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53AF1">
      <w:pPr>
        <w:ind w:right="520"/>
        <w:jc w:val="center"/>
        <w:rPr>
          <w:rFonts w:hint="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 xml:space="preserve"> 投标企业获取采购文件登记表</w:t>
      </w:r>
    </w:p>
    <w:p w14:paraId="56647001">
      <w:pPr>
        <w:ind w:right="520"/>
        <w:jc w:val="right"/>
        <w:rPr>
          <w:rFonts w:hint="eastAsia"/>
          <w:b/>
          <w:szCs w:val="21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日</w:t>
      </w:r>
    </w:p>
    <w:tbl>
      <w:tblPr>
        <w:tblStyle w:val="14"/>
        <w:tblW w:w="9522" w:type="dxa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7"/>
        <w:gridCol w:w="1928"/>
        <w:gridCol w:w="43"/>
        <w:gridCol w:w="1623"/>
        <w:gridCol w:w="3231"/>
      </w:tblGrid>
      <w:tr w14:paraId="7E86E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exact"/>
        </w:trPr>
        <w:tc>
          <w:tcPr>
            <w:tcW w:w="2697" w:type="dxa"/>
            <w:noWrap w:val="0"/>
            <w:vAlign w:val="center"/>
          </w:tcPr>
          <w:p w14:paraId="3C9A3B67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6825" w:type="dxa"/>
            <w:gridSpan w:val="4"/>
            <w:noWrap w:val="0"/>
            <w:vAlign w:val="center"/>
          </w:tcPr>
          <w:p w14:paraId="0F7D505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沙仔村正华染厂至水利大堤间地块建筑垃圾清运处置项目</w:t>
            </w:r>
          </w:p>
        </w:tc>
      </w:tr>
      <w:tr w14:paraId="01CCB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exact"/>
        </w:trPr>
        <w:tc>
          <w:tcPr>
            <w:tcW w:w="2697" w:type="dxa"/>
            <w:noWrap w:val="0"/>
            <w:vAlign w:val="center"/>
          </w:tcPr>
          <w:p w14:paraId="74DABA25">
            <w:pPr>
              <w:jc w:val="center"/>
              <w:rPr>
                <w:rFonts w:hint="eastAsia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项目编号</w:t>
            </w:r>
          </w:p>
        </w:tc>
        <w:tc>
          <w:tcPr>
            <w:tcW w:w="6825" w:type="dxa"/>
            <w:gridSpan w:val="4"/>
            <w:noWrap w:val="0"/>
            <w:vAlign w:val="center"/>
          </w:tcPr>
          <w:p w14:paraId="2A3F3AE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ZL-202609-MZZSZC-F001</w:t>
            </w:r>
          </w:p>
        </w:tc>
      </w:tr>
      <w:tr w14:paraId="75943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</w:trPr>
        <w:tc>
          <w:tcPr>
            <w:tcW w:w="2697" w:type="dxa"/>
            <w:noWrap w:val="0"/>
            <w:vAlign w:val="center"/>
          </w:tcPr>
          <w:p w14:paraId="156542AE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投标企业</w:t>
            </w:r>
            <w:r>
              <w:rPr>
                <w:rFonts w:hint="eastAsia"/>
                <w:b/>
                <w:sz w:val="28"/>
                <w:szCs w:val="28"/>
              </w:rPr>
              <w:t>名称</w:t>
            </w:r>
          </w:p>
        </w:tc>
        <w:tc>
          <w:tcPr>
            <w:tcW w:w="6825" w:type="dxa"/>
            <w:gridSpan w:val="4"/>
            <w:noWrap w:val="0"/>
            <w:vAlign w:val="center"/>
          </w:tcPr>
          <w:p w14:paraId="0E8EA0A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6E083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exact"/>
        </w:trPr>
        <w:tc>
          <w:tcPr>
            <w:tcW w:w="2697" w:type="dxa"/>
            <w:noWrap w:val="0"/>
            <w:vAlign w:val="center"/>
          </w:tcPr>
          <w:p w14:paraId="4550DCF2">
            <w:pPr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统一社会信用代码</w:t>
            </w:r>
          </w:p>
        </w:tc>
        <w:tc>
          <w:tcPr>
            <w:tcW w:w="6825" w:type="dxa"/>
            <w:gridSpan w:val="4"/>
            <w:noWrap w:val="0"/>
            <w:vAlign w:val="center"/>
          </w:tcPr>
          <w:p w14:paraId="10790A40">
            <w:pPr>
              <w:jc w:val="center"/>
              <w:rPr>
                <w:rFonts w:hint="eastAsia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5E6C0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2697" w:type="dxa"/>
            <w:noWrap w:val="0"/>
            <w:vAlign w:val="center"/>
          </w:tcPr>
          <w:p w14:paraId="41804ED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电  话</w:t>
            </w:r>
          </w:p>
        </w:tc>
        <w:tc>
          <w:tcPr>
            <w:tcW w:w="1971" w:type="dxa"/>
            <w:gridSpan w:val="2"/>
            <w:noWrap w:val="0"/>
            <w:vAlign w:val="center"/>
          </w:tcPr>
          <w:p w14:paraId="42BD70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6896EC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传  真</w:t>
            </w:r>
          </w:p>
        </w:tc>
        <w:tc>
          <w:tcPr>
            <w:tcW w:w="3231" w:type="dxa"/>
            <w:noWrap w:val="0"/>
            <w:vAlign w:val="center"/>
          </w:tcPr>
          <w:p w14:paraId="62527AF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7CCDE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2697" w:type="dxa"/>
            <w:noWrap w:val="0"/>
            <w:vAlign w:val="center"/>
          </w:tcPr>
          <w:p w14:paraId="348BFFF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邮  箱</w:t>
            </w:r>
          </w:p>
        </w:tc>
        <w:tc>
          <w:tcPr>
            <w:tcW w:w="1971" w:type="dxa"/>
            <w:gridSpan w:val="2"/>
            <w:noWrap w:val="0"/>
            <w:vAlign w:val="center"/>
          </w:tcPr>
          <w:p w14:paraId="1B256CF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1655D1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邮  编</w:t>
            </w:r>
          </w:p>
        </w:tc>
        <w:tc>
          <w:tcPr>
            <w:tcW w:w="3231" w:type="dxa"/>
            <w:noWrap w:val="0"/>
            <w:vAlign w:val="center"/>
          </w:tcPr>
          <w:p w14:paraId="252A873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2EECD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</w:trPr>
        <w:tc>
          <w:tcPr>
            <w:tcW w:w="2697" w:type="dxa"/>
            <w:noWrap w:val="0"/>
            <w:vAlign w:val="center"/>
          </w:tcPr>
          <w:p w14:paraId="358A7088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地  址</w:t>
            </w:r>
          </w:p>
        </w:tc>
        <w:tc>
          <w:tcPr>
            <w:tcW w:w="6825" w:type="dxa"/>
            <w:gridSpan w:val="4"/>
            <w:noWrap w:val="0"/>
            <w:vAlign w:val="center"/>
          </w:tcPr>
          <w:p w14:paraId="0672E732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AC0B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</w:trPr>
        <w:tc>
          <w:tcPr>
            <w:tcW w:w="2697" w:type="dxa"/>
            <w:noWrap w:val="0"/>
            <w:vAlign w:val="center"/>
          </w:tcPr>
          <w:p w14:paraId="08FD2AB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经办人姓名</w:t>
            </w:r>
          </w:p>
        </w:tc>
        <w:tc>
          <w:tcPr>
            <w:tcW w:w="1928" w:type="dxa"/>
            <w:noWrap w:val="0"/>
            <w:vAlign w:val="center"/>
          </w:tcPr>
          <w:p w14:paraId="4336288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666" w:type="dxa"/>
            <w:gridSpan w:val="2"/>
            <w:noWrap w:val="0"/>
            <w:vAlign w:val="center"/>
          </w:tcPr>
          <w:p w14:paraId="1D8046A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联系电话</w:t>
            </w:r>
          </w:p>
        </w:tc>
        <w:tc>
          <w:tcPr>
            <w:tcW w:w="3231" w:type="dxa"/>
            <w:noWrap w:val="0"/>
            <w:vAlign w:val="center"/>
          </w:tcPr>
          <w:p w14:paraId="6FC1BA4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1BD69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exact"/>
        </w:trPr>
        <w:tc>
          <w:tcPr>
            <w:tcW w:w="2697" w:type="dxa"/>
            <w:noWrap w:val="0"/>
            <w:vAlign w:val="center"/>
          </w:tcPr>
          <w:p w14:paraId="3283D2A7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6825" w:type="dxa"/>
            <w:gridSpan w:val="4"/>
            <w:noWrap w:val="0"/>
            <w:vAlign w:val="center"/>
          </w:tcPr>
          <w:p w14:paraId="4379AE0D">
            <w:pPr>
              <w:jc w:val="both"/>
              <w:rPr>
                <w:rFonts w:hint="eastAsia"/>
                <w:b/>
                <w:sz w:val="28"/>
                <w:szCs w:val="28"/>
              </w:rPr>
            </w:pPr>
          </w:p>
        </w:tc>
      </w:tr>
      <w:tr w14:paraId="6636F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6" w:hRule="atLeast"/>
        </w:trPr>
        <w:tc>
          <w:tcPr>
            <w:tcW w:w="2697" w:type="dxa"/>
            <w:noWrap w:val="0"/>
            <w:vAlign w:val="center"/>
          </w:tcPr>
          <w:p w14:paraId="6D7074D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获取</w:t>
            </w:r>
            <w:r>
              <w:rPr>
                <w:rFonts w:hint="eastAsia"/>
                <w:b/>
                <w:sz w:val="28"/>
                <w:szCs w:val="28"/>
              </w:rPr>
              <w:t>招标文件递交资料</w:t>
            </w:r>
          </w:p>
        </w:tc>
        <w:tc>
          <w:tcPr>
            <w:tcW w:w="6825" w:type="dxa"/>
            <w:gridSpan w:val="4"/>
            <w:noWrap w:val="0"/>
            <w:vAlign w:val="top"/>
          </w:tcPr>
          <w:p w14:paraId="5810865C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/>
                <w:sz w:val="28"/>
                <w:szCs w:val="28"/>
              </w:rPr>
              <w:t>营业执照</w:t>
            </w:r>
            <w:r>
              <w:rPr>
                <w:rFonts w:hint="eastAsia"/>
                <w:sz w:val="28"/>
                <w:szCs w:val="28"/>
                <w:lang w:eastAsia="zh-CN"/>
              </w:rPr>
              <w:t>副本</w:t>
            </w:r>
            <w:r>
              <w:rPr>
                <w:rFonts w:hint="eastAsia"/>
                <w:sz w:val="28"/>
                <w:szCs w:val="28"/>
              </w:rPr>
              <w:t>复印件（</w:t>
            </w:r>
            <w:r>
              <w:rPr>
                <w:rFonts w:hint="eastAsia"/>
                <w:sz w:val="28"/>
                <w:szCs w:val="28"/>
                <w:lang w:eastAsia="zh-CN"/>
              </w:rPr>
              <w:t>以便获取开票信息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；</w:t>
            </w:r>
          </w:p>
          <w:p w14:paraId="254EBA16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□经办人身份证复印件；</w:t>
            </w:r>
          </w:p>
          <w:p w14:paraId="628A8284">
            <w:pPr>
              <w:spacing w:line="360" w:lineRule="auto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（请将此登记表填写、签名后连同营业执照复印件、经办人身份证复印件扫描发至邮箱：zlzb@zhilin-gd.com）</w:t>
            </w:r>
          </w:p>
        </w:tc>
      </w:tr>
      <w:tr w14:paraId="25F02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9522" w:type="dxa"/>
            <w:gridSpan w:val="5"/>
            <w:noWrap w:val="0"/>
            <w:vAlign w:val="center"/>
          </w:tcPr>
          <w:p w14:paraId="333DE8AE">
            <w:pPr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投标企业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经办人</w:t>
            </w:r>
            <w:r>
              <w:rPr>
                <w:rFonts w:hint="eastAsia"/>
                <w:b/>
                <w:sz w:val="28"/>
                <w:szCs w:val="28"/>
              </w:rPr>
              <w:t>签名：</w:t>
            </w:r>
          </w:p>
        </w:tc>
      </w:tr>
    </w:tbl>
    <w:p w14:paraId="02ADBCAB">
      <w:pPr>
        <w:rPr>
          <w:rFonts w:hint="eastAsia"/>
        </w:rPr>
      </w:pPr>
      <w:r>
        <w:rPr>
          <w:rFonts w:hint="eastAsia"/>
          <w:b/>
          <w:sz w:val="28"/>
          <w:szCs w:val="28"/>
        </w:rPr>
        <w:t>代理机构经办人签名：</w:t>
      </w:r>
    </w:p>
    <w:p w14:paraId="454AA3AC">
      <w:pPr>
        <w:jc w:val="right"/>
        <w:rPr>
          <w:rFonts w:hint="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智林招标（广东）</w:t>
      </w:r>
      <w:r>
        <w:rPr>
          <w:rFonts w:hint="eastAsia"/>
          <w:b/>
          <w:sz w:val="28"/>
          <w:szCs w:val="28"/>
          <w:lang w:eastAsia="zh-CN"/>
        </w:rPr>
        <w:t>有限公司</w:t>
      </w:r>
    </w:p>
    <w:p w14:paraId="07FE58CC">
      <w:pPr>
        <w:jc w:val="right"/>
        <w:rPr>
          <w:rFonts w:hint="eastAsia"/>
          <w:b/>
          <w:sz w:val="28"/>
          <w:szCs w:val="28"/>
          <w:lang w:eastAsia="zh-CN"/>
        </w:rPr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134" w:right="1134" w:bottom="1134" w:left="1134" w:header="851" w:footer="85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62116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BF927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579D4C">
    <w:pPr>
      <w:pStyle w:val="11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D3723">
    <w:pPr>
      <w:pStyle w:val="1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C96B5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1ODUzNTQ1ZTE1NTk5YjkzMjQ2NzBjZWFjMjg1YWQifQ=="/>
  </w:docVars>
  <w:rsids>
    <w:rsidRoot w:val="416D06DD"/>
    <w:rsid w:val="00AA23F2"/>
    <w:rsid w:val="022817B8"/>
    <w:rsid w:val="07AE23E1"/>
    <w:rsid w:val="07E6511E"/>
    <w:rsid w:val="0B712A77"/>
    <w:rsid w:val="0EB576AC"/>
    <w:rsid w:val="0F543537"/>
    <w:rsid w:val="1036591E"/>
    <w:rsid w:val="1073660F"/>
    <w:rsid w:val="1077678A"/>
    <w:rsid w:val="1B970EB9"/>
    <w:rsid w:val="1C964B2F"/>
    <w:rsid w:val="1D542CD3"/>
    <w:rsid w:val="1E556677"/>
    <w:rsid w:val="1FAF2B5F"/>
    <w:rsid w:val="23C143E0"/>
    <w:rsid w:val="2453640D"/>
    <w:rsid w:val="271E5A97"/>
    <w:rsid w:val="2732652D"/>
    <w:rsid w:val="28BC262A"/>
    <w:rsid w:val="28C3081B"/>
    <w:rsid w:val="2A2E5074"/>
    <w:rsid w:val="2B922C36"/>
    <w:rsid w:val="2FA34D18"/>
    <w:rsid w:val="312608BD"/>
    <w:rsid w:val="314D6479"/>
    <w:rsid w:val="317A664A"/>
    <w:rsid w:val="336F2BE7"/>
    <w:rsid w:val="33F324B5"/>
    <w:rsid w:val="34322E7F"/>
    <w:rsid w:val="348222AE"/>
    <w:rsid w:val="36586B37"/>
    <w:rsid w:val="36EB187D"/>
    <w:rsid w:val="37F96AB2"/>
    <w:rsid w:val="383704F5"/>
    <w:rsid w:val="39142E62"/>
    <w:rsid w:val="3A8C4AF7"/>
    <w:rsid w:val="3D9D0A82"/>
    <w:rsid w:val="412F0081"/>
    <w:rsid w:val="416D06DD"/>
    <w:rsid w:val="41B64F1E"/>
    <w:rsid w:val="42397509"/>
    <w:rsid w:val="42AC0BEC"/>
    <w:rsid w:val="458000B8"/>
    <w:rsid w:val="45A273FB"/>
    <w:rsid w:val="462958D9"/>
    <w:rsid w:val="497A63DF"/>
    <w:rsid w:val="4A531B8D"/>
    <w:rsid w:val="4C001FDF"/>
    <w:rsid w:val="4F126516"/>
    <w:rsid w:val="53433C36"/>
    <w:rsid w:val="56974F62"/>
    <w:rsid w:val="57BD1AF6"/>
    <w:rsid w:val="58C97D68"/>
    <w:rsid w:val="5971436C"/>
    <w:rsid w:val="5B15401D"/>
    <w:rsid w:val="5DB96B61"/>
    <w:rsid w:val="608F7404"/>
    <w:rsid w:val="60DC1B4F"/>
    <w:rsid w:val="632E3923"/>
    <w:rsid w:val="66456CEE"/>
    <w:rsid w:val="67923386"/>
    <w:rsid w:val="6CBB7F72"/>
    <w:rsid w:val="6CE914B6"/>
    <w:rsid w:val="6E5E4362"/>
    <w:rsid w:val="73CA4B24"/>
    <w:rsid w:val="74347375"/>
    <w:rsid w:val="74447CCE"/>
    <w:rsid w:val="748A222C"/>
    <w:rsid w:val="78707CA6"/>
    <w:rsid w:val="7BD209F2"/>
    <w:rsid w:val="7C683105"/>
    <w:rsid w:val="7D9D3598"/>
    <w:rsid w:val="7F266845"/>
    <w:rsid w:val="7F42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1"/>
    <w:pPr>
      <w:spacing w:before="5"/>
      <w:ind w:right="158"/>
      <w:jc w:val="center"/>
      <w:outlineLvl w:val="0"/>
    </w:pPr>
    <w:rPr>
      <w:b/>
      <w:bCs/>
      <w:sz w:val="72"/>
      <w:szCs w:val="72"/>
    </w:rPr>
  </w:style>
  <w:style w:type="paragraph" w:styleId="5">
    <w:name w:val="heading 2"/>
    <w:basedOn w:val="1"/>
    <w:next w:val="1"/>
    <w:qFormat/>
    <w:uiPriority w:val="1"/>
    <w:pPr>
      <w:tabs>
        <w:tab w:val="decimal" w:pos="315"/>
        <w:tab w:val="left" w:pos="630"/>
      </w:tabs>
      <w:spacing w:before="54"/>
      <w:ind w:left="1323"/>
      <w:outlineLvl w:val="1"/>
    </w:pPr>
    <w:rPr>
      <w:b/>
      <w:bCs/>
      <w:sz w:val="32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widowControl/>
      <w:tabs>
        <w:tab w:val="left" w:pos="864"/>
      </w:tabs>
      <w:spacing w:before="280" w:after="290" w:line="372" w:lineRule="auto"/>
      <w:ind w:left="864" w:hanging="864"/>
      <w:jc w:val="left"/>
      <w:outlineLvl w:val="3"/>
    </w:pPr>
    <w:rPr>
      <w:rFonts w:ascii="Arial" w:hAnsi="Arial" w:eastAsia="黑体"/>
      <w:b/>
      <w:bCs/>
      <w:kern w:val="0"/>
      <w:sz w:val="28"/>
      <w:szCs w:val="28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tabs>
        <w:tab w:val="decimal" w:pos="315"/>
        <w:tab w:val="left" w:pos="630"/>
      </w:tabs>
    </w:pPr>
    <w:rPr>
      <w:sz w:val="24"/>
      <w:szCs w:val="24"/>
    </w:rPr>
  </w:style>
  <w:style w:type="paragraph" w:customStyle="1" w:styleId="3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styleId="7">
    <w:name w:val="annotation text"/>
    <w:basedOn w:val="1"/>
    <w:qFormat/>
    <w:uiPriority w:val="0"/>
  </w:style>
  <w:style w:type="paragraph" w:styleId="8">
    <w:name w:val="toc 5"/>
    <w:basedOn w:val="1"/>
    <w:next w:val="1"/>
    <w:qFormat/>
    <w:uiPriority w:val="0"/>
    <w:pPr>
      <w:tabs>
        <w:tab w:val="decimal" w:pos="315"/>
        <w:tab w:val="left" w:pos="630"/>
      </w:tabs>
      <w:ind w:left="840"/>
      <w:jc w:val="left"/>
    </w:pPr>
    <w:rPr>
      <w:rFonts w:ascii="Calibri" w:hAnsi="Calibri"/>
      <w:sz w:val="18"/>
      <w:szCs w:val="18"/>
    </w:rPr>
  </w:style>
  <w:style w:type="paragraph" w:styleId="9">
    <w:name w:val="Plain Text"/>
    <w:basedOn w:val="1"/>
    <w:qFormat/>
    <w:uiPriority w:val="0"/>
    <w:pPr>
      <w:tabs>
        <w:tab w:val="decimal" w:pos="315"/>
        <w:tab w:val="left" w:pos="630"/>
      </w:tabs>
    </w:pPr>
    <w:rPr>
      <w:rFonts w:cs="Times New Roman"/>
      <w:sz w:val="20"/>
      <w:szCs w:val="20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/>
      <w:kern w:val="0"/>
      <w:sz w:val="24"/>
    </w:rPr>
  </w:style>
  <w:style w:type="paragraph" w:styleId="13">
    <w:name w:val="Body Text First Indent"/>
    <w:basedOn w:val="2"/>
    <w:qFormat/>
    <w:uiPriority w:val="0"/>
    <w:pPr>
      <w:spacing w:after="120" w:afterLines="0" w:line="240" w:lineRule="auto"/>
      <w:ind w:firstLine="420" w:firstLineChars="1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177</Words>
  <Characters>194</Characters>
  <Lines>0</Lines>
  <Paragraphs>0</Paragraphs>
  <TotalTime>1</TotalTime>
  <ScaleCrop>false</ScaleCrop>
  <LinksUpToDate>false</LinksUpToDate>
  <CharactersWithSpaces>216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2021-03-30T10:15:00Z</dcterms:created>
  <dc:creator>杨玲</dc:creator>
  <cp:lastModifiedBy>智林招标-项目组</cp:lastModifiedBy>
  <dcterms:modified xsi:type="dcterms:W3CDTF">2026-09-24T09:25:59Z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C266BDE73319403291AC03A88CAA3399_13</vt:lpwstr>
  </property>
  <property fmtid="{D5CDD505-2E9C-101B-9397-08002B2CF9AE}" pid="4" name="KSOTemplateDocerSaveRecord">
    <vt:lpwstr>eyJoZGlkIjoiODY4YjlhYmI1MDY0NmZlYzJiOTZmOThhMDFlZGI1YjQiLCJ1c2VySWQiOiIyMzMwMzM1MzgifQ==</vt:lpwstr>
  </property>
</Properties>
</file>