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3C0E7">
      <w:pPr>
        <w:jc w:val="center"/>
        <w:rPr>
          <w:rFonts w:hint="eastAsia" w:ascii="宋体" w:hAnsi="宋体" w:eastAsia="宋体"/>
          <w:b/>
          <w:sz w:val="28"/>
          <w:highlight w:val="none"/>
        </w:rPr>
      </w:pPr>
      <w:r>
        <w:rPr>
          <w:rFonts w:hint="eastAsia" w:ascii="宋体" w:hAnsi="宋体" w:eastAsia="宋体"/>
          <w:b/>
          <w:sz w:val="28"/>
          <w:highlight w:val="none"/>
          <w:lang w:val="en-US" w:eastAsia="zh-CN"/>
        </w:rPr>
        <w:t>中山市公安局执法装备采购项目（无人机）</w:t>
      </w:r>
    </w:p>
    <w:p w14:paraId="418865E0"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采购需求调查问卷表</w:t>
      </w:r>
    </w:p>
    <w:p w14:paraId="1538DACF">
      <w:pPr>
        <w:jc w:val="right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填表日期：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   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日</w:t>
      </w:r>
    </w:p>
    <w:p w14:paraId="25C1AFA7">
      <w:pPr>
        <w:rPr>
          <w:rFonts w:hint="eastAsia" w:ascii="宋体" w:hAnsi="宋体" w:eastAsia="宋体" w:cs="宋体"/>
          <w:b/>
          <w:sz w:val="24"/>
        </w:rPr>
      </w:pPr>
    </w:p>
    <w:p w14:paraId="4B4EB6E5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一、接受需求调查的市场主体基本情况</w:t>
      </w:r>
    </w:p>
    <w:tbl>
      <w:tblPr>
        <w:tblStyle w:val="7"/>
        <w:tblW w:w="5009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1659"/>
        <w:gridCol w:w="1794"/>
        <w:gridCol w:w="1052"/>
        <w:gridCol w:w="2798"/>
      </w:tblGrid>
      <w:tr w14:paraId="63F52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2FA26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E0827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  <w:tr w14:paraId="47093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1AD8">
            <w:pPr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参与调查</w:t>
            </w:r>
          </w:p>
          <w:p w14:paraId="580886AB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单位属性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D669F">
            <w:pPr>
              <w:tabs>
                <w:tab w:val="left" w:pos="540"/>
              </w:tabs>
              <w:ind w:left="-128" w:leftChars="-61" w:right="-105" w:rightChars="-50" w:firstLine="348" w:firstLineChars="145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供应商</w:t>
            </w:r>
          </w:p>
          <w:p w14:paraId="3D96ADB2">
            <w:pPr>
              <w:ind w:left="-128" w:leftChars="-61" w:firstLine="348" w:firstLineChars="145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生产厂家</w:t>
            </w:r>
          </w:p>
        </w:tc>
      </w:tr>
      <w:tr w14:paraId="6E6AB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65D632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15B7107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92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134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59B906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14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DFA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A0F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2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F16A7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FA2EC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传真/邮箱</w:t>
            </w:r>
          </w:p>
        </w:tc>
        <w:tc>
          <w:tcPr>
            <w:tcW w:w="29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3BC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A73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F7F7E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与本项目采购需求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可能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相关的资质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或认证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证书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EB17C2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贵单位</w:t>
            </w: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kern w:val="2"/>
                <w:sz w:val="24"/>
                <w:szCs w:val="24"/>
                <w:lang w:val="en-US" w:eastAsia="zh-CN" w:bidi="ar-SA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具备的</w:t>
            </w: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资质、许可证书：</w:t>
            </w:r>
          </w:p>
        </w:tc>
      </w:tr>
      <w:tr w14:paraId="3C71A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122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7F1759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是否属于</w:t>
            </w:r>
          </w:p>
          <w:p w14:paraId="0D3B3B3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中小微企业</w:t>
            </w:r>
          </w:p>
          <w:p w14:paraId="2445223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（本项目采购标的对应的中小企业划分标准所属行业为：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  <w:p w14:paraId="59AE1125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A42E84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D12B03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9476A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</w:rPr>
              <w:t>的划分标准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eastAsia="zh-CN"/>
              </w:rPr>
              <w:t>：</w:t>
            </w:r>
          </w:p>
          <w:p w14:paraId="13AB207B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从业人员1000人以下或营业收入40000万元以下的为中小微型企业。</w:t>
            </w:r>
          </w:p>
          <w:p w14:paraId="45A1836A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其中，从业人员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2000万元的为中型企业；</w:t>
            </w:r>
          </w:p>
          <w:p w14:paraId="4B562554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300万元的为小型企业；</w:t>
            </w:r>
          </w:p>
          <w:p w14:paraId="5196DDEC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20人以下或营业收入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300万元的为微型企业。</w:t>
            </w:r>
          </w:p>
        </w:tc>
      </w:tr>
      <w:tr w14:paraId="0FF29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122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B9E5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B4656E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属于：</w:t>
            </w:r>
          </w:p>
          <w:p w14:paraId="355FA3D3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ind w:firstLine="240" w:firstLineChars="100"/>
              <w:jc w:val="both"/>
              <w:textAlignment w:val="auto"/>
              <w:rPr>
                <w:rFonts w:hint="default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大型企业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中型企业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小型企业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微型企业</w:t>
            </w:r>
          </w:p>
        </w:tc>
      </w:tr>
      <w:tr w14:paraId="55C21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C4F4D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377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B4583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</w:tbl>
    <w:p w14:paraId="79E5EACF">
      <w:pPr>
        <w:pStyle w:val="10"/>
        <w:kinsoku w:val="0"/>
        <w:overflowPunct w:val="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（注</w:t>
      </w:r>
      <w:r>
        <w:rPr>
          <w:b/>
          <w:bCs/>
          <w:sz w:val="24"/>
          <w:szCs w:val="24"/>
        </w:rPr>
        <w:t>：可根据实际情况选填，也可以</w:t>
      </w:r>
      <w:r>
        <w:rPr>
          <w:rFonts w:hint="eastAsia"/>
          <w:b/>
          <w:bCs/>
          <w:sz w:val="24"/>
          <w:szCs w:val="24"/>
          <w:lang w:val="en-US" w:eastAsia="zh-CN"/>
        </w:rPr>
        <w:t>根据自身单位性质</w:t>
      </w:r>
      <w:r>
        <w:rPr>
          <w:b/>
          <w:bCs/>
          <w:sz w:val="24"/>
          <w:szCs w:val="24"/>
        </w:rPr>
        <w:t>在此基础上增加</w:t>
      </w:r>
      <w:r>
        <w:rPr>
          <w:rFonts w:hint="eastAsia"/>
          <w:b/>
          <w:bCs/>
          <w:sz w:val="24"/>
          <w:szCs w:val="24"/>
          <w:lang w:val="en-US" w:eastAsia="zh-CN"/>
        </w:rPr>
        <w:t>选项。</w:t>
      </w:r>
      <w:r>
        <w:rPr>
          <w:rFonts w:hint="eastAsia"/>
          <w:b/>
          <w:bCs/>
          <w:sz w:val="24"/>
          <w:szCs w:val="24"/>
        </w:rPr>
        <w:t>）</w:t>
      </w:r>
    </w:p>
    <w:p w14:paraId="2C609F54">
      <w:pPr>
        <w:pStyle w:val="3"/>
        <w:rPr>
          <w:rFonts w:hint="eastAsia"/>
        </w:rPr>
      </w:pPr>
    </w:p>
    <w:p w14:paraId="4E204411">
      <w:pPr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br w:type="page"/>
      </w:r>
    </w:p>
    <w:p w14:paraId="7C02EAFC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二、采购需求反馈意见</w:t>
      </w: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791"/>
        <w:gridCol w:w="1259"/>
        <w:gridCol w:w="1761"/>
        <w:gridCol w:w="1322"/>
        <w:gridCol w:w="1822"/>
      </w:tblGrid>
      <w:tr w14:paraId="0994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961" w:type="pct"/>
            <w:vAlign w:val="center"/>
          </w:tcPr>
          <w:p w14:paraId="668C8B8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调查项</w:t>
            </w:r>
          </w:p>
        </w:tc>
        <w:tc>
          <w:tcPr>
            <w:tcW w:w="4038" w:type="pct"/>
            <w:gridSpan w:val="5"/>
            <w:vAlign w:val="center"/>
          </w:tcPr>
          <w:p w14:paraId="3BC334E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情况及对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项目的意见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等</w:t>
            </w:r>
          </w:p>
        </w:tc>
      </w:tr>
      <w:tr w14:paraId="37C7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</w:trPr>
        <w:tc>
          <w:tcPr>
            <w:tcW w:w="961" w:type="pct"/>
            <w:vMerge w:val="restart"/>
            <w:vAlign w:val="center"/>
          </w:tcPr>
          <w:p w14:paraId="2406265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采购标的所在产业发展情况</w:t>
            </w:r>
          </w:p>
        </w:tc>
        <w:tc>
          <w:tcPr>
            <w:tcW w:w="4038" w:type="pct"/>
            <w:gridSpan w:val="5"/>
            <w:vAlign w:val="top"/>
          </w:tcPr>
          <w:p w14:paraId="1A8B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的技术水平或行业现状进行概述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。</w:t>
            </w:r>
          </w:p>
          <w:p w14:paraId="55A88396">
            <w:pPr>
              <w:pStyle w:val="3"/>
              <w:jc w:val="left"/>
              <w:rPr>
                <w:rFonts w:hint="eastAsia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5E5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961" w:type="pct"/>
            <w:vMerge w:val="continue"/>
            <w:vAlign w:val="center"/>
          </w:tcPr>
          <w:p w14:paraId="75E069E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8" w:type="pct"/>
            <w:gridSpan w:val="5"/>
            <w:vAlign w:val="top"/>
          </w:tcPr>
          <w:p w14:paraId="2E2B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采购标的可能涉及的企业资质、产品资质、人员资质进行概述。</w:t>
            </w:r>
          </w:p>
          <w:p w14:paraId="22E34338">
            <w:pPr>
              <w:pStyle w:val="3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1B15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</w:trPr>
        <w:tc>
          <w:tcPr>
            <w:tcW w:w="961" w:type="pct"/>
            <w:vMerge w:val="continue"/>
            <w:vAlign w:val="center"/>
          </w:tcPr>
          <w:p w14:paraId="350784F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8" w:type="pct"/>
            <w:gridSpan w:val="5"/>
            <w:vAlign w:val="top"/>
          </w:tcPr>
          <w:p w14:paraId="27EE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可能涉及的相关行业标准和规范进行概述。</w:t>
            </w:r>
          </w:p>
          <w:p w14:paraId="3DF6EBFA">
            <w:pPr>
              <w:pStyle w:val="3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990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961" w:type="pct"/>
            <w:vMerge w:val="restart"/>
            <w:vAlign w:val="center"/>
          </w:tcPr>
          <w:p w14:paraId="483F63C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市场供给情况</w:t>
            </w:r>
          </w:p>
        </w:tc>
        <w:tc>
          <w:tcPr>
            <w:tcW w:w="4038" w:type="pct"/>
            <w:gridSpan w:val="5"/>
            <w:vAlign w:val="top"/>
          </w:tcPr>
          <w:p w14:paraId="201CD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本项目的市场竞争程度等进行概述。</w:t>
            </w:r>
          </w:p>
          <w:p w14:paraId="4C527883">
            <w:pPr>
              <w:jc w:val="left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32A6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961" w:type="pct"/>
            <w:vMerge w:val="continue"/>
            <w:vAlign w:val="center"/>
          </w:tcPr>
          <w:p w14:paraId="747CDF1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8" w:type="pct"/>
            <w:gridSpan w:val="5"/>
            <w:vAlign w:val="top"/>
          </w:tcPr>
          <w:p w14:paraId="04695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本项目的价格水平或价格构成等进行概述。</w:t>
            </w:r>
          </w:p>
          <w:p w14:paraId="6A1D4B28">
            <w:pPr>
              <w:jc w:val="left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23D47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61" w:type="pct"/>
            <w:vMerge w:val="restart"/>
            <w:vAlign w:val="center"/>
          </w:tcPr>
          <w:p w14:paraId="6DCB302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年来（20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月1日）同类项目历史成交情况</w:t>
            </w:r>
          </w:p>
        </w:tc>
        <w:tc>
          <w:tcPr>
            <w:tcW w:w="909" w:type="pct"/>
            <w:vAlign w:val="center"/>
          </w:tcPr>
          <w:p w14:paraId="0548BD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合同履行时间</w:t>
            </w:r>
          </w:p>
        </w:tc>
        <w:tc>
          <w:tcPr>
            <w:tcW w:w="639" w:type="pct"/>
            <w:vAlign w:val="center"/>
          </w:tcPr>
          <w:p w14:paraId="0F63FF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</w:t>
            </w:r>
          </w:p>
        </w:tc>
        <w:tc>
          <w:tcPr>
            <w:tcW w:w="894" w:type="pct"/>
            <w:vAlign w:val="center"/>
          </w:tcPr>
          <w:p w14:paraId="1E854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合同项目名称</w:t>
            </w:r>
          </w:p>
        </w:tc>
        <w:tc>
          <w:tcPr>
            <w:tcW w:w="671" w:type="pct"/>
            <w:vAlign w:val="center"/>
          </w:tcPr>
          <w:p w14:paraId="172129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项目预算</w:t>
            </w:r>
          </w:p>
        </w:tc>
        <w:tc>
          <w:tcPr>
            <w:tcW w:w="924" w:type="pct"/>
            <w:vAlign w:val="center"/>
          </w:tcPr>
          <w:p w14:paraId="28D29A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合同价</w:t>
            </w:r>
          </w:p>
        </w:tc>
      </w:tr>
      <w:tr w14:paraId="0C2D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961" w:type="pct"/>
            <w:vMerge w:val="continue"/>
            <w:vAlign w:val="center"/>
          </w:tcPr>
          <w:p w14:paraId="708018B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CBFF90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9" w:type="pct"/>
            <w:vAlign w:val="center"/>
          </w:tcPr>
          <w:p w14:paraId="394C631B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4" w:type="pct"/>
            <w:vAlign w:val="center"/>
          </w:tcPr>
          <w:p w14:paraId="31B0E88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1" w:type="pct"/>
            <w:vAlign w:val="center"/>
          </w:tcPr>
          <w:p w14:paraId="2D95ACC3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4" w:type="pct"/>
            <w:vAlign w:val="center"/>
          </w:tcPr>
          <w:p w14:paraId="3BEDF6D3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4D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961" w:type="pct"/>
            <w:vMerge w:val="continue"/>
            <w:vAlign w:val="center"/>
          </w:tcPr>
          <w:p w14:paraId="789FB47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07D5B3E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9" w:type="pct"/>
            <w:vAlign w:val="center"/>
          </w:tcPr>
          <w:p w14:paraId="1269D18F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4" w:type="pct"/>
            <w:vAlign w:val="center"/>
          </w:tcPr>
          <w:p w14:paraId="570FC63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1" w:type="pct"/>
            <w:vAlign w:val="center"/>
          </w:tcPr>
          <w:p w14:paraId="0B44B5B8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24" w:type="pct"/>
            <w:vAlign w:val="center"/>
          </w:tcPr>
          <w:p w14:paraId="00EF2016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A0F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961" w:type="pct"/>
            <w:vMerge w:val="continue"/>
            <w:vAlign w:val="center"/>
          </w:tcPr>
          <w:p w14:paraId="4263AA2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E7E2A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639" w:type="pct"/>
            <w:vAlign w:val="center"/>
          </w:tcPr>
          <w:p w14:paraId="1011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894" w:type="pct"/>
            <w:vAlign w:val="center"/>
          </w:tcPr>
          <w:p w14:paraId="1396D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671" w:type="pct"/>
            <w:vAlign w:val="center"/>
          </w:tcPr>
          <w:p w14:paraId="3D8646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924" w:type="pct"/>
            <w:vAlign w:val="center"/>
          </w:tcPr>
          <w:p w14:paraId="5901EC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...</w:t>
            </w:r>
          </w:p>
        </w:tc>
      </w:tr>
      <w:tr w14:paraId="2EF3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961" w:type="pct"/>
            <w:vMerge w:val="restart"/>
            <w:vAlign w:val="center"/>
          </w:tcPr>
          <w:p w14:paraId="211454F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履约能力</w:t>
            </w:r>
          </w:p>
        </w:tc>
        <w:tc>
          <w:tcPr>
            <w:tcW w:w="4038" w:type="pct"/>
            <w:gridSpan w:val="5"/>
            <w:vAlign w:val="top"/>
          </w:tcPr>
          <w:p w14:paraId="78FFD9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请简要说明贵单位对本项目的履约能力。</w:t>
            </w:r>
          </w:p>
          <w:p w14:paraId="18A1F283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  <w:t>答：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739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961" w:type="pct"/>
            <w:vMerge w:val="continue"/>
            <w:tcBorders/>
            <w:vAlign w:val="center"/>
          </w:tcPr>
          <w:p w14:paraId="471F041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8" w:type="pct"/>
            <w:gridSpan w:val="5"/>
            <w:vAlign w:val="top"/>
          </w:tcPr>
          <w:p w14:paraId="4C1BC3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请简要说明贵单位对本项目的售后服务能力。</w:t>
            </w:r>
          </w:p>
          <w:p w14:paraId="2B98401F">
            <w:pPr>
              <w:pStyle w:val="4"/>
              <w:jc w:val="left"/>
              <w:rPr>
                <w:rFonts w:hint="default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7BC55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961" w:type="pct"/>
            <w:vMerge w:val="continue"/>
            <w:tcBorders/>
            <w:vAlign w:val="center"/>
          </w:tcPr>
          <w:p w14:paraId="699A440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4038" w:type="pct"/>
            <w:gridSpan w:val="5"/>
            <w:vAlign w:val="top"/>
          </w:tcPr>
          <w:p w14:paraId="14D2EF9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请说明贵单位在合同生效后多少个自然日内完成无人机交付。</w:t>
            </w:r>
          </w:p>
          <w:p w14:paraId="3AFED8A9">
            <w:pPr>
              <w:pStyle w:val="4"/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105C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895" w:type="dxa"/>
            <w:tcBorders/>
            <w:vAlign w:val="center"/>
          </w:tcPr>
          <w:p w14:paraId="2E1B7C2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产品情况及</w:t>
            </w:r>
          </w:p>
          <w:p w14:paraId="6776ADA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7955" w:type="dxa"/>
            <w:gridSpan w:val="5"/>
            <w:vAlign w:val="top"/>
          </w:tcPr>
          <w:p w14:paraId="2FCEF7D8"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请说明可能涉及的维护、备品备件、耗材等情况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00D0D9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0206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895" w:type="dxa"/>
            <w:tcBorders/>
            <w:vAlign w:val="center"/>
          </w:tcPr>
          <w:p w14:paraId="707A8B2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7955" w:type="dxa"/>
            <w:gridSpan w:val="5"/>
            <w:vAlign w:val="top"/>
          </w:tcPr>
          <w:p w14:paraId="581F5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除以上内容，对本项目的意见和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2A1AC3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</w:tbl>
    <w:p w14:paraId="2FCE9F1B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175E673D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填表说明：</w:t>
      </w:r>
    </w:p>
    <w:p w14:paraId="23CF263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1.按表格中要求的调查项，根据实际情况进行填写。</w:t>
      </w:r>
    </w:p>
    <w:p w14:paraId="56EF9185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1632FCF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7B2F0F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30C363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DD93DD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E7C3EB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4BCC6F9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C9447E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C0E71B4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01795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648455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8C2C4D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04525FC"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sz w:val="28"/>
          <w:szCs w:val="28"/>
          <w:u w:val="none"/>
          <w:lang w:val="en-US" w:eastAsia="zh-CN"/>
        </w:rPr>
        <w:t>拟投入产品相关参数</w:t>
      </w:r>
    </w:p>
    <w:p w14:paraId="07CBF1C8"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tbl>
      <w:tblPr>
        <w:tblStyle w:val="7"/>
        <w:tblW w:w="50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317"/>
        <w:gridCol w:w="1400"/>
        <w:gridCol w:w="5565"/>
      </w:tblGrid>
      <w:tr w14:paraId="595D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73" w:type="pct"/>
            <w:shd w:val="clear" w:color="auto" w:fill="EEECE1"/>
            <w:vAlign w:val="center"/>
          </w:tcPr>
          <w:p w14:paraId="7CFEE41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54" w:type="pct"/>
            <w:shd w:val="clear" w:color="auto" w:fill="EEECE1"/>
            <w:vAlign w:val="center"/>
          </w:tcPr>
          <w:p w14:paraId="3610256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</w:t>
            </w:r>
          </w:p>
          <w:p w14:paraId="47F5521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97" w:type="pct"/>
            <w:shd w:val="clear" w:color="auto" w:fill="EEECE1"/>
            <w:vAlign w:val="center"/>
          </w:tcPr>
          <w:p w14:paraId="12E800F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2774" w:type="pct"/>
            <w:shd w:val="clear" w:color="auto" w:fill="EEECE1"/>
            <w:vAlign w:val="center"/>
          </w:tcPr>
          <w:p w14:paraId="66F3570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产品具体参数</w:t>
            </w:r>
          </w:p>
        </w:tc>
      </w:tr>
      <w:tr w14:paraId="268F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24E7118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3715758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无人机机场（含固定式及移动式）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58B580A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551C3ABE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5E34D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24863F4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2DA324D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巡检无人机模块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07405BC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26DB398E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请提供包括但不限于以下内容：</w:t>
            </w:r>
          </w:p>
          <w:p w14:paraId="4F123C2B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1.下达任务后，最快打浆起飞时间：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；</w:t>
            </w:r>
          </w:p>
          <w:p w14:paraId="61DF8FB9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2.是否支持空中中继功能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；</w:t>
            </w:r>
          </w:p>
          <w:p w14:paraId="09A38305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3.无人机信息展示模块具体内容：</w:t>
            </w:r>
          </w:p>
          <w:p w14:paraId="62634CA7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4.无人机飞行模块具体内容：</w:t>
            </w:r>
          </w:p>
          <w:p w14:paraId="3AC2E077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5.系统管理模块具体内容：</w:t>
            </w:r>
          </w:p>
          <w:p w14:paraId="4134472D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...</w:t>
            </w:r>
          </w:p>
          <w:p w14:paraId="248C11BF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sz w:val="24"/>
                <w:szCs w:val="24"/>
                <w:u w:val="none"/>
                <w:lang w:val="en-US" w:eastAsia="zh-CN"/>
              </w:rPr>
              <w:t>（除填报上述内容外，请另行补充其他产品参数。）</w:t>
            </w:r>
          </w:p>
        </w:tc>
      </w:tr>
      <w:tr w14:paraId="2D79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78779C3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4FA5A07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增强图传模块（不含流量卡）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67D362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5EB4FFA1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295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0D248B4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068FA09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机场设备保险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ACAAF4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3377480F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1.有效期：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年，保额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元/年；</w:t>
            </w:r>
          </w:p>
          <w:p w14:paraId="35A85915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2.是否无免赔额：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；</w:t>
            </w:r>
          </w:p>
          <w:p w14:paraId="4ECFF2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3.是否在官方保障范围及额度内不限次数维修：</w:t>
            </w:r>
          </w:p>
        </w:tc>
      </w:tr>
      <w:tr w14:paraId="58D94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601A1E8F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702F132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无人机保险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906A04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7F0AE11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1.有效期3年，保额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元/年；</w:t>
            </w:r>
          </w:p>
          <w:p w14:paraId="63DA9FD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2.是否无免赔额：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；  </w:t>
            </w:r>
          </w:p>
          <w:p w14:paraId="4FFED094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3.是否在官方保障范围及额度内不限次数维修：</w:t>
            </w:r>
          </w:p>
        </w:tc>
      </w:tr>
      <w:tr w14:paraId="3CD5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1C107E8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5C176D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无人机三者险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977143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0F18F52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1.有效期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年，保额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元/年；</w:t>
            </w:r>
          </w:p>
          <w:p w14:paraId="7CD308B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2.是否无免赔额：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；</w:t>
            </w:r>
          </w:p>
          <w:p w14:paraId="68D154B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3.是否在官方保障范围及额度内不限次数维修：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；</w:t>
            </w:r>
          </w:p>
        </w:tc>
      </w:tr>
      <w:tr w14:paraId="4EEAE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2F72D3D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7B8A985E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喊话器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44E6AFB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12F9BE75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16E4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580A83B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6236286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探照灯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3883544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7F89C290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42A54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5B8382D6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0A4C55EC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建图服务器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1285821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65A44B90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3BEA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73" w:type="pct"/>
            <w:shd w:val="clear" w:color="auto" w:fill="auto"/>
            <w:noWrap/>
            <w:vAlign w:val="center"/>
          </w:tcPr>
          <w:p w14:paraId="0652C4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54" w:type="pct"/>
            <w:shd w:val="clear" w:color="auto" w:fill="auto"/>
            <w:noWrap/>
            <w:vAlign w:val="center"/>
          </w:tcPr>
          <w:p w14:paraId="776ECA12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AI边缘计算终端</w:t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0CFB92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74" w:type="pct"/>
            <w:shd w:val="clear" w:color="auto" w:fill="auto"/>
            <w:vAlign w:val="center"/>
          </w:tcPr>
          <w:p w14:paraId="17F104C1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1. CPU：</w:t>
            </w:r>
          </w:p>
          <w:p w14:paraId="192789AB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2. AI处理器：</w:t>
            </w:r>
          </w:p>
          <w:p w14:paraId="03AFF996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3. 显存：</w:t>
            </w:r>
          </w:p>
          <w:p w14:paraId="4ACEAB61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4. 内存：</w:t>
            </w:r>
          </w:p>
          <w:p w14:paraId="3FD13CBD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5. AI算力：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TOPS</w:t>
            </w:r>
          </w:p>
          <w:p w14:paraId="180A17BB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 xml:space="preserve">6.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支持从云端部署AI算法到边缘端，AI模型实时更新，实现云边一体化：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</w:p>
          <w:p w14:paraId="46B197E4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 xml:space="preserve">7.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支持AI事件及成果的GIS空间化展示与分析：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</w:p>
          <w:p w14:paraId="05BC468D"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 xml:space="preserve">8.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支持与无人机、第三方物联传感器、各类设备及子系统智能联动：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</w:p>
        </w:tc>
      </w:tr>
    </w:tbl>
    <w:p w14:paraId="7894A690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7BCEA49C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填表说明：</w:t>
      </w:r>
    </w:p>
    <w:p w14:paraId="3446C1C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1.请如实填写拟投入产品的品牌、型号及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产品具体参数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。</w:t>
      </w:r>
    </w:p>
    <w:p w14:paraId="297F53E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2.请另附页提供产品说明书或彩页作证明材料。</w:t>
      </w:r>
    </w:p>
    <w:p w14:paraId="4C97EFC6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如有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其他内容可以另附页说明。</w:t>
      </w:r>
    </w:p>
    <w:p w14:paraId="15F1920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134" w:right="1134" w:bottom="851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1E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8496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B8496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33C50"/>
    <w:multiLevelType w:val="multilevel"/>
    <w:tmpl w:val="E8D33C50"/>
    <w:lvl w:ilvl="0" w:tentative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suff w:val="space"/>
      <w:lvlText w:val="%1.%2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suff w:val="space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2E2ODVjY2JiYWNkNTEwYWEzZGYyNTNhY2FiNmQifQ=="/>
  </w:docVars>
  <w:rsids>
    <w:rsidRoot w:val="2FDA21D2"/>
    <w:rsid w:val="022A4A65"/>
    <w:rsid w:val="033154D6"/>
    <w:rsid w:val="05AD4658"/>
    <w:rsid w:val="06B77B1D"/>
    <w:rsid w:val="06C845FD"/>
    <w:rsid w:val="06D51397"/>
    <w:rsid w:val="079F55A8"/>
    <w:rsid w:val="08234384"/>
    <w:rsid w:val="08E96BC3"/>
    <w:rsid w:val="08F12C82"/>
    <w:rsid w:val="095A00BB"/>
    <w:rsid w:val="0A8D7C63"/>
    <w:rsid w:val="0C210BDA"/>
    <w:rsid w:val="0C9C128C"/>
    <w:rsid w:val="0E65374B"/>
    <w:rsid w:val="0F987045"/>
    <w:rsid w:val="121A2353"/>
    <w:rsid w:val="12DE2F04"/>
    <w:rsid w:val="136E0D70"/>
    <w:rsid w:val="167C720A"/>
    <w:rsid w:val="169048DB"/>
    <w:rsid w:val="1ADF413A"/>
    <w:rsid w:val="1C1442B7"/>
    <w:rsid w:val="1CB515F6"/>
    <w:rsid w:val="1DDE5D37"/>
    <w:rsid w:val="21C836D3"/>
    <w:rsid w:val="25466669"/>
    <w:rsid w:val="29531C0C"/>
    <w:rsid w:val="2A575627"/>
    <w:rsid w:val="2C1C793A"/>
    <w:rsid w:val="2E097718"/>
    <w:rsid w:val="2E503916"/>
    <w:rsid w:val="2F710127"/>
    <w:rsid w:val="2FDA21D2"/>
    <w:rsid w:val="31322DBE"/>
    <w:rsid w:val="31E21491"/>
    <w:rsid w:val="320717F8"/>
    <w:rsid w:val="322A1CE7"/>
    <w:rsid w:val="330C1603"/>
    <w:rsid w:val="37333FEE"/>
    <w:rsid w:val="37DA7D0B"/>
    <w:rsid w:val="38DF45D0"/>
    <w:rsid w:val="3A1809F2"/>
    <w:rsid w:val="3FB82A0E"/>
    <w:rsid w:val="413A5671"/>
    <w:rsid w:val="41666BA1"/>
    <w:rsid w:val="43A7408E"/>
    <w:rsid w:val="46A52792"/>
    <w:rsid w:val="47BC386E"/>
    <w:rsid w:val="4934311A"/>
    <w:rsid w:val="495E7E20"/>
    <w:rsid w:val="49C05D73"/>
    <w:rsid w:val="4A1A0C74"/>
    <w:rsid w:val="4A647741"/>
    <w:rsid w:val="4B786B8E"/>
    <w:rsid w:val="4E423A4A"/>
    <w:rsid w:val="512A5408"/>
    <w:rsid w:val="53057EDB"/>
    <w:rsid w:val="54532EC8"/>
    <w:rsid w:val="553666EA"/>
    <w:rsid w:val="5927596E"/>
    <w:rsid w:val="59570D64"/>
    <w:rsid w:val="59FF4B83"/>
    <w:rsid w:val="5B8A7E0B"/>
    <w:rsid w:val="60061A2B"/>
    <w:rsid w:val="60D91EFE"/>
    <w:rsid w:val="681D4BB1"/>
    <w:rsid w:val="6CB32802"/>
    <w:rsid w:val="6DA2484C"/>
    <w:rsid w:val="6FAA79E8"/>
    <w:rsid w:val="70C77FA9"/>
    <w:rsid w:val="73214465"/>
    <w:rsid w:val="74096AED"/>
    <w:rsid w:val="76651579"/>
    <w:rsid w:val="7A0D60DE"/>
    <w:rsid w:val="7A4647B1"/>
    <w:rsid w:val="7C1729BF"/>
    <w:rsid w:val="7C613B24"/>
    <w:rsid w:val="7D472D1A"/>
    <w:rsid w:val="7EEB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20"/>
      <w:ind w:left="0" w:firstLine="0" w:firstLineChars="0"/>
      <w:outlineLvl w:val="1"/>
    </w:pPr>
    <w:rPr>
      <w:rFonts w:eastAsia="宋体" w:asciiTheme="minorAscii" w:hAnsiTheme="minorAscii" w:cstheme="majorBidi"/>
      <w:bCs/>
      <w:sz w:val="2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2">
    <w:name w:val="正文缩进1"/>
    <w:basedOn w:val="1"/>
    <w:qFormat/>
    <w:uiPriority w:val="0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774</Words>
  <Characters>808</Characters>
  <Lines>0</Lines>
  <Paragraphs>0</Paragraphs>
  <TotalTime>0</TotalTime>
  <ScaleCrop>false</ScaleCrop>
  <LinksUpToDate>false</LinksUpToDate>
  <CharactersWithSpaces>839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2024-01-09T08:16:00Z</dcterms:created>
  <dc:creator>Administrator</dc:creator>
  <cp:lastModifiedBy>智林招标项目组</cp:lastModifiedBy>
  <dcterms:modified xsi:type="dcterms:W3CDTF">2026-07-29T02:51:50Z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8EB495CDDDE24A0CAAFB956E33CD7C10_13</vt:lpwstr>
  </property>
  <property fmtid="{D5CDD505-2E9C-101B-9397-08002B2CF9AE}" pid="4" name="KSOTemplateDocerSaveRecord">
    <vt:lpwstr>eyJoZGlkIjoiZTgzNTdiY2NmZjFhNjMxMzYwMjg0MTEyODE0YmI4MTciLCJ1c2VySWQiOiIxNjk5Mzc2OTY3In0=</vt:lpwstr>
  </property>
</Properties>
</file>