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B3C0E7">
      <w:pPr>
        <w:jc w:val="center"/>
        <w:rPr>
          <w:rFonts w:hint="eastAsia" w:ascii="宋体" w:hAnsi="宋体" w:eastAsia="宋体"/>
          <w:b/>
          <w:sz w:val="28"/>
          <w:highlight w:val="none"/>
        </w:rPr>
      </w:pPr>
      <w:r>
        <w:rPr>
          <w:rFonts w:hint="eastAsia" w:ascii="宋体" w:hAnsi="宋体" w:eastAsia="宋体"/>
          <w:b/>
          <w:sz w:val="28"/>
          <w:highlight w:val="none"/>
          <w:lang w:val="en-US" w:eastAsia="zh-CN"/>
        </w:rPr>
        <w:t>中山市公安局执法装备采购项目（警用设备采购）</w:t>
      </w:r>
    </w:p>
    <w:p w14:paraId="418865E0">
      <w:pPr>
        <w:jc w:val="center"/>
        <w:rPr>
          <w:rFonts w:hint="eastAsia" w:ascii="宋体" w:hAnsi="宋体" w:eastAsia="宋体"/>
          <w:b/>
          <w:sz w:val="28"/>
        </w:rPr>
      </w:pPr>
      <w:r>
        <w:rPr>
          <w:rFonts w:hint="eastAsia" w:ascii="宋体" w:hAnsi="宋体" w:eastAsia="宋体"/>
          <w:b/>
          <w:sz w:val="28"/>
        </w:rPr>
        <w:t>采购需求调查问卷表</w:t>
      </w:r>
    </w:p>
    <w:p w14:paraId="1538DACF">
      <w:pPr>
        <w:jc w:val="right"/>
        <w:rPr>
          <w:rFonts w:hint="eastAsia" w:ascii="宋体" w:hAnsi="宋体" w:eastAsia="宋体"/>
          <w:b/>
          <w:sz w:val="28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填表日期：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年   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日</w:t>
      </w:r>
    </w:p>
    <w:p w14:paraId="25C1AFA7">
      <w:pPr>
        <w:rPr>
          <w:rFonts w:hint="eastAsia" w:ascii="宋体" w:hAnsi="宋体" w:eastAsia="宋体" w:cs="宋体"/>
          <w:b/>
          <w:sz w:val="24"/>
        </w:rPr>
      </w:pPr>
    </w:p>
    <w:p w14:paraId="4B4EB6E5">
      <w:pPr>
        <w:rPr>
          <w:rFonts w:ascii="宋体" w:hAnsi="宋体" w:eastAsia="宋体" w:cs="宋体"/>
          <w:b/>
          <w:sz w:val="28"/>
          <w:szCs w:val="24"/>
        </w:rPr>
      </w:pPr>
      <w:r>
        <w:rPr>
          <w:rFonts w:hint="eastAsia" w:ascii="宋体" w:hAnsi="宋体" w:eastAsia="宋体" w:cs="宋体"/>
          <w:b/>
          <w:sz w:val="28"/>
          <w:szCs w:val="24"/>
        </w:rPr>
        <w:t>一、接受需求调查的市场主体基本情况</w:t>
      </w:r>
    </w:p>
    <w:tbl>
      <w:tblPr>
        <w:tblStyle w:val="7"/>
        <w:tblW w:w="5009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62"/>
        <w:gridCol w:w="1659"/>
        <w:gridCol w:w="1794"/>
        <w:gridCol w:w="1052"/>
        <w:gridCol w:w="2798"/>
      </w:tblGrid>
      <w:tr w14:paraId="63F52A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2FA26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单位名称</w:t>
            </w:r>
          </w:p>
        </w:tc>
        <w:tc>
          <w:tcPr>
            <w:tcW w:w="377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5E0827">
            <w:pPr>
              <w:jc w:val="center"/>
              <w:rPr>
                <w:rFonts w:hint="eastAsia" w:ascii="宋体" w:hAnsi="宋体" w:eastAsia="宋体" w:cs="宋体"/>
                <w:i/>
                <w:sz w:val="24"/>
                <w:szCs w:val="24"/>
                <w:lang w:val="en-US" w:eastAsia="zh-CN"/>
              </w:rPr>
            </w:pPr>
          </w:p>
        </w:tc>
      </w:tr>
      <w:tr w14:paraId="470937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6" w:hRule="atLeast"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531AD8">
            <w:pPr>
              <w:keepNext w:val="0"/>
              <w:keepLines w:val="0"/>
              <w:pageBreakBefore w:val="0"/>
              <w:widowControl w:val="0"/>
              <w:tabs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参与调查</w:t>
            </w:r>
          </w:p>
          <w:p w14:paraId="580886AB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单位属性</w:t>
            </w:r>
          </w:p>
        </w:tc>
        <w:tc>
          <w:tcPr>
            <w:tcW w:w="377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D669F">
            <w:pPr>
              <w:tabs>
                <w:tab w:val="left" w:pos="540"/>
              </w:tabs>
              <w:ind w:left="-128" w:leftChars="-61" w:right="-105" w:rightChars="-50" w:firstLine="348" w:firstLineChars="145"/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 xml:space="preserve"> 供应商</w:t>
            </w:r>
          </w:p>
          <w:p w14:paraId="3D96ADB2">
            <w:pPr>
              <w:ind w:left="-128" w:leftChars="-61" w:firstLine="348" w:firstLineChars="145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 xml:space="preserve"> 生产厂家</w:t>
            </w:r>
          </w:p>
        </w:tc>
      </w:tr>
      <w:tr w14:paraId="6E6AB2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265D632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联系方式</w:t>
            </w: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15B7107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联系人</w:t>
            </w:r>
          </w:p>
        </w:tc>
        <w:tc>
          <w:tcPr>
            <w:tcW w:w="928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C134F0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359B906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电话</w:t>
            </w:r>
          </w:p>
        </w:tc>
        <w:tc>
          <w:tcPr>
            <w:tcW w:w="1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DFA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2A0F8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22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FF16A7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FA2EC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传真/邮箱</w:t>
            </w:r>
          </w:p>
        </w:tc>
        <w:tc>
          <w:tcPr>
            <w:tcW w:w="291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D3BC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BA735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exact"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6F7F7E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与本项目采购需求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可能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相关的资质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或认证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证书</w:t>
            </w:r>
          </w:p>
        </w:tc>
        <w:tc>
          <w:tcPr>
            <w:tcW w:w="377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3EB17C2">
            <w:pPr>
              <w:pStyle w:val="10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/>
                <w:sz w:val="24"/>
                <w:szCs w:val="24"/>
                <w:lang w:val="en-US" w:eastAsia="zh-CN"/>
              </w:rPr>
              <w:t>贵单位</w:t>
            </w:r>
            <w:r>
              <w:rPr>
                <w:rFonts w:hint="eastAsia" w:cs="宋体"/>
                <w:b/>
                <w:bCs/>
                <w:i w:val="0"/>
                <w:iCs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/>
                <w:kern w:val="2"/>
                <w:sz w:val="24"/>
                <w:szCs w:val="24"/>
                <w:lang w:val="en-US" w:eastAsia="zh-CN" w:bidi="ar-SA"/>
              </w:rPr>
              <w:t>生产厂家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/>
                <w:sz w:val="24"/>
                <w:szCs w:val="24"/>
                <w:lang w:val="en-US" w:eastAsia="zh-CN"/>
              </w:rPr>
              <w:t>具备的</w:t>
            </w:r>
            <w:r>
              <w:rPr>
                <w:rFonts w:hint="eastAsia" w:cs="宋体"/>
                <w:b/>
                <w:bCs/>
                <w:i w:val="0"/>
                <w:iCs/>
                <w:sz w:val="24"/>
                <w:szCs w:val="24"/>
                <w:lang w:val="en-US" w:eastAsia="zh-CN"/>
              </w:rPr>
              <w:t>相关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/>
                <w:sz w:val="24"/>
                <w:szCs w:val="24"/>
                <w:lang w:val="en-US" w:eastAsia="zh-CN"/>
              </w:rPr>
              <w:t>资质、许可证书：</w:t>
            </w:r>
          </w:p>
        </w:tc>
      </w:tr>
      <w:tr w14:paraId="3C71A7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atLeast"/>
          <w:jc w:val="center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87F1759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  <w:lang w:val="en-US" w:eastAsia="zh-CN"/>
              </w:rPr>
              <w:t>生产厂家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是否属于</w:t>
            </w:r>
          </w:p>
          <w:p w14:paraId="0D3B3B3F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中小微企业</w:t>
            </w:r>
          </w:p>
          <w:p w14:paraId="2445223F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（本项目采购标的对应的中小企业划分标准所属行业为：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工业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）</w:t>
            </w:r>
          </w:p>
          <w:p w14:paraId="59AE1125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5A42E84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3D12B03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7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39476A">
            <w:pPr>
              <w:pStyle w:val="10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textAlignment w:val="auto"/>
              <w:rPr>
                <w:rFonts w:hint="eastAsia" w:ascii="宋体" w:hAnsi="宋体" w:eastAsia="宋体" w:cs="宋体"/>
                <w:i w:val="0"/>
                <w:iCs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b/>
                <w:bCs/>
                <w:i w:val="0"/>
                <w:iCs/>
                <w:sz w:val="24"/>
                <w:szCs w:val="24"/>
                <w:lang w:val="en-US" w:eastAsia="zh-CN"/>
              </w:rPr>
              <w:t>工业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/>
                <w:sz w:val="24"/>
                <w:szCs w:val="24"/>
              </w:rPr>
              <w:t>的划分标准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/>
                <w:sz w:val="24"/>
                <w:szCs w:val="24"/>
                <w:lang w:eastAsia="zh-CN"/>
              </w:rPr>
              <w:t>：</w:t>
            </w:r>
          </w:p>
          <w:p w14:paraId="13AB207B">
            <w:pPr>
              <w:pStyle w:val="10"/>
              <w:kinsoku w:val="0"/>
              <w:overflowPunct w:val="0"/>
              <w:spacing w:line="360" w:lineRule="auto"/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从业人员1000人以下或营业收入40000万元以下的为中小微型企业。</w:t>
            </w:r>
          </w:p>
          <w:p w14:paraId="45A1836A">
            <w:pPr>
              <w:pStyle w:val="10"/>
              <w:kinsoku w:val="0"/>
              <w:overflowPunct w:val="0"/>
              <w:spacing w:line="360" w:lineRule="auto"/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其中，从业人员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300人且营业收入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2000万元的为中型企业；</w:t>
            </w:r>
          </w:p>
          <w:p w14:paraId="4B562554">
            <w:pPr>
              <w:pStyle w:val="10"/>
              <w:kinsoku w:val="0"/>
              <w:overflowPunct w:val="0"/>
              <w:spacing w:line="360" w:lineRule="auto"/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从业人员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20人且营业收入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300万元的为小型企业；</w:t>
            </w:r>
          </w:p>
          <w:p w14:paraId="5196DDEC">
            <w:pPr>
              <w:pStyle w:val="10"/>
              <w:kinsoku w:val="0"/>
              <w:overflowPunct w:val="0"/>
              <w:spacing w:line="360" w:lineRule="auto"/>
              <w:rPr>
                <w:rFonts w:hint="eastAsia" w:ascii="宋体" w:hAnsi="宋体" w:eastAsia="宋体" w:cs="宋体"/>
                <w:i w:val="0"/>
                <w:i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从业人员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＜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20人以下或营业收入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＜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300万元的为微型企业。</w:t>
            </w:r>
          </w:p>
        </w:tc>
      </w:tr>
      <w:tr w14:paraId="0FF292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9" w:hRule="atLeast"/>
          <w:jc w:val="center"/>
        </w:trPr>
        <w:tc>
          <w:tcPr>
            <w:tcW w:w="122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DB9E5F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7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FB4656E">
            <w:pPr>
              <w:pStyle w:val="10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  <w:lang w:val="en-US" w:eastAsia="zh-CN"/>
              </w:rPr>
              <w:t>生产厂家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属于：</w:t>
            </w:r>
          </w:p>
          <w:p w14:paraId="355FA3D3">
            <w:pPr>
              <w:pStyle w:val="10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60" w:lineRule="auto"/>
              <w:ind w:firstLine="240" w:firstLineChars="100"/>
              <w:jc w:val="both"/>
              <w:textAlignment w:val="auto"/>
              <w:rPr>
                <w:rFonts w:hint="default" w:ascii="宋体" w:hAnsi="宋体" w:eastAsia="宋体" w:cs="宋体"/>
                <w:i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大型企业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中型企业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小型企业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微型企业</w:t>
            </w:r>
          </w:p>
        </w:tc>
      </w:tr>
      <w:tr w14:paraId="55C213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3C4F4D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377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3B4583">
            <w:pPr>
              <w:jc w:val="center"/>
              <w:rPr>
                <w:rFonts w:hint="eastAsia" w:ascii="宋体" w:hAnsi="宋体" w:eastAsia="宋体" w:cs="宋体"/>
                <w:i/>
                <w:sz w:val="24"/>
                <w:szCs w:val="24"/>
                <w:lang w:val="en-US" w:eastAsia="zh-CN"/>
              </w:rPr>
            </w:pPr>
          </w:p>
        </w:tc>
      </w:tr>
    </w:tbl>
    <w:p w14:paraId="79E5EACF">
      <w:pPr>
        <w:pStyle w:val="10"/>
        <w:kinsoku w:val="0"/>
        <w:overflowPunct w:val="0"/>
        <w:jc w:val="left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（注</w:t>
      </w:r>
      <w:r>
        <w:rPr>
          <w:b/>
          <w:bCs/>
          <w:sz w:val="24"/>
          <w:szCs w:val="24"/>
        </w:rPr>
        <w:t>：可根据实际情况选填，也可以</w:t>
      </w:r>
      <w:r>
        <w:rPr>
          <w:rFonts w:hint="eastAsia"/>
          <w:b/>
          <w:bCs/>
          <w:sz w:val="24"/>
          <w:szCs w:val="24"/>
          <w:lang w:val="en-US" w:eastAsia="zh-CN"/>
        </w:rPr>
        <w:t>根据自身单位性质</w:t>
      </w:r>
      <w:r>
        <w:rPr>
          <w:b/>
          <w:bCs/>
          <w:sz w:val="24"/>
          <w:szCs w:val="24"/>
        </w:rPr>
        <w:t>在此基础上增加</w:t>
      </w:r>
      <w:r>
        <w:rPr>
          <w:rFonts w:hint="eastAsia"/>
          <w:b/>
          <w:bCs/>
          <w:sz w:val="24"/>
          <w:szCs w:val="24"/>
          <w:lang w:val="en-US" w:eastAsia="zh-CN"/>
        </w:rPr>
        <w:t>选项。</w:t>
      </w:r>
      <w:r>
        <w:rPr>
          <w:rFonts w:hint="eastAsia"/>
          <w:b/>
          <w:bCs/>
          <w:sz w:val="24"/>
          <w:szCs w:val="24"/>
        </w:rPr>
        <w:t>）</w:t>
      </w:r>
    </w:p>
    <w:p w14:paraId="2C609F54">
      <w:pPr>
        <w:pStyle w:val="3"/>
        <w:rPr>
          <w:rFonts w:hint="eastAsia"/>
        </w:rPr>
      </w:pPr>
    </w:p>
    <w:p w14:paraId="4E204411">
      <w:pPr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br w:type="page"/>
      </w:r>
    </w:p>
    <w:p w14:paraId="7C02EAFC">
      <w:pPr>
        <w:rPr>
          <w:rFonts w:ascii="宋体" w:hAnsi="宋体" w:eastAsia="宋体" w:cs="宋体"/>
          <w:b/>
          <w:sz w:val="28"/>
          <w:szCs w:val="24"/>
        </w:rPr>
      </w:pPr>
      <w:r>
        <w:rPr>
          <w:rFonts w:hint="eastAsia" w:ascii="宋体" w:hAnsi="宋体" w:eastAsia="宋体" w:cs="宋体"/>
          <w:b/>
          <w:sz w:val="28"/>
          <w:szCs w:val="24"/>
        </w:rPr>
        <w:t>二、采购需求反馈意见</w:t>
      </w:r>
    </w:p>
    <w:tbl>
      <w:tblPr>
        <w:tblStyle w:val="7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5"/>
        <w:gridCol w:w="1791"/>
        <w:gridCol w:w="1259"/>
        <w:gridCol w:w="1762"/>
        <w:gridCol w:w="1322"/>
        <w:gridCol w:w="1821"/>
      </w:tblGrid>
      <w:tr w14:paraId="09948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962" w:type="pct"/>
            <w:vAlign w:val="center"/>
          </w:tcPr>
          <w:p w14:paraId="668C8B8B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调查项</w:t>
            </w:r>
          </w:p>
        </w:tc>
        <w:tc>
          <w:tcPr>
            <w:tcW w:w="4037" w:type="pct"/>
            <w:gridSpan w:val="5"/>
            <w:vAlign w:val="center"/>
          </w:tcPr>
          <w:p w14:paraId="3BC334E3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行业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情况及对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本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项目的意见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建议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等</w:t>
            </w:r>
          </w:p>
        </w:tc>
      </w:tr>
      <w:tr w14:paraId="37C72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exact"/>
        </w:trPr>
        <w:tc>
          <w:tcPr>
            <w:tcW w:w="962" w:type="pct"/>
            <w:vMerge w:val="restart"/>
            <w:vAlign w:val="center"/>
          </w:tcPr>
          <w:p w14:paraId="2406265C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采购标的所在产业发展情况</w:t>
            </w:r>
          </w:p>
        </w:tc>
        <w:tc>
          <w:tcPr>
            <w:tcW w:w="4037" w:type="pct"/>
            <w:gridSpan w:val="5"/>
            <w:vAlign w:val="top"/>
          </w:tcPr>
          <w:p w14:paraId="1A8B6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/>
              <w:jc w:val="left"/>
              <w:textAlignment w:val="auto"/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</w:rPr>
              <w:t>请对采购标的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  <w:lang w:val="en-US" w:eastAsia="zh-CN"/>
              </w:rPr>
              <w:t>的技术水平或行业现状进行概述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</w:rPr>
              <w:t>。</w:t>
            </w:r>
          </w:p>
          <w:p w14:paraId="55A88396">
            <w:pPr>
              <w:pStyle w:val="3"/>
              <w:jc w:val="left"/>
              <w:rPr>
                <w:rFonts w:hint="eastAsia"/>
                <w:i w:val="0"/>
                <w:iCs w:val="0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</w:rPr>
              <w:t>答：</w:t>
            </w:r>
          </w:p>
        </w:tc>
      </w:tr>
      <w:tr w14:paraId="45E59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exact"/>
        </w:trPr>
        <w:tc>
          <w:tcPr>
            <w:tcW w:w="962" w:type="pct"/>
            <w:vMerge w:val="continue"/>
            <w:vAlign w:val="center"/>
          </w:tcPr>
          <w:p w14:paraId="75E069EA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037" w:type="pct"/>
            <w:gridSpan w:val="5"/>
            <w:vAlign w:val="top"/>
          </w:tcPr>
          <w:p w14:paraId="2E2BF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</w:rPr>
              <w:t>请对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  <w:lang w:val="en-US" w:eastAsia="zh-CN"/>
              </w:rPr>
              <w:t>采购标的可能涉及的企业资质、产品资质、人员资质进行概述。</w:t>
            </w:r>
          </w:p>
          <w:p w14:paraId="22E34338">
            <w:pPr>
              <w:pStyle w:val="3"/>
              <w:jc w:val="left"/>
              <w:rPr>
                <w:rFonts w:hint="eastAsia"/>
                <w:i w:val="0"/>
                <w:iCs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</w:rPr>
              <w:t>答：</w:t>
            </w:r>
          </w:p>
        </w:tc>
      </w:tr>
      <w:tr w14:paraId="1B15F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9" w:hRule="exact"/>
        </w:trPr>
        <w:tc>
          <w:tcPr>
            <w:tcW w:w="962" w:type="pct"/>
            <w:vMerge w:val="continue"/>
            <w:vAlign w:val="center"/>
          </w:tcPr>
          <w:p w14:paraId="350784FC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037" w:type="pct"/>
            <w:gridSpan w:val="5"/>
            <w:vAlign w:val="top"/>
          </w:tcPr>
          <w:p w14:paraId="27EEA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</w:rPr>
              <w:t>请对采购标的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  <w:lang w:val="en-US" w:eastAsia="zh-CN"/>
              </w:rPr>
              <w:t>可能涉及的相关行业标准和规范进行概述。</w:t>
            </w:r>
          </w:p>
          <w:p w14:paraId="3DF6EBFA">
            <w:pPr>
              <w:pStyle w:val="3"/>
              <w:jc w:val="left"/>
              <w:rPr>
                <w:rFonts w:hint="eastAsia"/>
                <w:i w:val="0"/>
                <w:iCs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</w:rPr>
              <w:t>答：</w:t>
            </w:r>
          </w:p>
        </w:tc>
      </w:tr>
      <w:tr w14:paraId="4990E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</w:trPr>
        <w:tc>
          <w:tcPr>
            <w:tcW w:w="962" w:type="pct"/>
            <w:vMerge w:val="restart"/>
            <w:vAlign w:val="center"/>
          </w:tcPr>
          <w:p w14:paraId="483F63C3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市场供给情况</w:t>
            </w:r>
          </w:p>
        </w:tc>
        <w:tc>
          <w:tcPr>
            <w:tcW w:w="4037" w:type="pct"/>
            <w:gridSpan w:val="5"/>
            <w:vAlign w:val="top"/>
          </w:tcPr>
          <w:p w14:paraId="201CD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/>
              <w:jc w:val="left"/>
              <w:textAlignment w:val="auto"/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</w:rPr>
              <w:t>请对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  <w:lang w:val="en-US" w:eastAsia="zh-CN"/>
              </w:rPr>
              <w:t>本项目的市场竞争程度等进行概述。</w:t>
            </w:r>
          </w:p>
          <w:p w14:paraId="4C527883">
            <w:pPr>
              <w:jc w:val="left"/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</w:rPr>
              <w:t>答：</w:t>
            </w:r>
          </w:p>
        </w:tc>
      </w:tr>
      <w:tr w14:paraId="32A6F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</w:trPr>
        <w:tc>
          <w:tcPr>
            <w:tcW w:w="962" w:type="pct"/>
            <w:vMerge w:val="continue"/>
            <w:vAlign w:val="center"/>
          </w:tcPr>
          <w:p w14:paraId="747CDF1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037" w:type="pct"/>
            <w:gridSpan w:val="5"/>
            <w:vAlign w:val="top"/>
          </w:tcPr>
          <w:p w14:paraId="04695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/>
              <w:jc w:val="left"/>
              <w:textAlignment w:val="auto"/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</w:rPr>
              <w:t>请对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  <w:lang w:val="en-US" w:eastAsia="zh-CN"/>
              </w:rPr>
              <w:t>本项目的价格水平或价格构成等进行概述。</w:t>
            </w:r>
          </w:p>
          <w:p w14:paraId="6A1D4B28">
            <w:pPr>
              <w:jc w:val="left"/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</w:rPr>
              <w:t>答：</w:t>
            </w:r>
          </w:p>
        </w:tc>
      </w:tr>
      <w:tr w14:paraId="23D47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62" w:type="pct"/>
            <w:vMerge w:val="restart"/>
            <w:vAlign w:val="center"/>
          </w:tcPr>
          <w:p w14:paraId="6DCB302F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贵单位近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年来（20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月1日）同类项目历史成交情况</w:t>
            </w:r>
          </w:p>
        </w:tc>
        <w:tc>
          <w:tcPr>
            <w:tcW w:w="909" w:type="pct"/>
            <w:vAlign w:val="center"/>
          </w:tcPr>
          <w:p w14:paraId="0548BD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合同履行时间</w:t>
            </w:r>
          </w:p>
        </w:tc>
        <w:tc>
          <w:tcPr>
            <w:tcW w:w="639" w:type="pct"/>
            <w:vAlign w:val="center"/>
          </w:tcPr>
          <w:p w14:paraId="0F63FF4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采购人</w:t>
            </w:r>
          </w:p>
        </w:tc>
        <w:tc>
          <w:tcPr>
            <w:tcW w:w="894" w:type="pct"/>
            <w:vAlign w:val="center"/>
          </w:tcPr>
          <w:p w14:paraId="1E8544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合同项目名称</w:t>
            </w:r>
          </w:p>
        </w:tc>
        <w:tc>
          <w:tcPr>
            <w:tcW w:w="671" w:type="pct"/>
            <w:vAlign w:val="center"/>
          </w:tcPr>
          <w:p w14:paraId="172129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项目预算</w:t>
            </w:r>
          </w:p>
        </w:tc>
        <w:tc>
          <w:tcPr>
            <w:tcW w:w="921" w:type="pct"/>
            <w:vAlign w:val="center"/>
          </w:tcPr>
          <w:p w14:paraId="28D29A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合同价</w:t>
            </w:r>
          </w:p>
        </w:tc>
      </w:tr>
      <w:tr w14:paraId="0C2D6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962" w:type="pct"/>
            <w:vMerge w:val="continue"/>
            <w:vAlign w:val="center"/>
          </w:tcPr>
          <w:p w14:paraId="708018B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6CBFF904">
            <w:pPr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39" w:type="pct"/>
            <w:vAlign w:val="center"/>
          </w:tcPr>
          <w:p w14:paraId="394C631B">
            <w:pPr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94" w:type="pct"/>
            <w:vAlign w:val="center"/>
          </w:tcPr>
          <w:p w14:paraId="31B0E884">
            <w:pPr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71" w:type="pct"/>
            <w:vAlign w:val="center"/>
          </w:tcPr>
          <w:p w14:paraId="2D95ACC3">
            <w:pPr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21" w:type="pct"/>
            <w:vAlign w:val="center"/>
          </w:tcPr>
          <w:p w14:paraId="3BEDF6D3">
            <w:pPr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84DD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962" w:type="pct"/>
            <w:vMerge w:val="continue"/>
            <w:vAlign w:val="center"/>
          </w:tcPr>
          <w:p w14:paraId="789FB470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607D5B3E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39" w:type="pct"/>
            <w:vAlign w:val="center"/>
          </w:tcPr>
          <w:p w14:paraId="1269D18F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94" w:type="pct"/>
            <w:vAlign w:val="center"/>
          </w:tcPr>
          <w:p w14:paraId="570FC635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71" w:type="pct"/>
            <w:vAlign w:val="center"/>
          </w:tcPr>
          <w:p w14:paraId="0B44B5B8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21" w:type="pct"/>
            <w:vAlign w:val="center"/>
          </w:tcPr>
          <w:p w14:paraId="00EF2016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A0FA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962" w:type="pct"/>
            <w:vMerge w:val="continue"/>
            <w:vAlign w:val="center"/>
          </w:tcPr>
          <w:p w14:paraId="4263AA21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7E7E2A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...</w:t>
            </w:r>
          </w:p>
        </w:tc>
        <w:tc>
          <w:tcPr>
            <w:tcW w:w="639" w:type="pct"/>
            <w:vAlign w:val="center"/>
          </w:tcPr>
          <w:p w14:paraId="1011C4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...</w:t>
            </w:r>
          </w:p>
        </w:tc>
        <w:tc>
          <w:tcPr>
            <w:tcW w:w="894" w:type="pct"/>
            <w:vAlign w:val="center"/>
          </w:tcPr>
          <w:p w14:paraId="1396DC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...</w:t>
            </w:r>
          </w:p>
        </w:tc>
        <w:tc>
          <w:tcPr>
            <w:tcW w:w="671" w:type="pct"/>
            <w:vAlign w:val="center"/>
          </w:tcPr>
          <w:p w14:paraId="3D8646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...</w:t>
            </w:r>
          </w:p>
        </w:tc>
        <w:tc>
          <w:tcPr>
            <w:tcW w:w="921" w:type="pct"/>
            <w:vAlign w:val="center"/>
          </w:tcPr>
          <w:p w14:paraId="5901EC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lang w:val="en-US" w:eastAsia="zh-CN"/>
              </w:rPr>
              <w:t>...</w:t>
            </w:r>
          </w:p>
        </w:tc>
      </w:tr>
      <w:tr w14:paraId="2EF39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</w:trPr>
        <w:tc>
          <w:tcPr>
            <w:tcW w:w="962" w:type="pct"/>
            <w:vMerge w:val="restart"/>
            <w:vAlign w:val="center"/>
          </w:tcPr>
          <w:p w14:paraId="211454F8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贵单位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履约能力</w:t>
            </w:r>
          </w:p>
        </w:tc>
        <w:tc>
          <w:tcPr>
            <w:tcW w:w="4037" w:type="pct"/>
            <w:gridSpan w:val="5"/>
            <w:vAlign w:val="top"/>
          </w:tcPr>
          <w:p w14:paraId="78FFD95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24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请简要说明贵单位对本项目的履约能力。</w:t>
            </w:r>
          </w:p>
          <w:p w14:paraId="18A1F283">
            <w:pPr>
              <w:pStyle w:val="3"/>
              <w:jc w:val="left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  <w:t>答：</w:t>
            </w: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47390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</w:trPr>
        <w:tc>
          <w:tcPr>
            <w:tcW w:w="962" w:type="pct"/>
            <w:vMerge w:val="continue"/>
            <w:vAlign w:val="center"/>
          </w:tcPr>
          <w:p w14:paraId="471F041A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037" w:type="pct"/>
            <w:gridSpan w:val="5"/>
            <w:vAlign w:val="top"/>
          </w:tcPr>
          <w:p w14:paraId="4C1BC36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请简要说明贵单位对本项目的售后服务能力。</w:t>
            </w:r>
          </w:p>
          <w:p w14:paraId="2B98401F">
            <w:pPr>
              <w:pStyle w:val="4"/>
              <w:jc w:val="left"/>
              <w:rPr>
                <w:rFonts w:hint="default"/>
                <w:i w:val="0"/>
                <w:iCs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lang w:val="en-US" w:eastAsia="zh-CN"/>
              </w:rPr>
              <w:t>答：</w:t>
            </w:r>
          </w:p>
        </w:tc>
      </w:tr>
      <w:tr w14:paraId="45AA5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0" w:hRule="atLeast"/>
        </w:trPr>
        <w:tc>
          <w:tcPr>
            <w:tcW w:w="962" w:type="pct"/>
            <w:vAlign w:val="center"/>
          </w:tcPr>
          <w:p w14:paraId="280B7D62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产品情况及</w:t>
            </w:r>
          </w:p>
          <w:p w14:paraId="3F898526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建议</w:t>
            </w:r>
          </w:p>
        </w:tc>
        <w:tc>
          <w:tcPr>
            <w:tcW w:w="4037" w:type="pct"/>
            <w:gridSpan w:val="5"/>
            <w:vAlign w:val="top"/>
          </w:tcPr>
          <w:p w14:paraId="4E3AF488"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/>
              <w:ind w:left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u w:val="none"/>
                <w:lang w:val="en-US" w:eastAsia="zh-CN"/>
              </w:rPr>
              <w:t>请说明可能涉及的维护、备品备件、耗材等情况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u w:val="none"/>
                <w:lang w:eastAsia="zh-CN"/>
              </w:rPr>
              <w:t>。</w:t>
            </w:r>
          </w:p>
          <w:p w14:paraId="07F5106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</w:rPr>
              <w:t>答：</w:t>
            </w:r>
          </w:p>
        </w:tc>
      </w:tr>
      <w:tr w14:paraId="1A5FE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0" w:hRule="atLeast"/>
        </w:trPr>
        <w:tc>
          <w:tcPr>
            <w:tcW w:w="962" w:type="pct"/>
            <w:vAlign w:val="center"/>
          </w:tcPr>
          <w:p w14:paraId="39A157D7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建议</w:t>
            </w:r>
          </w:p>
        </w:tc>
        <w:tc>
          <w:tcPr>
            <w:tcW w:w="4037" w:type="pct"/>
            <w:gridSpan w:val="5"/>
            <w:vAlign w:val="top"/>
          </w:tcPr>
          <w:p w14:paraId="31A440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/>
              <w:ind w:left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u w:val="none"/>
                <w:lang w:val="en-US" w:eastAsia="zh-CN"/>
              </w:rPr>
              <w:t>除以上内容，对本项目的意见和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u w:val="none"/>
              </w:rPr>
              <w:t>建议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u w:val="none"/>
                <w:lang w:eastAsia="zh-CN"/>
              </w:rPr>
              <w:t>。</w:t>
            </w:r>
          </w:p>
          <w:p w14:paraId="239A827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</w:rPr>
              <w:t>答：</w:t>
            </w:r>
          </w:p>
        </w:tc>
      </w:tr>
    </w:tbl>
    <w:p w14:paraId="1CA5AAB3">
      <w:pPr>
        <w:pStyle w:val="2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480" w:lineRule="auto"/>
        <w:ind w:leftChars="0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</w:p>
    <w:p w14:paraId="3BDD745B">
      <w:pPr>
        <w:pStyle w:val="2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480" w:lineRule="auto"/>
        <w:ind w:leftChars="0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填表说明：</w:t>
      </w:r>
    </w:p>
    <w:p w14:paraId="48E1416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1.按表格中要求的调查项，根据实际情况进行填写。</w:t>
      </w:r>
    </w:p>
    <w:p w14:paraId="5248C2F1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48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EC0CA1A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DCEFD3C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BCAB486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8A89509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221AABC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CEF85E5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4AB53FB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5083B58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E4CD85C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41457CF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2F88C47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406A385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04525FC">
      <w:p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i w:val="0"/>
          <w:iCs w:val="0"/>
          <w:sz w:val="28"/>
          <w:szCs w:val="28"/>
          <w:u w:val="none"/>
          <w:lang w:val="en-US" w:eastAsia="zh-CN"/>
        </w:rPr>
        <w:t>拟投入产品相关参数</w:t>
      </w:r>
    </w:p>
    <w:p w14:paraId="07CBF1C8">
      <w:pPr>
        <w:jc w:val="both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tbl>
      <w:tblPr>
        <w:tblStyle w:val="7"/>
        <w:tblW w:w="509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2317"/>
        <w:gridCol w:w="1400"/>
        <w:gridCol w:w="5567"/>
      </w:tblGrid>
      <w:tr w14:paraId="595D7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373" w:type="pct"/>
            <w:shd w:val="clear" w:color="auto" w:fill="EEECE1"/>
            <w:vAlign w:val="center"/>
          </w:tcPr>
          <w:p w14:paraId="7CFEE4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54" w:type="pct"/>
            <w:shd w:val="clear" w:color="auto" w:fill="EEECE1"/>
            <w:vAlign w:val="center"/>
          </w:tcPr>
          <w:p w14:paraId="3610256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货物</w:t>
            </w:r>
          </w:p>
          <w:p w14:paraId="47F5521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697" w:type="pct"/>
            <w:shd w:val="clear" w:color="auto" w:fill="EEECE1"/>
            <w:vAlign w:val="center"/>
          </w:tcPr>
          <w:p w14:paraId="12E800F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品牌/型号</w:t>
            </w:r>
          </w:p>
        </w:tc>
        <w:tc>
          <w:tcPr>
            <w:tcW w:w="2774" w:type="pct"/>
            <w:shd w:val="clear" w:color="auto" w:fill="EEECE1"/>
            <w:vAlign w:val="center"/>
          </w:tcPr>
          <w:p w14:paraId="66F357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产品具体参数</w:t>
            </w:r>
          </w:p>
        </w:tc>
      </w:tr>
      <w:tr w14:paraId="268FA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 w14:paraId="24E711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4" w:type="pct"/>
            <w:shd w:val="clear" w:color="auto" w:fill="auto"/>
            <w:noWrap/>
            <w:vAlign w:val="center"/>
          </w:tcPr>
          <w:p w14:paraId="371575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水上巡逻无人船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58B580A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74" w:type="pct"/>
            <w:shd w:val="clear" w:color="auto" w:fill="auto"/>
            <w:vAlign w:val="center"/>
          </w:tcPr>
          <w:p w14:paraId="551C3ABE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5E34D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 w14:paraId="24863F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54" w:type="pct"/>
            <w:shd w:val="clear" w:color="auto" w:fill="auto"/>
            <w:noWrap/>
            <w:vAlign w:val="center"/>
          </w:tcPr>
          <w:p w14:paraId="2DA324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救生雨衣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07405BC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74" w:type="pct"/>
            <w:shd w:val="clear" w:color="auto" w:fill="auto"/>
            <w:vAlign w:val="center"/>
          </w:tcPr>
          <w:p w14:paraId="3AC2E077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2D795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 w14:paraId="78779C3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54" w:type="pct"/>
            <w:shd w:val="clear" w:color="auto" w:fill="auto"/>
            <w:noWrap/>
            <w:vAlign w:val="center"/>
          </w:tcPr>
          <w:p w14:paraId="4FA5A0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多功能快反执勤包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267D36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74" w:type="pct"/>
            <w:shd w:val="clear" w:color="auto" w:fill="auto"/>
            <w:vAlign w:val="center"/>
          </w:tcPr>
          <w:p w14:paraId="5EB4FFA1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32959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 w14:paraId="0D248B4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54" w:type="pct"/>
            <w:shd w:val="clear" w:color="auto" w:fill="auto"/>
            <w:noWrap/>
            <w:vAlign w:val="center"/>
          </w:tcPr>
          <w:p w14:paraId="068FA0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轻量化防护头盔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4ACAAF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74" w:type="pct"/>
            <w:shd w:val="clear" w:color="auto" w:fill="auto"/>
            <w:vAlign w:val="center"/>
          </w:tcPr>
          <w:p w14:paraId="4ECFF2BB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58D94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 w14:paraId="601A1E8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54" w:type="pct"/>
            <w:shd w:val="clear" w:color="auto" w:fill="auto"/>
            <w:noWrap/>
            <w:vAlign w:val="center"/>
          </w:tcPr>
          <w:p w14:paraId="702F132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碳纤维驾驶头盔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3906A0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74" w:type="pct"/>
            <w:shd w:val="clear" w:color="auto" w:fill="auto"/>
            <w:vAlign w:val="center"/>
          </w:tcPr>
          <w:p w14:paraId="6E27B880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3CD5A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 w14:paraId="1C107E8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54" w:type="pct"/>
            <w:shd w:val="clear" w:color="auto" w:fill="auto"/>
            <w:noWrap/>
            <w:vAlign w:val="center"/>
          </w:tcPr>
          <w:p w14:paraId="5C176D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长袖弹力作战蛙服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2977143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74" w:type="pct"/>
            <w:shd w:val="clear" w:color="auto" w:fill="auto"/>
            <w:vAlign w:val="center"/>
          </w:tcPr>
          <w:p w14:paraId="664734C0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4EEAE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 w14:paraId="2F72D3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54" w:type="pct"/>
            <w:shd w:val="clear" w:color="auto" w:fill="auto"/>
            <w:noWrap/>
            <w:vAlign w:val="center"/>
          </w:tcPr>
          <w:p w14:paraId="7B8A985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防水战术靴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44E6AFB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74" w:type="pct"/>
            <w:shd w:val="clear" w:color="auto" w:fill="auto"/>
            <w:vAlign w:val="center"/>
          </w:tcPr>
          <w:p w14:paraId="12F9BE75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16E46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 w14:paraId="580A83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54" w:type="pct"/>
            <w:shd w:val="clear" w:color="auto" w:fill="auto"/>
            <w:noWrap/>
            <w:vAlign w:val="center"/>
          </w:tcPr>
          <w:p w14:paraId="6236286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轻型碳纤维快反防暴臂盾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388354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74" w:type="pct"/>
            <w:shd w:val="clear" w:color="auto" w:fill="auto"/>
            <w:vAlign w:val="center"/>
          </w:tcPr>
          <w:p w14:paraId="7F89C290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42A54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 w14:paraId="5B8382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54" w:type="pct"/>
            <w:shd w:val="clear" w:color="auto" w:fill="auto"/>
            <w:noWrap/>
            <w:vAlign w:val="center"/>
          </w:tcPr>
          <w:p w14:paraId="0A4C55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水际战术背心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128582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74" w:type="pct"/>
            <w:shd w:val="clear" w:color="auto" w:fill="auto"/>
            <w:vAlign w:val="center"/>
          </w:tcPr>
          <w:p w14:paraId="65A44B90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3BEAB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 w14:paraId="0652C46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54" w:type="pct"/>
            <w:shd w:val="clear" w:color="auto" w:fill="auto"/>
            <w:noWrap/>
            <w:vAlign w:val="center"/>
          </w:tcPr>
          <w:p w14:paraId="776ECA1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冬季防水保暖裤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20CFB92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74" w:type="pct"/>
            <w:shd w:val="clear" w:color="auto" w:fill="auto"/>
            <w:vAlign w:val="center"/>
          </w:tcPr>
          <w:p w14:paraId="05BC468D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5E55A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 w14:paraId="4879AD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54" w:type="pct"/>
            <w:shd w:val="clear" w:color="auto" w:fill="auto"/>
            <w:noWrap/>
            <w:vAlign w:val="center"/>
          </w:tcPr>
          <w:p w14:paraId="41D2592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催泪击发器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015A8D4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74" w:type="pct"/>
            <w:shd w:val="clear" w:color="auto" w:fill="auto"/>
            <w:vAlign w:val="center"/>
          </w:tcPr>
          <w:p w14:paraId="5A471232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0DDA3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 w14:paraId="09D4B16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54" w:type="pct"/>
            <w:shd w:val="clear" w:color="auto" w:fill="auto"/>
            <w:noWrap/>
            <w:vAlign w:val="center"/>
          </w:tcPr>
          <w:p w14:paraId="58C4C2E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防晒头套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1F19EE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74" w:type="pct"/>
            <w:shd w:val="clear" w:color="auto" w:fill="auto"/>
            <w:vAlign w:val="center"/>
          </w:tcPr>
          <w:p w14:paraId="55D41914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67FA1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 w14:paraId="16644E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54" w:type="pct"/>
            <w:shd w:val="clear" w:color="auto" w:fill="auto"/>
            <w:noWrap/>
            <w:vAlign w:val="center"/>
          </w:tcPr>
          <w:p w14:paraId="6A13280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冰丝袖套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5EB4A91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74" w:type="pct"/>
            <w:shd w:val="clear" w:color="auto" w:fill="auto"/>
            <w:vAlign w:val="center"/>
          </w:tcPr>
          <w:p w14:paraId="375D03A1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27A0A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 w14:paraId="74BFBC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54" w:type="pct"/>
            <w:shd w:val="clear" w:color="auto" w:fill="auto"/>
            <w:noWrap/>
            <w:vAlign w:val="center"/>
          </w:tcPr>
          <w:p w14:paraId="543016C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执法记录仪（5G旗舰机型）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63C9AD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74" w:type="pct"/>
            <w:shd w:val="clear" w:color="auto" w:fill="auto"/>
            <w:vAlign w:val="center"/>
          </w:tcPr>
          <w:p w14:paraId="07E4A715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10924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 w14:paraId="78A0342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54" w:type="pct"/>
            <w:shd w:val="clear" w:color="auto" w:fill="auto"/>
            <w:noWrap/>
            <w:vAlign w:val="center"/>
          </w:tcPr>
          <w:p w14:paraId="55017C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多射程高速催泪器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3A6EB70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74" w:type="pct"/>
            <w:shd w:val="clear" w:color="auto" w:fill="auto"/>
            <w:vAlign w:val="center"/>
          </w:tcPr>
          <w:p w14:paraId="4A276714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2DC82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 w14:paraId="127C7B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54" w:type="pct"/>
            <w:shd w:val="clear" w:color="auto" w:fill="auto"/>
            <w:noWrap/>
            <w:vAlign w:val="center"/>
          </w:tcPr>
          <w:p w14:paraId="20A52CD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防刺水鞋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3773C2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74" w:type="pct"/>
            <w:shd w:val="clear" w:color="auto" w:fill="auto"/>
            <w:vAlign w:val="center"/>
          </w:tcPr>
          <w:p w14:paraId="2DDC7555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37056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 w14:paraId="191432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54" w:type="pct"/>
            <w:shd w:val="clear" w:color="auto" w:fill="auto"/>
            <w:noWrap/>
            <w:vAlign w:val="center"/>
          </w:tcPr>
          <w:p w14:paraId="70C9809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勘查服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0246D07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74" w:type="pct"/>
            <w:shd w:val="clear" w:color="auto" w:fill="auto"/>
            <w:vAlign w:val="center"/>
          </w:tcPr>
          <w:p w14:paraId="378950F1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45EBC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 w14:paraId="542DAEF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54" w:type="pct"/>
            <w:shd w:val="clear" w:color="auto" w:fill="auto"/>
            <w:noWrap/>
            <w:vAlign w:val="center"/>
          </w:tcPr>
          <w:p w14:paraId="296E68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望远镜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49143E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74" w:type="pct"/>
            <w:shd w:val="clear" w:color="auto" w:fill="auto"/>
            <w:vAlign w:val="center"/>
          </w:tcPr>
          <w:p w14:paraId="0E8708E4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05C8C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 w14:paraId="6CB4F0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54" w:type="pct"/>
            <w:shd w:val="clear" w:color="auto" w:fill="auto"/>
            <w:noWrap/>
            <w:vAlign w:val="center"/>
          </w:tcPr>
          <w:p w14:paraId="0E7D460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激光热成像仪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554AFD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74" w:type="pct"/>
            <w:shd w:val="clear" w:color="auto" w:fill="auto"/>
            <w:vAlign w:val="center"/>
          </w:tcPr>
          <w:p w14:paraId="7F0D6666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398A1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 w14:paraId="33D4B2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54" w:type="pct"/>
            <w:shd w:val="clear" w:color="auto" w:fill="auto"/>
            <w:noWrap/>
            <w:vAlign w:val="center"/>
          </w:tcPr>
          <w:p w14:paraId="2CCD1B6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反猫眼观察镜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0BC3F8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74" w:type="pct"/>
            <w:shd w:val="clear" w:color="auto" w:fill="auto"/>
            <w:vAlign w:val="center"/>
          </w:tcPr>
          <w:p w14:paraId="7B9110A7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0D373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 w14:paraId="1E4A2F9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54" w:type="pct"/>
            <w:shd w:val="clear" w:color="auto" w:fill="auto"/>
            <w:noWrap/>
            <w:vAlign w:val="center"/>
          </w:tcPr>
          <w:p w14:paraId="2496B6F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倒挂伸缩梯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6012707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74" w:type="pct"/>
            <w:shd w:val="clear" w:color="auto" w:fill="auto"/>
            <w:vAlign w:val="center"/>
          </w:tcPr>
          <w:p w14:paraId="18D2A1B0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0F27F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 w14:paraId="5653E3B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54" w:type="pct"/>
            <w:shd w:val="clear" w:color="auto" w:fill="auto"/>
            <w:noWrap/>
            <w:vAlign w:val="center"/>
          </w:tcPr>
          <w:p w14:paraId="44DB669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组合式防暴约束叉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0FF092C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74" w:type="pct"/>
            <w:shd w:val="clear" w:color="auto" w:fill="auto"/>
            <w:vAlign w:val="center"/>
          </w:tcPr>
          <w:p w14:paraId="0A8A43DA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59D2D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 w14:paraId="3DE23BC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54" w:type="pct"/>
            <w:shd w:val="clear" w:color="auto" w:fill="auto"/>
            <w:noWrap/>
            <w:vAlign w:val="center"/>
          </w:tcPr>
          <w:p w14:paraId="4AAF462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多功能战术背包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1A492F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74" w:type="pct"/>
            <w:shd w:val="clear" w:color="auto" w:fill="auto"/>
            <w:vAlign w:val="center"/>
          </w:tcPr>
          <w:p w14:paraId="35AA2F0C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</w:tbl>
    <w:p w14:paraId="4BFC4119">
      <w:pPr>
        <w:pStyle w:val="2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480" w:lineRule="auto"/>
        <w:ind w:leftChars="0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</w:p>
    <w:p w14:paraId="7BCEA49C">
      <w:pPr>
        <w:pStyle w:val="2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480" w:lineRule="auto"/>
        <w:ind w:leftChars="0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填表说明：</w:t>
      </w:r>
    </w:p>
    <w:p w14:paraId="3446C1C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1.请如实填写拟投入产品的品牌、型号及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产品具体参数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。</w:t>
      </w:r>
    </w:p>
    <w:p w14:paraId="297F53E8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2.请另附页提供产品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说明书或彩页作证明材料。</w:t>
      </w:r>
    </w:p>
    <w:p w14:paraId="4C97EFC6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48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3</w:t>
      </w:r>
      <w:r>
        <w:rPr>
          <w:rFonts w:hint="default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.</w:t>
      </w:r>
      <w:r>
        <w:rPr>
          <w:rFonts w:hint="eastAsia" w:ascii="宋体" w:hAnsi="宋体" w:cs="宋体"/>
          <w:b/>
          <w:bCs/>
          <w:kern w:val="2"/>
          <w:sz w:val="24"/>
          <w:szCs w:val="24"/>
          <w:lang w:val="en-US" w:eastAsia="zh-CN" w:bidi="ar-SA"/>
        </w:rPr>
        <w:t>如有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其他内容可以另附页说明。</w:t>
      </w:r>
      <w:bookmarkStart w:id="0" w:name="_GoBack"/>
      <w:bookmarkEnd w:id="0"/>
    </w:p>
    <w:p w14:paraId="4360E6CA">
      <w:pPr>
        <w:jc w:val="both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134" w:right="1134" w:bottom="851" w:left="113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1571E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B84966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B84966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D33C50"/>
    <w:multiLevelType w:val="multilevel"/>
    <w:tmpl w:val="E8D33C50"/>
    <w:lvl w:ilvl="0" w:tentative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2"/>
      <w:suff w:val="space"/>
      <w:lvlText w:val="%1.%2"/>
      <w:lvlJc w:val="left"/>
      <w:pPr>
        <w:ind w:left="992" w:hanging="992"/>
      </w:pPr>
      <w:rPr>
        <w:rFonts w:hint="default" w:ascii="Times New Roman" w:hAnsi="Times New Roman" w:cs="Times New Roman"/>
      </w:rPr>
    </w:lvl>
    <w:lvl w:ilvl="2" w:tentative="0">
      <w:start w:val="1"/>
      <w:numFmt w:val="decimal"/>
      <w:suff w:val="space"/>
      <w:lvlText w:val="%1.%2.%3"/>
      <w:lvlJc w:val="left"/>
      <w:pPr>
        <w:ind w:left="1418" w:hanging="1418"/>
      </w:pPr>
      <w:rPr>
        <w:rFonts w:hint="eastAsia"/>
      </w:rPr>
    </w:lvl>
    <w:lvl w:ilvl="3" w:tentative="0">
      <w:start w:val="1"/>
      <w:numFmt w:val="decimal"/>
      <w:suff w:val="space"/>
      <w:lvlText w:val="%1.%2.%3.%4"/>
      <w:lvlJc w:val="left"/>
      <w:pPr>
        <w:ind w:left="1984" w:hanging="1984"/>
      </w:pPr>
      <w:rPr>
        <w:rFonts w:hint="eastAsia"/>
      </w:rPr>
    </w:lvl>
    <w:lvl w:ilvl="4" w:tentative="0">
      <w:start w:val="1"/>
      <w:numFmt w:val="decimal"/>
      <w:suff w:val="space"/>
      <w:lvlText w:val="%1.%2.%3.%4.%5"/>
      <w:lvlJc w:val="left"/>
      <w:pPr>
        <w:ind w:left="2551" w:hanging="2551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1Y2E2ODVjY2JiYWNkNTEwYWEzZGYyNTNhY2FiNmQifQ=="/>
  </w:docVars>
  <w:rsids>
    <w:rsidRoot w:val="2FDA21D2"/>
    <w:rsid w:val="022A4A65"/>
    <w:rsid w:val="033154D6"/>
    <w:rsid w:val="05AD4658"/>
    <w:rsid w:val="06B77B1D"/>
    <w:rsid w:val="06C845FD"/>
    <w:rsid w:val="06D51397"/>
    <w:rsid w:val="079F55A8"/>
    <w:rsid w:val="08234384"/>
    <w:rsid w:val="08E96BC3"/>
    <w:rsid w:val="08F12C82"/>
    <w:rsid w:val="095A00BB"/>
    <w:rsid w:val="0A8D7C63"/>
    <w:rsid w:val="0C210BDA"/>
    <w:rsid w:val="0C9C128C"/>
    <w:rsid w:val="0E65374B"/>
    <w:rsid w:val="0F987045"/>
    <w:rsid w:val="121A2353"/>
    <w:rsid w:val="12DE2F04"/>
    <w:rsid w:val="136E0D70"/>
    <w:rsid w:val="16901CD2"/>
    <w:rsid w:val="169048DB"/>
    <w:rsid w:val="1ADF413A"/>
    <w:rsid w:val="1C1442B7"/>
    <w:rsid w:val="1CB515F6"/>
    <w:rsid w:val="1DDE5D37"/>
    <w:rsid w:val="21C836D3"/>
    <w:rsid w:val="25466669"/>
    <w:rsid w:val="29531C0C"/>
    <w:rsid w:val="2A575627"/>
    <w:rsid w:val="2C1C793A"/>
    <w:rsid w:val="2E503916"/>
    <w:rsid w:val="2F710127"/>
    <w:rsid w:val="2FDA21D2"/>
    <w:rsid w:val="31322DBE"/>
    <w:rsid w:val="31E21491"/>
    <w:rsid w:val="320717F8"/>
    <w:rsid w:val="322A1CE7"/>
    <w:rsid w:val="330C1603"/>
    <w:rsid w:val="37333FEE"/>
    <w:rsid w:val="37DA7D0B"/>
    <w:rsid w:val="38DF45D0"/>
    <w:rsid w:val="3A1809F2"/>
    <w:rsid w:val="3FB82A0E"/>
    <w:rsid w:val="413A5671"/>
    <w:rsid w:val="41666BA1"/>
    <w:rsid w:val="43A7408E"/>
    <w:rsid w:val="46A52792"/>
    <w:rsid w:val="47BC386E"/>
    <w:rsid w:val="4934311A"/>
    <w:rsid w:val="495E7E20"/>
    <w:rsid w:val="49C05D73"/>
    <w:rsid w:val="4A1A0C74"/>
    <w:rsid w:val="4A647741"/>
    <w:rsid w:val="4B786B8E"/>
    <w:rsid w:val="4E423A4A"/>
    <w:rsid w:val="512A5408"/>
    <w:rsid w:val="53057EDB"/>
    <w:rsid w:val="54532EC8"/>
    <w:rsid w:val="553666EA"/>
    <w:rsid w:val="5927596E"/>
    <w:rsid w:val="59570D64"/>
    <w:rsid w:val="59FF4B83"/>
    <w:rsid w:val="5B8A7E0B"/>
    <w:rsid w:val="60061A2B"/>
    <w:rsid w:val="60D91EFE"/>
    <w:rsid w:val="681D4BB1"/>
    <w:rsid w:val="6CB32802"/>
    <w:rsid w:val="6DA2484C"/>
    <w:rsid w:val="6FAA79E8"/>
    <w:rsid w:val="70C77FA9"/>
    <w:rsid w:val="73214465"/>
    <w:rsid w:val="74096AED"/>
    <w:rsid w:val="76651579"/>
    <w:rsid w:val="7A0D60DE"/>
    <w:rsid w:val="7A4647B1"/>
    <w:rsid w:val="7C1729BF"/>
    <w:rsid w:val="7C613B24"/>
    <w:rsid w:val="7D472D1A"/>
    <w:rsid w:val="7EEB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120"/>
      <w:ind w:left="0" w:firstLine="0" w:firstLineChars="0"/>
      <w:outlineLvl w:val="1"/>
    </w:pPr>
    <w:rPr>
      <w:rFonts w:eastAsia="宋体" w:asciiTheme="minorAscii" w:hAnsiTheme="minorAscii" w:cstheme="majorBidi"/>
      <w:bCs/>
      <w:sz w:val="22"/>
      <w:szCs w:val="32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after="120"/>
    </w:p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_GB2312" w:hAnsi="Calibri" w:eastAsia="楷体_GB2312" w:cs="楷体_GB2312"/>
      <w:color w:val="000000"/>
      <w:sz w:val="24"/>
      <w:szCs w:val="24"/>
      <w:lang w:val="en-US" w:eastAsia="zh-CN" w:bidi="ar-SA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Table Paragraph"/>
    <w:basedOn w:val="1"/>
    <w:autoRedefine/>
    <w:qFormat/>
    <w:uiPriority w:val="1"/>
    <w:rPr>
      <w:rFonts w:ascii="宋体" w:hAnsi="宋体" w:eastAsia="宋体" w:cs="宋体"/>
    </w:rPr>
  </w:style>
  <w:style w:type="paragraph" w:styleId="11">
    <w:name w:val="List Paragraph"/>
    <w:basedOn w:val="1"/>
    <w:autoRedefine/>
    <w:unhideWhenUsed/>
    <w:qFormat/>
    <w:uiPriority w:val="99"/>
    <w:pPr>
      <w:ind w:firstLine="420" w:firstLineChars="200"/>
    </w:pPr>
  </w:style>
  <w:style w:type="paragraph" w:customStyle="1" w:styleId="12">
    <w:name w:val="正文缩进1"/>
    <w:basedOn w:val="1"/>
    <w:qFormat/>
    <w:uiPriority w:val="0"/>
    <w:pPr>
      <w:ind w:firstLine="200" w:firstLineChars="200"/>
    </w:pPr>
  </w:style>
  <w:style w:type="character" w:customStyle="1" w:styleId="13">
    <w:name w:val="font11"/>
    <w:basedOn w:val="9"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4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777</Words>
  <Characters>811</Characters>
  <Lines>0</Lines>
  <Paragraphs>0</Paragraphs>
  <TotalTime>0</TotalTime>
  <ScaleCrop>false</ScaleCrop>
  <LinksUpToDate>false</LinksUpToDate>
  <CharactersWithSpaces>842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2024-01-09T08:16:00Z</dcterms:created>
  <dc:creator>Administrator</dc:creator>
  <cp:lastModifiedBy>智林招标项目组</cp:lastModifiedBy>
  <dcterms:modified xsi:type="dcterms:W3CDTF">2026-07-29T02:24:28Z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3097E07E107C4317ACAE75644CEE877C_13</vt:lpwstr>
  </property>
  <property fmtid="{D5CDD505-2E9C-101B-9397-08002B2CF9AE}" pid="4" name="KSOTemplateDocerSaveRecord">
    <vt:lpwstr>eyJoZGlkIjoiZTgzNTdiY2NmZjFhNjMxMzYwMjg0MTEyODE0YmI4MTciLCJ1c2VySWQiOiIxNjk5Mzc2OTY3In0=</vt:lpwstr>
  </property>
</Properties>
</file>