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广东省中山市西区产业创新平台基础设施及智慧城市建设工程(金昌工业聚集区改造升级二期项目)高低压配电工程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ZL-202512-XQJT-G001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46C4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2025-12-10T06:27:50Z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