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中山火炬开发区人民医院病理信息管理系统采购项目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ZL-202509-KFQRMYY-F022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070C52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0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2025-10-17T03:30:28Z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