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442000001-2025-00081</w:t>
      </w:r>
    </w:p>
    <w:p>
      <w:pPr>
        <w:pStyle w:val="null3"/>
        <w:jc w:val="center"/>
        <w:outlineLvl w:val="3"/>
      </w:pPr>
      <w:r>
        <w:rPr>
          <w:sz w:val="24"/>
          <w:b/>
        </w:rPr>
        <w:t>采购项目编号：</w:t>
      </w:r>
      <w:r>
        <w:rPr>
          <w:sz w:val="24"/>
          <w:b/>
        </w:rPr>
        <w:t>442000001-2025-00081</w:t>
      </w:r>
    </w:p>
    <w:p>
      <w:pPr>
        <w:pStyle w:val="null3"/>
        <w:jc w:val="center"/>
        <w:outlineLvl w:val="3"/>
      </w:pPr>
      <w:r>
        <w:rPr>
          <w:sz w:val="24"/>
          <w:b/>
        </w:rPr>
        <w:t>项目名称：</w:t>
      </w:r>
      <w:r>
        <w:rPr>
          <w:sz w:val="24"/>
          <w:b/>
        </w:rPr>
        <w:t>中山市石岐苏华赞医院2025年第三方体检机构体检服务项目</w:t>
      </w:r>
    </w:p>
    <w:p>
      <w:pPr>
        <w:pStyle w:val="null3"/>
        <w:jc w:val="center"/>
        <w:outlineLvl w:val="3"/>
      </w:pPr>
      <w:r>
        <w:rPr>
          <w:sz w:val="24"/>
          <w:b/>
        </w:rPr>
        <w:t>采购人：</w:t>
      </w:r>
      <w:r>
        <w:rPr>
          <w:sz w:val="24"/>
          <w:b/>
        </w:rPr>
        <w:t>中山市石岐苏华赞医院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中山市石岐苏华赞医院</w:t>
      </w:r>
      <w:r>
        <w:rPr/>
        <w:t>的委托，采用</w:t>
      </w:r>
      <w:r>
        <w:rPr/>
        <w:t>竞争性磋商</w:t>
      </w:r>
      <w:r>
        <w:rPr/>
        <w:t>方式组织采购</w:t>
      </w:r>
      <w:r>
        <w:rPr/>
        <w:t>中山市石岐苏华赞医院2025年第三方体检机构体检服务项目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中山市石岐苏华赞医院2025年第三方体检机构体检服务项目</w:t>
      </w:r>
    </w:p>
    <w:p>
      <w:pPr>
        <w:pStyle w:val="null3"/>
        <w:ind w:firstLine="480"/>
      </w:pPr>
      <w:r>
        <w:rPr/>
        <w:t>采购计划编号：</w:t>
      </w:r>
      <w:r>
        <w:rPr/>
        <w:t>442000001-2025-00081</w:t>
      </w:r>
    </w:p>
    <w:p>
      <w:pPr>
        <w:pStyle w:val="null3"/>
        <w:ind w:firstLine="480"/>
      </w:pPr>
      <w:r>
        <w:rPr/>
        <w:t>采购项目编号：</w:t>
      </w:r>
      <w:r>
        <w:rPr/>
        <w:t>442000001-2025-00081</w:t>
      </w:r>
    </w:p>
    <w:p>
      <w:pPr>
        <w:pStyle w:val="null3"/>
        <w:ind w:firstLine="480"/>
      </w:pPr>
      <w:r>
        <w:rPr/>
        <w:t>采购方式：</w:t>
      </w:r>
      <w:r>
        <w:rPr/>
        <w:t>竞争性磋商</w:t>
      </w:r>
    </w:p>
    <w:p>
      <w:pPr>
        <w:pStyle w:val="null3"/>
        <w:ind w:firstLine="480"/>
      </w:pPr>
      <w:r>
        <w:rPr/>
        <w:t>预算金额：</w:t>
      </w:r>
      <w:r>
        <w:rPr/>
        <w:t>1,719,600.00</w:t>
      </w:r>
      <w:r>
        <w:rPr/>
        <w:t>元</w:t>
      </w:r>
    </w:p>
    <w:p>
      <w:pPr>
        <w:pStyle w:val="null3"/>
        <w:outlineLvl w:val="3"/>
      </w:pPr>
      <w:r>
        <w:rPr>
          <w:sz w:val="24"/>
          <w:b/>
        </w:rPr>
        <w:t>2.项目内容及需求情况（采购项目技术规格、参数及要求）</w:t>
      </w:r>
    </w:p>
    <w:p>
      <w:pPr>
        <w:pStyle w:val="null3"/>
      </w:pPr>
      <w:r>
        <w:rPr/>
        <w:t>采购包1(中山市石岐苏华赞医院2025年第三方体检机构体检服务项目):</w:t>
      </w:r>
    </w:p>
    <w:p>
      <w:pPr>
        <w:pStyle w:val="null3"/>
      </w:pPr>
      <w:r>
        <w:rPr/>
        <w:t>采购包预算金额：1,719,600.00元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体检服务</w:t>
            </w:r>
          </w:p>
        </w:tc>
        <w:tc>
          <w:tcPr>
            <w:tcW w:type="dxa" w:w="2052"/>
          </w:tcPr>
          <w:p>
            <w:pPr>
              <w:pStyle w:val="null3"/>
            </w:pPr>
            <w:r>
              <w:rPr/>
              <w:t>体检套餐一</w:t>
            </w:r>
          </w:p>
        </w:tc>
        <w:tc>
          <w:tcPr>
            <w:tcW w:type="dxa" w:w="977"/>
          </w:tcPr>
          <w:p>
            <w:pPr>
              <w:pStyle w:val="null3"/>
            </w:pPr>
            <w:r>
              <w:rPr/>
              <w:t>12,700(人)</w:t>
            </w:r>
          </w:p>
        </w:tc>
        <w:tc>
          <w:tcPr>
            <w:tcW w:type="dxa" w:w="977"/>
          </w:tcPr>
          <w:p>
            <w:pPr>
              <w:pStyle w:val="null3"/>
            </w:pPr>
            <w:r>
              <w:rPr/>
              <w:t>详见第二章</w:t>
            </w:r>
          </w:p>
        </w:tc>
        <w:tc>
          <w:tcPr>
            <w:tcW w:type="dxa" w:w="977"/>
          </w:tcPr>
          <w:p>
            <w:pPr>
              <w:pStyle w:val="null3"/>
            </w:pPr>
            <w:r>
              <w:rPr/>
              <w:t>1,676,400.00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体检服务</w:t>
            </w:r>
          </w:p>
        </w:tc>
        <w:tc>
          <w:tcPr>
            <w:tcW w:type="dxa" w:w="2052"/>
          </w:tcPr>
          <w:p>
            <w:pPr>
              <w:pStyle w:val="null3"/>
            </w:pPr>
            <w:r>
              <w:rPr/>
              <w:t>体检套餐二</w:t>
            </w:r>
          </w:p>
        </w:tc>
        <w:tc>
          <w:tcPr>
            <w:tcW w:type="dxa" w:w="977"/>
          </w:tcPr>
          <w:p>
            <w:pPr>
              <w:pStyle w:val="null3"/>
            </w:pPr>
            <w:r>
              <w:rPr/>
              <w:t>3,600(人)</w:t>
            </w:r>
          </w:p>
        </w:tc>
        <w:tc>
          <w:tcPr>
            <w:tcW w:type="dxa" w:w="977"/>
          </w:tcPr>
          <w:p>
            <w:pPr>
              <w:pStyle w:val="null3"/>
            </w:pPr>
            <w:r>
              <w:rPr/>
              <w:t>详见第二章</w:t>
            </w:r>
          </w:p>
        </w:tc>
        <w:tc>
          <w:tcPr>
            <w:tcW w:type="dxa" w:w="977"/>
          </w:tcPr>
          <w:p>
            <w:pPr>
              <w:pStyle w:val="null3"/>
            </w:pPr>
            <w:r>
              <w:rPr/>
              <w:t>43,200.00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合同履行期限：自合同约定生效之日起一年或累计结算金额达到项目预算金额上限（以先到者为准），委托合同终止。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采购包1（中山市石岐苏华赞医院2025年第三方体检机构体检服务项目）：</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采购包1（中山市石岐苏华赞医院2025年第三方体检机构体检服务项目）：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有效的《医疗机构执业许可证》（提供相应证明文件复印件并加盖供应商公章，若供应商提供的《医疗机构执业许可证》机构名称与供应商名称不一致时，请自行提供证明文件复印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中山市石岐苏华赞医院</w:t>
      </w:r>
    </w:p>
    <w:p>
      <w:pPr>
        <w:pStyle w:val="null3"/>
        <w:ind w:firstLine="480"/>
      </w:pPr>
      <w:r>
        <w:rPr/>
        <w:t>地址：</w:t>
      </w:r>
      <w:r>
        <w:rPr/>
        <w:t>中山市石岐街道莲员东路19号</w:t>
      </w:r>
    </w:p>
    <w:p>
      <w:pPr>
        <w:pStyle w:val="null3"/>
        <w:ind w:firstLine="480"/>
      </w:pPr>
      <w:r>
        <w:rPr/>
        <w:t>联系方式：</w:t>
      </w:r>
      <w:r>
        <w:rPr/>
        <w:t>0760-23888993</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中山市石岐苏华赞医院</w:t>
      </w:r>
      <w:r>
        <w:rPr>
          <w:sz w:val="24"/>
        </w:rPr>
        <w:t>2025年第三方体检机构体检服务项目</w:t>
      </w:r>
    </w:p>
    <w:p>
      <w:pPr>
        <w:pStyle w:val="null3"/>
        <w:jc w:val="both"/>
      </w:pPr>
      <w:r>
        <w:rPr>
          <w:sz w:val="24"/>
        </w:rPr>
        <w:t>2.采购计划编号：</w:t>
      </w:r>
      <w:r>
        <w:rPr>
          <w:sz w:val="24"/>
        </w:rPr>
        <w:t>442000001-2025-00081</w:t>
      </w:r>
    </w:p>
    <w:p>
      <w:pPr>
        <w:pStyle w:val="null3"/>
        <w:jc w:val="both"/>
      </w:pPr>
      <w:r>
        <w:rPr>
          <w:sz w:val="24"/>
        </w:rPr>
        <w:t>3.采购项目编号：</w:t>
      </w:r>
      <w:r>
        <w:rPr>
          <w:sz w:val="24"/>
        </w:rPr>
        <w:t>442000001-2025-00081</w:t>
      </w:r>
    </w:p>
    <w:p>
      <w:pPr>
        <w:pStyle w:val="null3"/>
        <w:jc w:val="both"/>
      </w:pPr>
      <w:r>
        <w:rPr>
          <w:sz w:val="24"/>
        </w:rPr>
        <w:t>4.采购方式：竞争性磋商</w:t>
      </w:r>
    </w:p>
    <w:p>
      <w:pPr>
        <w:pStyle w:val="null3"/>
        <w:jc w:val="both"/>
      </w:pPr>
      <w:r>
        <w:rPr>
          <w:sz w:val="24"/>
        </w:rPr>
        <w:t>5.预算金额：</w:t>
      </w:r>
      <w:r>
        <w:rPr>
          <w:sz w:val="24"/>
        </w:rPr>
        <w:t>1,719,600.00</w:t>
      </w:r>
      <w:r>
        <w:rPr>
          <w:sz w:val="24"/>
        </w:rPr>
        <w:t>元</w:t>
      </w:r>
    </w:p>
    <w:p>
      <w:pPr>
        <w:pStyle w:val="null3"/>
        <w:jc w:val="both"/>
      </w:pPr>
      <w:r>
        <w:rPr>
          <w:sz w:val="24"/>
        </w:rPr>
        <w:t>6.</w:t>
      </w:r>
      <w:r>
        <w:rPr>
          <w:sz w:val="24"/>
        </w:rPr>
        <w:t>本项目不属于专门面向中小企业采购项目，供应商根据</w:t>
      </w:r>
      <w:r>
        <w:rPr>
          <w:sz w:val="24"/>
        </w:rPr>
        <w:t>磋商</w:t>
      </w:r>
      <w:r>
        <w:rPr>
          <w:sz w:val="24"/>
        </w:rPr>
        <w:t>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4"/>
        </w:rPr>
        <w:t>7.</w:t>
      </w:r>
      <w:r>
        <w:rPr>
          <w:sz w:val="24"/>
        </w:rPr>
        <w:t>本项目属于服务类项目，</w:t>
      </w:r>
      <w:r>
        <w:rPr>
          <w:sz w:val="24"/>
        </w:rPr>
        <w:t>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w:t>
      </w:r>
      <w:r>
        <w:rPr>
          <w:sz w:val="24"/>
        </w:rPr>
        <w:t>自合同约定生效之日起一年或累计结算金额达到项目预算金额上限（以先到者为准），委托合同终止。</w:t>
      </w:r>
    </w:p>
    <w:p>
      <w:pPr>
        <w:pStyle w:val="null3"/>
        <w:jc w:val="both"/>
      </w:pPr>
      <w:r>
        <w:rPr>
          <w:sz w:val="24"/>
        </w:rPr>
        <w:t>10.未经采购人同意，</w:t>
      </w:r>
      <w:r>
        <w:rPr>
          <w:sz w:val="24"/>
        </w:rPr>
        <w:t>成交供应商</w:t>
      </w:r>
      <w:r>
        <w:rPr>
          <w:sz w:val="24"/>
        </w:rPr>
        <w:t>不得以任何方式转包或分包本项目。</w:t>
      </w:r>
    </w:p>
    <w:p>
      <w:pPr>
        <w:pStyle w:val="null3"/>
        <w:jc w:val="both"/>
      </w:pPr>
      <w:r>
        <w:rPr>
          <w:sz w:val="24"/>
        </w:rPr>
        <w:t>11.采购人有权在签订合同时对项目内容作适当修改调整或对服务内容作适量增加或减少，但不得对磋商文件约定的条款作出实质性的变更。</w:t>
      </w:r>
    </w:p>
    <w:p>
      <w:pPr>
        <w:pStyle w:val="null3"/>
        <w:jc w:val="both"/>
      </w:pPr>
      <w:r>
        <w:rPr>
          <w:sz w:val="24"/>
          <w:b/>
        </w:rPr>
        <w:t>12.在磋商文件中标注“★”标识的条款内容被视为重要的响应要求、技术指标要求和性能要求，供应商必须对此作全面响应和满足，未响应或</w:t>
      </w:r>
      <w:r>
        <w:rPr>
          <w:sz w:val="24"/>
          <w:b/>
        </w:rPr>
        <w:t>任何</w:t>
      </w:r>
      <w:r>
        <w:rPr>
          <w:sz w:val="24"/>
          <w:b/>
        </w:rPr>
        <w:t>负偏离则将被视为无效投标。标注</w:t>
      </w:r>
      <w:r>
        <w:rPr>
          <w:sz w:val="24"/>
          <w:b/>
        </w:rPr>
        <w:t>“▲”标识的内容为重点评标条款，供应商必须对该标识条款按照要求进行真实应答描述。</w:t>
      </w:r>
    </w:p>
    <w:p>
      <w:pPr>
        <w:pStyle w:val="null3"/>
        <w:jc w:val="both"/>
      </w:pPr>
      <w:r>
        <w:rPr>
          <w:sz w:val="24"/>
          <w:b/>
        </w:rPr>
        <w:t>13.本项目由</w:t>
      </w:r>
      <w:r>
        <w:rPr>
          <w:sz w:val="24"/>
          <w:b/>
        </w:rPr>
        <w:t>成交供应商</w:t>
      </w:r>
      <w:r>
        <w:rPr>
          <w:sz w:val="24"/>
          <w:b/>
        </w:rPr>
        <w:t>负责磋商文件对</w:t>
      </w:r>
      <w:r>
        <w:rPr>
          <w:sz w:val="24"/>
          <w:b/>
        </w:rPr>
        <w:t>成交供应商</w:t>
      </w:r>
      <w:r>
        <w:rPr>
          <w:sz w:val="24"/>
          <w:b/>
        </w:rPr>
        <w:t>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14.重要说明</w:t>
      </w:r>
    </w:p>
    <w:p>
      <w:pPr>
        <w:pStyle w:val="null3"/>
        <w:ind w:firstLine="480"/>
        <w:jc w:val="both"/>
      </w:pPr>
      <w:r>
        <w:rPr>
          <w:sz w:val="24"/>
        </w:rPr>
        <w:t>如供应商认为本磋商文件中存在</w:t>
      </w:r>
      <w:r>
        <w:rPr>
          <w:sz w:val="24"/>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b/>
        </w:rPr>
        <w:t>15.供应商需参照以下格式在响应文件中出具《无围标、串标行为承诺书》。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中山市石岐苏华赞医院</w:t>
      </w:r>
      <w:r>
        <w:rPr>
          <w:sz w:val="24"/>
          <w:u w:val="single"/>
        </w:rPr>
        <w:t>2025年第三方体检机构体检服务项目</w:t>
      </w:r>
      <w:r>
        <w:rPr>
          <w:u w:val="single"/>
        </w:rPr>
        <w:t xml:space="preserve">  </w:t>
      </w:r>
      <w:r>
        <w:rPr>
          <w:sz w:val="24"/>
        </w:rPr>
        <w:t>[采购项目编号</w:t>
      </w:r>
      <w:r>
        <w:rPr>
          <w:sz w:val="24"/>
        </w:rPr>
        <w:t>：</w:t>
      </w:r>
      <w:r>
        <w:rPr>
          <w:u w:val="single"/>
        </w:rPr>
        <w:t xml:space="preserve"> </w:t>
      </w:r>
      <w:r>
        <w:rPr>
          <w:u w:val="single"/>
        </w:rPr>
        <w:t xml:space="preserve"> </w:t>
      </w:r>
      <w:r>
        <w:rPr>
          <w:sz w:val="24"/>
          <w:u w:val="single"/>
        </w:rPr>
        <w:t>442000001-2025-00081</w:t>
      </w:r>
      <w:r>
        <w:rPr>
          <w:u w:val="single"/>
        </w:rPr>
        <w:t xml:space="preserve">  </w:t>
      </w:r>
      <w:r>
        <w:rPr>
          <w:u w:val="single"/>
        </w:rPr>
        <w:t xml:space="preserve"> </w:t>
      </w:r>
      <w:r>
        <w:rPr>
          <w:sz w:val="24"/>
        </w:rPr>
        <w:t>]活动中</w:t>
      </w:r>
      <w:r>
        <w:rPr>
          <w:sz w:val="24"/>
        </w:rPr>
        <w:t>，无以下围标、串标行为。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r>
        <w:rPr>
          <w:sz w:val="24"/>
        </w:rPr>
        <w:t>；</w:t>
      </w:r>
    </w:p>
    <w:p>
      <w:pPr>
        <w:pStyle w:val="null3"/>
      </w:pPr>
      <w:r>
        <w:rPr>
          <w:sz w:val="24"/>
        </w:rPr>
        <w:t xml:space="preserve">    </w:t>
      </w:r>
      <w:r>
        <w:rPr>
          <w:sz w:val="24"/>
        </w:rPr>
        <w:t>7）</w:t>
      </w:r>
      <w:r>
        <w:rPr>
          <w:sz w:val="24"/>
        </w:rPr>
        <w:t>不同</w:t>
      </w:r>
      <w:r>
        <w:rPr>
          <w:sz w:val="24"/>
        </w:rPr>
        <w:t>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采购包1（中山市石岐苏华赞医院2025年第三方体检机构体检服务项目）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自合同约定生效之日起一年或累计结算金额达到项目预算金额上限（以先到者为准），委托合同终止。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按月支付)：支付比例100%，结算费用按照各套餐成交单价×实际体检人数-扣罚费用（如有），成交供应商于每个结算周期结束后的次月15日前与采购人核对上月实际发生的服务项目、数量与金额，经采购人核对无误后，成交供应商开具符合采购人财务要求的等额发票，采购人收到发票后30天内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w:t>
            </w:r>
          </w:p>
        </w:tc>
      </w:tr>
      <w:tr>
        <w:tc>
          <w:tcPr>
            <w:tcW w:type="dxa" w:w="4153"/>
          </w:tcPr>
          <w:p>
            <w:pPr>
              <w:pStyle w:val="null3"/>
            </w:pPr>
            <w:r>
              <w:rPr/>
              <w:t>履约保证金</w:t>
            </w:r>
          </w:p>
        </w:tc>
        <w:tc>
          <w:tcPr>
            <w:tcW w:type="dxa" w:w="4153"/>
          </w:tcPr>
          <w:p>
            <w:pPr>
              <w:pStyle w:val="null3"/>
            </w:pPr>
            <w:r>
              <w:rPr/>
              <w:t>收取比例：5%,说明：1.成交供应商须在收到中标通知书后5个工作日内一次性向采购人缴交项目预算金额的5%作为本项目合同的履约保证金，成交供应商未按规定提交履约保证金的，视为放弃中标，给采购人造成损失的，成交供应商还应当予以赔偿。履约保证金可以转账、支票、汇票、本票或者由金融机构、担保机构出具的保函等非现金形式的方式提交，如提交金融机构、担保机构出具的保函，必须保证保函在合同服务期内有效，且必须向采购人递交原件。如遇项目延期，成交供应商必须配合延长保函的有效期。 2.本项目履约保证金作为成交供应商合同履约服务的保证，在成交供应商完全履行合同义务后，于合同期满后15个工作日内由采购人无息退还。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1.按单价报价，投标报价不得超过项目单价最高限价，否则视为无效报价。 2.本次采购预计参与体检人数共计约16300人，其中体检项目一预计约12700人，体检项目二预计约3600人。上述体检人数为预估数量，最终结算金额以实际体检人数为准。 3.本项目报价包括但不限于人工费、医疗耗材、设备使用费、税费、合理利润等合同实施过程中的可预见和不可预见的费用，采购人不额外支付合同总价之外的任何费用。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体检套餐一</w:t>
            </w:r>
          </w:p>
        </w:tc>
        <w:tc>
          <w:tcPr>
            <w:tcW w:type="dxa" w:w="933"/>
          </w:tcPr>
          <w:p>
            <w:pPr>
              <w:pStyle w:val="null3"/>
              <w:jc w:val="left"/>
            </w:pPr>
            <w:r>
              <w:rPr/>
              <w:t>人</w:t>
            </w:r>
          </w:p>
        </w:tc>
        <w:tc>
          <w:tcPr>
            <w:tcW w:type="dxa" w:w="933"/>
          </w:tcPr>
          <w:p>
            <w:pPr>
              <w:pStyle w:val="null3"/>
              <w:jc w:val="right"/>
            </w:pPr>
            <w:r>
              <w:rPr/>
              <w:t>12,700.00</w:t>
            </w:r>
          </w:p>
        </w:tc>
        <w:tc>
          <w:tcPr>
            <w:tcW w:type="dxa" w:w="933"/>
          </w:tcPr>
          <w:p>
            <w:pPr>
              <w:pStyle w:val="null3"/>
              <w:jc w:val="right"/>
            </w:pPr>
            <w:r>
              <w:rPr/>
              <w:t>132.00</w:t>
            </w:r>
          </w:p>
        </w:tc>
        <w:tc>
          <w:tcPr>
            <w:tcW w:type="dxa" w:w="933"/>
          </w:tcPr>
          <w:p>
            <w:pPr>
              <w:pStyle w:val="null3"/>
              <w:jc w:val="right"/>
            </w:pPr>
            <w:r>
              <w:rPr/>
              <w:t>1,676,400.00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体检服务</w:t>
            </w:r>
          </w:p>
        </w:tc>
        <w:tc>
          <w:tcPr>
            <w:tcW w:type="dxa" w:w="933"/>
          </w:tcPr>
          <w:p>
            <w:pPr>
              <w:pStyle w:val="null3"/>
              <w:jc w:val="left"/>
            </w:pPr>
            <w:r>
              <w:rPr/>
              <w:t>体检套餐二</w:t>
            </w:r>
          </w:p>
        </w:tc>
        <w:tc>
          <w:tcPr>
            <w:tcW w:type="dxa" w:w="933"/>
          </w:tcPr>
          <w:p>
            <w:pPr>
              <w:pStyle w:val="null3"/>
              <w:jc w:val="left"/>
            </w:pPr>
            <w:r>
              <w:rPr/>
              <w:t>人</w:t>
            </w:r>
          </w:p>
        </w:tc>
        <w:tc>
          <w:tcPr>
            <w:tcW w:type="dxa" w:w="933"/>
          </w:tcPr>
          <w:p>
            <w:pPr>
              <w:pStyle w:val="null3"/>
              <w:jc w:val="right"/>
            </w:pPr>
            <w:r>
              <w:rPr/>
              <w:t>3,600.00</w:t>
            </w:r>
          </w:p>
        </w:tc>
        <w:tc>
          <w:tcPr>
            <w:tcW w:type="dxa" w:w="933"/>
          </w:tcPr>
          <w:p>
            <w:pPr>
              <w:pStyle w:val="null3"/>
              <w:jc w:val="right"/>
            </w:pPr>
            <w:r>
              <w:rPr/>
              <w:t>12.00</w:t>
            </w:r>
          </w:p>
        </w:tc>
        <w:tc>
          <w:tcPr>
            <w:tcW w:type="dxa" w:w="933"/>
          </w:tcPr>
          <w:p>
            <w:pPr>
              <w:pStyle w:val="null3"/>
              <w:jc w:val="right"/>
            </w:pPr>
            <w:r>
              <w:rPr/>
              <w:t>43,200.00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体检套餐一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一、体检服务内容</w:t>
            </w:r>
          </w:p>
          <w:tbl>
            <w:tblPr>
              <w:tblBorders>
                <w:top w:val="none" w:color="000000" w:sz="4"/>
                <w:left w:val="none" w:color="000000" w:sz="4"/>
                <w:bottom w:val="none" w:color="000000" w:sz="4"/>
                <w:right w:val="none" w:color="000000" w:sz="4"/>
                <w:insideH w:val="none"/>
                <w:insideV w:val="none"/>
              </w:tblBorders>
            </w:tblPr>
            <w:tblGrid>
              <w:gridCol w:w="647"/>
              <w:gridCol w:w="1042"/>
              <w:gridCol w:w="1203"/>
              <w:gridCol w:w="1508"/>
              <w:gridCol w:w="599"/>
              <w:gridCol w:w="599"/>
            </w:tblGrid>
            <w:tr>
              <w:tc>
                <w:tcPr>
                  <w:tcW w:type="dxa" w:w="64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序号</w:t>
                  </w:r>
                </w:p>
              </w:tc>
              <w:tc>
                <w:tcPr>
                  <w:tcW w:type="dxa" w:w="104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体检</w:t>
                  </w:r>
                  <w:r>
                    <w:rPr>
                      <w:sz w:val="24"/>
                    </w:rPr>
                    <w:t>套餐</w:t>
                  </w:r>
                </w:p>
              </w:tc>
              <w:tc>
                <w:tcPr>
                  <w:tcW w:type="dxa" w:w="120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体检项目</w:t>
                  </w:r>
                </w:p>
              </w:tc>
              <w:tc>
                <w:tcPr>
                  <w:tcW w:type="dxa" w:w="150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检查内容</w:t>
                  </w:r>
                </w:p>
              </w:tc>
              <w:tc>
                <w:tcPr>
                  <w:tcW w:type="dxa" w:w="1198"/>
                  <w:gridSpan w:val="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备注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w:t>
                  </w:r>
                  <w:r>
                    <w:rPr>
                      <w:sz w:val="24"/>
                    </w:rPr>
                    <w:t>套餐</w:t>
                  </w:r>
                  <w:r>
                    <w:rPr>
                      <w:sz w:val="24"/>
                    </w:rPr>
                    <w:t>一</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基本信息采集、</w:t>
                  </w:r>
                  <w:r>
                    <w:rPr>
                      <w:sz w:val="24"/>
                    </w:rPr>
                    <w:t>内外科、</w:t>
                  </w:r>
                  <w:r>
                    <w:rPr>
                      <w:sz w:val="24"/>
                    </w:rPr>
                    <w:t>中医体质辨识、抽血</w:t>
                  </w:r>
                  <w:r>
                    <w:rPr>
                      <w:sz w:val="24"/>
                    </w:rPr>
                    <w:t>+尿标本回收、</w:t>
                  </w:r>
                  <w:r>
                    <w:rPr>
                      <w:sz w:val="24"/>
                    </w:rPr>
                    <w:t>腹部超声、心电图、</w:t>
                  </w:r>
                  <w:r>
                    <w:rPr>
                      <w:sz w:val="24"/>
                    </w:rPr>
                    <w:t>其他</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①</w:t>
                  </w:r>
                  <w:r>
                    <w:rPr>
                      <w:sz w:val="24"/>
                    </w:rPr>
                    <w:t>基本信息采集：</w:t>
                  </w:r>
                  <w:r>
                    <w:rPr>
                      <w:sz w:val="24"/>
                    </w:rPr>
                    <w:t>包括</w:t>
                  </w:r>
                  <w:r>
                    <w:rPr>
                      <w:sz w:val="24"/>
                    </w:rPr>
                    <w:t>姓名、身份证、本人电话、现住址、户籍地址、联系人姓名、联系人电话、民族、血型、文化程度、职业、工作单位、婚姻状况、是否医保、药物过敏史、暴露史、既往疾病史、手术史、外伤史、输血史、家族史、遗传病史、残疾情况、吸烟、饮酒、饮食、体育锻炼</w:t>
                  </w:r>
                  <w:r>
                    <w:rPr>
                      <w:sz w:val="24"/>
                    </w:rPr>
                    <w:t>等。</w:t>
                  </w:r>
                </w:p>
                <w:p>
                  <w:pPr>
                    <w:pStyle w:val="null3"/>
                  </w:pPr>
                  <w:r>
                    <w:rPr>
                      <w:sz w:val="24"/>
                    </w:rPr>
                    <w:t>②</w:t>
                  </w:r>
                  <w:r>
                    <w:rPr>
                      <w:sz w:val="24"/>
                    </w:rPr>
                    <w:t>常规体格检查需包括</w:t>
                  </w:r>
                  <w:r>
                    <w:rPr>
                      <w:sz w:val="24"/>
                    </w:rPr>
                    <w:t>但不限于</w:t>
                  </w:r>
                  <w:r>
                    <w:rPr>
                      <w:sz w:val="24"/>
                    </w:rPr>
                    <w:t>：身高体重、视力、血压、口腔、五官科、内外科、腰围、足背动脉触诊）。</w:t>
                  </w:r>
                </w:p>
                <w:p>
                  <w:pPr>
                    <w:pStyle w:val="null3"/>
                  </w:pPr>
                  <w:r>
                    <w:rPr>
                      <w:sz w:val="24"/>
                    </w:rPr>
                    <w:t>③</w:t>
                  </w:r>
                  <w:r>
                    <w:rPr>
                      <w:sz w:val="24"/>
                    </w:rPr>
                    <w:t>通过中医问诊、触诊等来进行</w:t>
                  </w:r>
                  <w:r>
                    <w:rPr>
                      <w:sz w:val="24"/>
                    </w:rPr>
                    <w:t>中医体质</w:t>
                  </w:r>
                  <w:r>
                    <w:rPr>
                      <w:sz w:val="24"/>
                    </w:rPr>
                    <w:t>辨识。</w:t>
                  </w:r>
                </w:p>
                <w:p>
                  <w:pPr>
                    <w:pStyle w:val="null3"/>
                  </w:pPr>
                  <w:r>
                    <w:rPr>
                      <w:sz w:val="24"/>
                    </w:rPr>
                    <w:t>④</w:t>
                  </w:r>
                  <w:r>
                    <w:rPr>
                      <w:sz w:val="24"/>
                    </w:rPr>
                    <w:t>护士静脉采血、</w:t>
                  </w:r>
                  <w:r>
                    <w:rPr>
                      <w:sz w:val="24"/>
                    </w:rPr>
                    <w:t>贴尿管、回收尿液标本。</w:t>
                  </w:r>
                </w:p>
                <w:p>
                  <w:pPr>
                    <w:pStyle w:val="null3"/>
                  </w:pPr>
                  <w:r>
                    <w:rPr>
                      <w:sz w:val="24"/>
                    </w:rPr>
                    <w:t>⑤腹部B超：</w:t>
                  </w:r>
                  <w:r>
                    <w:rPr>
                      <w:sz w:val="24"/>
                    </w:rPr>
                    <w:t>观察脏器的形态大小、有无囊肿、胆结石、胆囊息肉、实性占位性病变等。</w:t>
                  </w:r>
                </w:p>
                <w:p>
                  <w:pPr>
                    <w:pStyle w:val="null3"/>
                  </w:pPr>
                  <w:r>
                    <w:rPr>
                      <w:sz w:val="24"/>
                    </w:rPr>
                    <w:t>⑥</w:t>
                  </w:r>
                  <w:r>
                    <w:rPr>
                      <w:sz w:val="24"/>
                    </w:rPr>
                    <w:t>心电图：</w:t>
                  </w:r>
                  <w:r>
                    <w:rPr>
                      <w:sz w:val="24"/>
                    </w:rPr>
                    <w:t>用于心肌梗死、心律失常、心肌缺血等疾病的检查等。</w:t>
                  </w:r>
                </w:p>
                <w:p>
                  <w:pPr>
                    <w:pStyle w:val="null3"/>
                  </w:pPr>
                  <w:r>
                    <w:rPr>
                      <w:sz w:val="24"/>
                    </w:rPr>
                    <w:t>⑦</w:t>
                  </w:r>
                  <w:r>
                    <w:rPr>
                      <w:sz w:val="24"/>
                    </w:rPr>
                    <w:t>其他：</w:t>
                  </w:r>
                  <w:r>
                    <w:rPr>
                      <w:sz w:val="24"/>
                    </w:rPr>
                    <w:t>包括对接系统、场地布置、发动宣传、运送物资、现场协调、宣传资料印刷、打印寄送报告、帐篷、礼品、早餐等费用。</w:t>
                  </w:r>
                </w:p>
              </w:tc>
              <w:tc>
                <w:tcPr>
                  <w:tcW w:type="dxa" w:w="11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所有价格体系均包含</w:t>
                  </w:r>
                  <w:r>
                    <w:rPr>
                      <w:sz w:val="24"/>
                    </w:rPr>
                    <w:t>但不限于</w:t>
                  </w:r>
                  <w:r>
                    <w:rPr>
                      <w:sz w:val="24"/>
                    </w:rPr>
                    <w:t>：仪器设备费用、医生</w:t>
                  </w:r>
                  <w:r>
                    <w:rPr>
                      <w:sz w:val="24"/>
                    </w:rPr>
                    <w:t>护士</w:t>
                  </w:r>
                  <w:r>
                    <w:rPr>
                      <w:sz w:val="24"/>
                    </w:rPr>
                    <w:t>费用、检查费用、材料费、出具检查结果报告费用。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w:t>
                  </w:r>
                  <w:r>
                    <w:rPr>
                      <w:sz w:val="24"/>
                    </w:rPr>
                    <w:t>套餐</w:t>
                  </w:r>
                  <w:r>
                    <w:rPr>
                      <w:sz w:val="24"/>
                    </w:rPr>
                    <w:t>二</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胸部</w:t>
                  </w:r>
                  <w:r>
                    <w:rPr>
                      <w:sz w:val="24"/>
                    </w:rPr>
                    <w:t>DR正位（学生）</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检查胸壁、胸廓、心脏、肺部有无病变情况等。</w:t>
                  </w:r>
                </w:p>
              </w:tc>
              <w:tc>
                <w:tcPr>
                  <w:tcW w:type="dxa" w:w="11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所有价格体系均包含</w:t>
                  </w:r>
                  <w:r>
                    <w:rPr>
                      <w:sz w:val="24"/>
                    </w:rPr>
                    <w:t>但不限于</w:t>
                  </w:r>
                  <w:r>
                    <w:rPr>
                      <w:sz w:val="24"/>
                    </w:rPr>
                    <w:t>：仪器设备费用、医生费用、检查费用、材料费、出具检查结果报告费用。</w:t>
                  </w:r>
                  <w:r>
                    <w:rPr>
                      <w:sz w:val="24"/>
                    </w:rPr>
                    <w:t>每辆</w:t>
                  </w:r>
                  <w:r>
                    <w:rPr>
                      <w:sz w:val="24"/>
                    </w:rPr>
                    <w:t>DR车体检人数不少于1000人/天。</w:t>
                  </w:r>
                </w:p>
              </w:tc>
            </w:tr>
            <w:tr>
              <w:tc>
                <w:tcPr>
                  <w:tcW w:type="dxa" w:w="49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备注：采购人根据实际需要向</w:t>
                  </w:r>
                  <w:r>
                    <w:rPr>
                      <w:sz w:val="24"/>
                    </w:rPr>
                    <w:t>成交</w:t>
                  </w:r>
                  <w:r>
                    <w:rPr>
                      <w:sz w:val="24"/>
                    </w:rPr>
                    <w:t>供应商购买以上检查项目的技术服务。</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二、总体要求</w:t>
            </w:r>
          </w:p>
          <w:p>
            <w:pPr>
              <w:pStyle w:val="null3"/>
              <w:ind w:firstLine="480"/>
            </w:pPr>
            <w:r>
              <w:rPr>
                <w:sz w:val="24"/>
              </w:rPr>
              <w:t>1.</w:t>
            </w:r>
            <w:r>
              <w:rPr>
                <w:sz w:val="24"/>
              </w:rPr>
              <w:t>成交供应商</w:t>
            </w:r>
            <w:r>
              <w:rPr>
                <w:sz w:val="24"/>
              </w:rPr>
              <w:t>应</w:t>
            </w:r>
            <w:r>
              <w:rPr>
                <w:sz w:val="24"/>
              </w:rPr>
              <w:t>具备开展常规体格检查、中医体质辨识、健康体检超声、心电图、</w:t>
            </w:r>
            <w:r>
              <w:rPr>
                <w:sz w:val="24"/>
              </w:rPr>
              <w:t>DR、CT、常规检验等检查项目</w:t>
            </w:r>
            <w:r>
              <w:rPr>
                <w:sz w:val="24"/>
              </w:rPr>
              <w:t>所需</w:t>
            </w:r>
            <w:r>
              <w:rPr>
                <w:sz w:val="24"/>
              </w:rPr>
              <w:t>的专业技术人员和相应的检查设备。所提供的人员应满足采购人体格检查、</w:t>
            </w:r>
            <w:r>
              <w:rPr>
                <w:sz w:val="24"/>
              </w:rPr>
              <w:t>中医</w:t>
            </w:r>
            <w:r>
              <w:rPr>
                <w:sz w:val="24"/>
              </w:rPr>
              <w:t>体质辨识、超声、心电图、</w:t>
            </w:r>
            <w:r>
              <w:rPr>
                <w:sz w:val="24"/>
              </w:rPr>
              <w:t>DR、CT等检查项目的要求。</w:t>
            </w:r>
            <w:r>
              <w:rPr>
                <w:sz w:val="24"/>
              </w:rPr>
              <w:t>且相关</w:t>
            </w:r>
            <w:r>
              <w:rPr>
                <w:sz w:val="24"/>
              </w:rPr>
              <w:t>工作人员须持有相应项目的执业资格证书</w:t>
            </w:r>
            <w:r>
              <w:rPr>
                <w:sz w:val="24"/>
              </w:rPr>
              <w:t>（</w:t>
            </w:r>
            <w:r>
              <w:rPr>
                <w:sz w:val="24"/>
              </w:rPr>
              <w:t>提供相关人员证书并加盖公章</w:t>
            </w:r>
            <w:r>
              <w:rPr>
                <w:sz w:val="24"/>
              </w:rPr>
              <w:t>）</w:t>
            </w:r>
            <w:r>
              <w:rPr>
                <w:sz w:val="24"/>
              </w:rPr>
              <w:t>。</w:t>
            </w:r>
            <w:r>
              <w:rPr>
                <w:sz w:val="24"/>
              </w:rPr>
              <w:t>成交供应商</w:t>
            </w:r>
            <w:r>
              <w:rPr>
                <w:sz w:val="24"/>
              </w:rPr>
              <w:t>提供的检查设备需具有有效的相关检定证书或年检证明，并满足以下条件：</w:t>
            </w:r>
          </w:p>
          <w:p>
            <w:pPr>
              <w:pStyle w:val="null3"/>
              <w:ind w:firstLine="480"/>
            </w:pPr>
            <w:r>
              <w:rPr>
                <w:sz w:val="24"/>
              </w:rPr>
              <w:t>（</w:t>
            </w:r>
            <w:r>
              <w:rPr>
                <w:sz w:val="24"/>
              </w:rPr>
              <w:t>1）一般体检设备</w:t>
            </w:r>
            <w:r>
              <w:rPr>
                <w:sz w:val="24"/>
              </w:rPr>
              <w:t>包括但不限于身高体重仪、血压计、听诊器、视力灯箱、色觉图谱、体检手电筒、软尺等</w:t>
            </w:r>
            <w:r>
              <w:rPr>
                <w:sz w:val="24"/>
              </w:rPr>
              <w:t>；</w:t>
            </w:r>
          </w:p>
          <w:p>
            <w:pPr>
              <w:pStyle w:val="null3"/>
              <w:ind w:firstLine="480"/>
            </w:pPr>
            <w:r>
              <w:rPr>
                <w:sz w:val="24"/>
              </w:rPr>
              <w:t>（</w:t>
            </w:r>
            <w:r>
              <w:rPr>
                <w:sz w:val="24"/>
              </w:rPr>
              <w:t>2）超声设备</w:t>
            </w:r>
            <w:r>
              <w:rPr>
                <w:sz w:val="24"/>
              </w:rPr>
              <w:t>包括但不限于</w:t>
            </w:r>
            <w:r>
              <w:rPr>
                <w:sz w:val="24"/>
              </w:rPr>
              <w:t>腹部、浅表、心脏、腔内探头</w:t>
            </w:r>
            <w:r>
              <w:rPr>
                <w:sz w:val="24"/>
              </w:rPr>
              <w:t>等</w:t>
            </w:r>
            <w:r>
              <w:rPr>
                <w:sz w:val="24"/>
              </w:rPr>
              <w:t>；</w:t>
            </w:r>
          </w:p>
          <w:p>
            <w:pPr>
              <w:pStyle w:val="null3"/>
              <w:ind w:firstLine="480"/>
            </w:pPr>
            <w:r>
              <w:rPr>
                <w:sz w:val="24"/>
              </w:rPr>
              <w:t>（</w:t>
            </w:r>
            <w:r>
              <w:rPr>
                <w:sz w:val="24"/>
              </w:rPr>
              <w:t>3</w:t>
            </w:r>
            <w:r>
              <w:rPr>
                <w:sz w:val="24"/>
              </w:rPr>
              <w:t>）配备</w:t>
            </w:r>
            <w:r>
              <w:rPr>
                <w:sz w:val="24"/>
              </w:rPr>
              <w:t>至少</w:t>
            </w:r>
            <w:r>
              <w:rPr>
                <w:sz w:val="24"/>
              </w:rPr>
              <w:t>2台</w:t>
            </w:r>
            <w:r>
              <w:rPr>
                <w:sz w:val="24"/>
              </w:rPr>
              <w:t>可移动</w:t>
            </w:r>
            <w:r>
              <w:rPr>
                <w:sz w:val="24"/>
              </w:rPr>
              <w:t>DR车（</w:t>
            </w:r>
            <w:r>
              <w:rPr>
                <w:sz w:val="24"/>
              </w:rPr>
              <w:t>提供购车发票</w:t>
            </w:r>
            <w:r>
              <w:rPr>
                <w:sz w:val="24"/>
              </w:rPr>
              <w:t>或租赁合同复印件加盖公章</w:t>
            </w:r>
            <w:r>
              <w:rPr>
                <w:sz w:val="24"/>
              </w:rPr>
              <w:t>）；</w:t>
            </w:r>
          </w:p>
          <w:p>
            <w:pPr>
              <w:pStyle w:val="null3"/>
              <w:ind w:firstLine="480"/>
            </w:pPr>
            <w:r>
              <w:rPr>
                <w:sz w:val="24"/>
              </w:rPr>
              <w:t>（</w:t>
            </w:r>
            <w:r>
              <w:rPr>
                <w:sz w:val="24"/>
              </w:rPr>
              <w:t>4</w:t>
            </w:r>
            <w:r>
              <w:rPr>
                <w:sz w:val="24"/>
              </w:rPr>
              <w:t>）配备心电图机；</w:t>
            </w:r>
          </w:p>
          <w:p>
            <w:pPr>
              <w:pStyle w:val="null3"/>
              <w:ind w:firstLine="480"/>
            </w:pPr>
            <w:r>
              <w:rPr>
                <w:sz w:val="24"/>
              </w:rPr>
              <w:t>（</w:t>
            </w:r>
            <w:r>
              <w:rPr>
                <w:sz w:val="24"/>
              </w:rPr>
              <w:t>5</w:t>
            </w:r>
            <w:r>
              <w:rPr>
                <w:sz w:val="24"/>
              </w:rPr>
              <w:t>）配备可以上传</w:t>
            </w:r>
            <w:r>
              <w:rPr>
                <w:sz w:val="24"/>
              </w:rPr>
              <w:t>的</w:t>
            </w:r>
            <w:r>
              <w:rPr>
                <w:sz w:val="24"/>
                <w:shd w:fill="FFFFFF" w:val="clear"/>
              </w:rPr>
              <w:t>基层医疗卫生信息系统的软硬件（包括但不限于小程序、</w:t>
            </w:r>
            <w:r>
              <w:rPr>
                <w:sz w:val="24"/>
                <w:shd w:fill="FFFFFF" w:val="clear"/>
              </w:rPr>
              <w:t>U盾和电脑等）</w:t>
            </w:r>
            <w:r>
              <w:rPr>
                <w:sz w:val="24"/>
              </w:rPr>
              <w:t>。</w:t>
            </w:r>
          </w:p>
          <w:p>
            <w:pPr>
              <w:pStyle w:val="null3"/>
              <w:ind w:firstLine="482"/>
            </w:pPr>
            <w:r>
              <w:rPr>
                <w:sz w:val="24"/>
                <w:b/>
                <w:shd w:fill="D9D9D9" w:val="clear"/>
              </w:rPr>
              <w:t>★2.</w:t>
            </w:r>
            <w:r>
              <w:rPr>
                <w:sz w:val="24"/>
                <w:b/>
                <w:shd w:fill="D9D9D9" w:val="clear"/>
              </w:rPr>
              <w:t>成交供应商</w:t>
            </w:r>
            <w:r>
              <w:rPr>
                <w:sz w:val="24"/>
                <w:b/>
                <w:shd w:fill="D9D9D9" w:val="clear"/>
              </w:rPr>
              <w:t>须</w:t>
            </w:r>
            <w:r>
              <w:rPr>
                <w:sz w:val="24"/>
                <w:b/>
                <w:shd w:fill="D9D9D9" w:val="clear"/>
              </w:rPr>
              <w:t>承诺</w:t>
            </w:r>
            <w:r>
              <w:rPr>
                <w:sz w:val="24"/>
                <w:b/>
                <w:shd w:fill="D9D9D9" w:val="clear"/>
              </w:rPr>
              <w:t>提供必要的超声、心电图、</w:t>
            </w:r>
            <w:r>
              <w:rPr>
                <w:sz w:val="24"/>
                <w:b/>
                <w:shd w:fill="D9D9D9" w:val="clear"/>
              </w:rPr>
              <w:t>DR、CT等检查设备（提供承诺</w:t>
            </w:r>
            <w:r>
              <w:rPr>
                <w:sz w:val="24"/>
                <w:b/>
                <w:shd w:fill="D9D9D9" w:val="clear"/>
              </w:rPr>
              <w:t>函</w:t>
            </w:r>
            <w:r>
              <w:rPr>
                <w:sz w:val="24"/>
                <w:b/>
                <w:shd w:fill="D9D9D9" w:val="clear"/>
              </w:rPr>
              <w:t>并加盖公章</w:t>
            </w:r>
            <w:r>
              <w:rPr>
                <w:sz w:val="24"/>
                <w:b/>
                <w:shd w:fill="D9D9D9" w:val="clear"/>
              </w:rPr>
              <w:t>，格式参考第六章响应文件格式与要求中</w:t>
            </w:r>
            <w:r>
              <w:rPr>
                <w:sz w:val="24"/>
                <w:b/>
                <w:shd w:fill="D9D9D9" w:val="clear"/>
              </w:rPr>
              <w:t>“格式十”</w:t>
            </w:r>
            <w:r>
              <w:rPr>
                <w:sz w:val="24"/>
                <w:b/>
                <w:shd w:fill="D9D9D9" w:val="clear"/>
              </w:rPr>
              <w:t>）</w:t>
            </w:r>
            <w:r>
              <w:rPr>
                <w:sz w:val="24"/>
                <w:b/>
                <w:shd w:fill="D9D9D9" w:val="clear"/>
              </w:rPr>
              <w:t>,</w:t>
            </w:r>
            <w:r>
              <w:rPr>
                <w:sz w:val="24"/>
                <w:b/>
                <w:shd w:fill="D9D9D9" w:val="clear"/>
              </w:rPr>
              <w:t>并根据采购人的需求布置在指定场所，</w:t>
            </w:r>
            <w:r>
              <w:rPr>
                <w:sz w:val="24"/>
                <w:b/>
                <w:shd w:fill="D9D9D9" w:val="clear"/>
              </w:rPr>
              <w:t>所提供设备的使用费、运输费、折旧费等所有费用包含在检查项目结算单价中，采购人不再向</w:t>
            </w:r>
            <w:r>
              <w:rPr>
                <w:sz w:val="24"/>
                <w:b/>
                <w:shd w:fill="D9D9D9" w:val="clear"/>
              </w:rPr>
              <w:t>成交供应商</w:t>
            </w:r>
            <w:r>
              <w:rPr>
                <w:sz w:val="24"/>
                <w:b/>
                <w:shd w:fill="D9D9D9" w:val="clear"/>
              </w:rPr>
              <w:t>支付其他任何费用。</w:t>
            </w:r>
          </w:p>
          <w:p>
            <w:pPr>
              <w:pStyle w:val="null3"/>
              <w:ind w:firstLine="480"/>
            </w:pPr>
            <w:r>
              <w:rPr>
                <w:sz w:val="24"/>
              </w:rPr>
              <w:t>3</w:t>
            </w:r>
            <w:r>
              <w:rPr>
                <w:sz w:val="24"/>
              </w:rPr>
              <w:t>.</w:t>
            </w:r>
            <w:r>
              <w:rPr>
                <w:sz w:val="24"/>
              </w:rPr>
              <w:t>成交供应商</w:t>
            </w:r>
            <w:r>
              <w:rPr>
                <w:sz w:val="24"/>
              </w:rPr>
              <w:t>专业技术</w:t>
            </w:r>
            <w:r>
              <w:rPr>
                <w:sz w:val="24"/>
              </w:rPr>
              <w:t>人</w:t>
            </w:r>
            <w:r>
              <w:rPr>
                <w:sz w:val="24"/>
              </w:rPr>
              <w:t>员配备要求：副高</w:t>
            </w:r>
            <w:r>
              <w:rPr>
                <w:sz w:val="24"/>
              </w:rPr>
              <w:t>或</w:t>
            </w:r>
            <w:r>
              <w:rPr>
                <w:sz w:val="24"/>
              </w:rPr>
              <w:t>以上专业技术职称的执业医师</w:t>
            </w:r>
            <w:r>
              <w:rPr>
                <w:sz w:val="24"/>
              </w:rPr>
              <w:t>≥</w:t>
            </w:r>
            <w:r>
              <w:rPr>
                <w:sz w:val="24"/>
              </w:rPr>
              <w:t>4</w:t>
            </w:r>
            <w:r>
              <w:rPr>
                <w:sz w:val="24"/>
              </w:rPr>
              <w:t>名（</w:t>
            </w:r>
            <w:r>
              <w:rPr>
                <w:sz w:val="24"/>
              </w:rPr>
              <w:t>包括</w:t>
            </w:r>
            <w:r>
              <w:rPr>
                <w:sz w:val="24"/>
              </w:rPr>
              <w:t>但不限于</w:t>
            </w:r>
            <w:r>
              <w:rPr>
                <w:sz w:val="24"/>
              </w:rPr>
              <w:t>中医科、内科、外科医生</w:t>
            </w:r>
            <w:r>
              <w:rPr>
                <w:sz w:val="24"/>
              </w:rPr>
              <w:t>）</w:t>
            </w:r>
            <w:r>
              <w:rPr>
                <w:sz w:val="24"/>
              </w:rPr>
              <w:t>；</w:t>
            </w:r>
            <w:r>
              <w:rPr>
                <w:sz w:val="24"/>
              </w:rPr>
              <w:t>中级专业技术职称的执业医师</w:t>
            </w:r>
            <w:r>
              <w:rPr>
                <w:sz w:val="24"/>
              </w:rPr>
              <w:t>≥</w:t>
            </w:r>
            <w:r>
              <w:rPr>
                <w:sz w:val="24"/>
              </w:rPr>
              <w:t>3名；</w:t>
            </w:r>
            <w:r>
              <w:rPr>
                <w:sz w:val="24"/>
              </w:rPr>
              <w:t>另外还需配备</w:t>
            </w:r>
            <w:r>
              <w:rPr>
                <w:sz w:val="24"/>
              </w:rPr>
              <w:t>女性执业医师</w:t>
            </w:r>
            <w:r>
              <w:rPr>
                <w:sz w:val="24"/>
              </w:rPr>
              <w:t>≥</w:t>
            </w:r>
            <w:r>
              <w:rPr>
                <w:sz w:val="24"/>
              </w:rPr>
              <w:t>2名；</w:t>
            </w:r>
            <w:r>
              <w:rPr>
                <w:sz w:val="24"/>
              </w:rPr>
              <w:t>同时</w:t>
            </w:r>
            <w:r>
              <w:rPr>
                <w:sz w:val="24"/>
              </w:rPr>
              <w:t>提供医护人员的主执业证明或多点执业证明并附上相关小程序（如国家政务服务平台或民科微服务）查询的截图。</w:t>
            </w:r>
          </w:p>
          <w:p>
            <w:pPr>
              <w:pStyle w:val="null3"/>
              <w:ind w:firstLine="480"/>
            </w:pPr>
            <w:r>
              <w:rPr>
                <w:sz w:val="24"/>
              </w:rPr>
              <w:t>4</w:t>
            </w:r>
            <w:r>
              <w:rPr>
                <w:sz w:val="24"/>
              </w:rPr>
              <w:t>.</w:t>
            </w:r>
            <w:r>
              <w:rPr>
                <w:sz w:val="24"/>
              </w:rPr>
              <w:t>成交供应商</w:t>
            </w:r>
            <w:r>
              <w:rPr>
                <w:sz w:val="24"/>
              </w:rPr>
              <w:t>所投入的专业技术</w:t>
            </w:r>
            <w:r>
              <w:rPr>
                <w:sz w:val="24"/>
              </w:rPr>
              <w:t>人员</w:t>
            </w:r>
            <w:r>
              <w:rPr>
                <w:sz w:val="24"/>
              </w:rPr>
              <w:t>需</w:t>
            </w:r>
            <w:r>
              <w:rPr>
                <w:sz w:val="24"/>
              </w:rPr>
              <w:t>具备</w:t>
            </w:r>
            <w:r>
              <w:rPr>
                <w:sz w:val="24"/>
              </w:rPr>
              <w:t>办理多点执业的资格，并负责</w:t>
            </w:r>
            <w:r>
              <w:rPr>
                <w:sz w:val="24"/>
              </w:rPr>
              <w:t>完成相关</w:t>
            </w:r>
            <w:r>
              <w:rPr>
                <w:sz w:val="24"/>
              </w:rPr>
              <w:t>多点执业手续的办理工作。</w:t>
            </w:r>
          </w:p>
          <w:p>
            <w:pPr>
              <w:pStyle w:val="null3"/>
            </w:pPr>
            <w:r>
              <w:rPr>
                <w:sz w:val="24"/>
                <w:b/>
              </w:rPr>
              <w:t>三、服务要求</w:t>
            </w:r>
          </w:p>
          <w:p>
            <w:pPr>
              <w:pStyle w:val="null3"/>
              <w:ind w:firstLine="480"/>
            </w:pPr>
            <w:r>
              <w:rPr>
                <w:sz w:val="24"/>
              </w:rPr>
              <w:t>1.</w:t>
            </w:r>
            <w:r>
              <w:rPr>
                <w:sz w:val="24"/>
              </w:rPr>
              <w:t>成交供应商</w:t>
            </w:r>
            <w:r>
              <w:rPr>
                <w:sz w:val="24"/>
              </w:rPr>
              <w:t>应认真遵守职业道德和行业规范，认真做好服务工作，保证采购人工作有序开展</w:t>
            </w:r>
            <w:r>
              <w:rPr>
                <w:sz w:val="24"/>
              </w:rPr>
              <w:t>。</w:t>
            </w:r>
          </w:p>
          <w:p>
            <w:pPr>
              <w:pStyle w:val="null3"/>
              <w:ind w:firstLine="480"/>
            </w:pPr>
            <w:r>
              <w:rPr>
                <w:sz w:val="24"/>
              </w:rPr>
              <w:t>2.</w:t>
            </w:r>
            <w:r>
              <w:rPr>
                <w:sz w:val="24"/>
              </w:rPr>
              <w:t>成交供应商</w:t>
            </w:r>
            <w:r>
              <w:rPr>
                <w:sz w:val="24"/>
              </w:rPr>
              <w:t>应</w:t>
            </w:r>
            <w:r>
              <w:rPr>
                <w:sz w:val="24"/>
              </w:rPr>
              <w:t>配备</w:t>
            </w:r>
            <w:r>
              <w:rPr>
                <w:sz w:val="24"/>
              </w:rPr>
              <w:t>业务</w:t>
            </w:r>
            <w:r>
              <w:rPr>
                <w:sz w:val="24"/>
              </w:rPr>
              <w:t>能力</w:t>
            </w:r>
            <w:r>
              <w:rPr>
                <w:sz w:val="24"/>
              </w:rPr>
              <w:t>精湛、工作责任心强、服务</w:t>
            </w:r>
            <w:r>
              <w:rPr>
                <w:sz w:val="24"/>
              </w:rPr>
              <w:t>意识良好</w:t>
            </w:r>
            <w:r>
              <w:rPr>
                <w:sz w:val="24"/>
              </w:rPr>
              <w:t>的医务人员</w:t>
            </w:r>
            <w:r>
              <w:rPr>
                <w:sz w:val="24"/>
              </w:rPr>
              <w:t>，确保服务质量</w:t>
            </w:r>
            <w:r>
              <w:rPr>
                <w:sz w:val="24"/>
              </w:rPr>
              <w:t>。</w:t>
            </w:r>
            <w:r>
              <w:rPr>
                <w:sz w:val="24"/>
              </w:rPr>
              <w:t>采购人根据需要对</w:t>
            </w:r>
            <w:r>
              <w:rPr>
                <w:sz w:val="24"/>
              </w:rPr>
              <w:t>成交供应商提供的工作</w:t>
            </w:r>
            <w:r>
              <w:rPr>
                <w:sz w:val="24"/>
              </w:rPr>
              <w:t>人员</w:t>
            </w:r>
            <w:r>
              <w:rPr>
                <w:sz w:val="24"/>
              </w:rPr>
              <w:t>的</w:t>
            </w:r>
            <w:r>
              <w:rPr>
                <w:sz w:val="24"/>
              </w:rPr>
              <w:t>工作效率、工作态度进行考核，采购人有权要求</w:t>
            </w:r>
            <w:r>
              <w:rPr>
                <w:sz w:val="24"/>
              </w:rPr>
              <w:t>成交供应商</w:t>
            </w:r>
            <w:r>
              <w:rPr>
                <w:sz w:val="24"/>
              </w:rPr>
              <w:t>更换考核不</w:t>
            </w:r>
            <w:r>
              <w:rPr>
                <w:sz w:val="24"/>
              </w:rPr>
              <w:t>合</w:t>
            </w:r>
            <w:r>
              <w:rPr>
                <w:sz w:val="24"/>
              </w:rPr>
              <w:t>格的人员</w:t>
            </w:r>
            <w:r>
              <w:rPr>
                <w:sz w:val="24"/>
              </w:rPr>
              <w:t>。</w:t>
            </w:r>
          </w:p>
          <w:p>
            <w:pPr>
              <w:pStyle w:val="null3"/>
              <w:ind w:firstLine="480"/>
            </w:pPr>
            <w:r>
              <w:rPr>
                <w:sz w:val="24"/>
              </w:rPr>
              <w:t>3.</w:t>
            </w:r>
            <w:r>
              <w:rPr>
                <w:sz w:val="24"/>
              </w:rPr>
              <w:t>成交供应商</w:t>
            </w:r>
            <w:r>
              <w:rPr>
                <w:sz w:val="24"/>
              </w:rPr>
              <w:t>投入的人员须遵守采购人规章制度，规范医德医风行为，同时积极完成采购人安排的检查任务；</w:t>
            </w:r>
          </w:p>
          <w:p>
            <w:pPr>
              <w:pStyle w:val="null3"/>
              <w:ind w:firstLine="480"/>
            </w:pPr>
            <w:r>
              <w:rPr>
                <w:sz w:val="24"/>
              </w:rPr>
              <w:t>4.</w:t>
            </w:r>
            <w:r>
              <w:rPr>
                <w:sz w:val="24"/>
              </w:rPr>
              <w:t>成交供应商</w:t>
            </w:r>
            <w:r>
              <w:rPr>
                <w:sz w:val="24"/>
              </w:rPr>
              <w:t>需具备公共卫生体检服务经验</w:t>
            </w:r>
            <w:r>
              <w:rPr>
                <w:sz w:val="24"/>
              </w:rPr>
              <w:t>。</w:t>
            </w:r>
          </w:p>
          <w:p>
            <w:pPr>
              <w:pStyle w:val="null3"/>
              <w:ind w:firstLine="480"/>
            </w:pPr>
            <w:r>
              <w:rPr>
                <w:sz w:val="24"/>
              </w:rPr>
              <w:t>5.成交供应商需确保现场参与体检的医护人员持有相应岗位的资格证书和执业证书。</w:t>
            </w:r>
          </w:p>
          <w:p>
            <w:pPr>
              <w:pStyle w:val="null3"/>
              <w:ind w:firstLine="480"/>
            </w:pPr>
            <w:r>
              <w:rPr>
                <w:sz w:val="24"/>
              </w:rPr>
              <w:t>6</w:t>
            </w:r>
            <w:r>
              <w:rPr>
                <w:sz w:val="24"/>
              </w:rPr>
              <w:t>.</w:t>
            </w:r>
            <w:r>
              <w:rPr>
                <w:sz w:val="24"/>
              </w:rPr>
              <w:t>成交供应商</w:t>
            </w:r>
            <w:r>
              <w:rPr>
                <w:sz w:val="24"/>
              </w:rPr>
              <w:t>需</w:t>
            </w:r>
            <w:r>
              <w:rPr>
                <w:sz w:val="24"/>
              </w:rPr>
              <w:t>负责出具所承担检查项目的</w:t>
            </w:r>
            <w:r>
              <w:rPr>
                <w:sz w:val="24"/>
              </w:rPr>
              <w:t>体检</w:t>
            </w:r>
            <w:r>
              <w:rPr>
                <w:sz w:val="24"/>
              </w:rPr>
              <w:t>报告，并对报告的真实性</w:t>
            </w:r>
            <w:r>
              <w:rPr>
                <w:sz w:val="24"/>
              </w:rPr>
              <w:t>和</w:t>
            </w:r>
            <w:r>
              <w:rPr>
                <w:sz w:val="24"/>
              </w:rPr>
              <w:t>合法性承担全部责任</w:t>
            </w:r>
            <w:r>
              <w:rPr>
                <w:sz w:val="24"/>
              </w:rPr>
              <w:t>，</w:t>
            </w:r>
            <w:r>
              <w:rPr>
                <w:sz w:val="24"/>
              </w:rPr>
              <w:t>严禁</w:t>
            </w:r>
            <w:r>
              <w:rPr>
                <w:sz w:val="24"/>
              </w:rPr>
              <w:t>造假行为</w:t>
            </w:r>
            <w:r>
              <w:rPr>
                <w:sz w:val="24"/>
              </w:rPr>
              <w:t>（一经发现将不予支付</w:t>
            </w:r>
            <w:r>
              <w:rPr>
                <w:sz w:val="24"/>
              </w:rPr>
              <w:t>全部尚未结算的</w:t>
            </w:r>
            <w:r>
              <w:rPr>
                <w:sz w:val="24"/>
              </w:rPr>
              <w:t>费用）</w:t>
            </w:r>
            <w:r>
              <w:rPr>
                <w:sz w:val="24"/>
              </w:rPr>
              <w:t>。</w:t>
            </w:r>
            <w:r>
              <w:rPr>
                <w:sz w:val="24"/>
              </w:rPr>
              <w:t>成交供应商</w:t>
            </w:r>
            <w:r>
              <w:rPr>
                <w:sz w:val="24"/>
              </w:rPr>
              <w:t>需</w:t>
            </w:r>
            <w:r>
              <w:rPr>
                <w:sz w:val="24"/>
              </w:rPr>
              <w:t>按时将</w:t>
            </w:r>
            <w:r>
              <w:rPr>
                <w:sz w:val="24"/>
              </w:rPr>
              <w:t>完整、准确的</w:t>
            </w:r>
            <w:r>
              <w:rPr>
                <w:sz w:val="24"/>
              </w:rPr>
              <w:t>体检数据对接</w:t>
            </w:r>
            <w:r>
              <w:rPr>
                <w:sz w:val="24"/>
              </w:rPr>
              <w:t>至</w:t>
            </w:r>
            <w:r>
              <w:rPr>
                <w:sz w:val="24"/>
              </w:rPr>
              <w:t>采购</w:t>
            </w:r>
            <w:r>
              <w:rPr>
                <w:sz w:val="24"/>
              </w:rPr>
              <w:t>人</w:t>
            </w:r>
            <w:r>
              <w:rPr>
                <w:sz w:val="24"/>
              </w:rPr>
              <w:t>指定系统，</w:t>
            </w:r>
            <w:r>
              <w:rPr>
                <w:sz w:val="24"/>
              </w:rPr>
              <w:t>同时</w:t>
            </w:r>
            <w:r>
              <w:rPr>
                <w:sz w:val="24"/>
              </w:rPr>
              <w:t>确保</w:t>
            </w:r>
            <w:r>
              <w:rPr>
                <w:sz w:val="24"/>
              </w:rPr>
              <w:t>体检质量，对</w:t>
            </w:r>
            <w:r>
              <w:rPr>
                <w:sz w:val="24"/>
              </w:rPr>
              <w:t>未</w:t>
            </w:r>
            <w:r>
              <w:rPr>
                <w:sz w:val="24"/>
              </w:rPr>
              <w:t>建档的体检者需先行建档。</w:t>
            </w:r>
          </w:p>
          <w:p>
            <w:pPr>
              <w:pStyle w:val="null3"/>
              <w:ind w:firstLine="480"/>
            </w:pPr>
            <w:r>
              <w:rPr>
                <w:sz w:val="24"/>
              </w:rPr>
              <w:t>7</w:t>
            </w:r>
            <w:r>
              <w:rPr>
                <w:sz w:val="24"/>
              </w:rPr>
              <w:t>.</w:t>
            </w:r>
            <w:r>
              <w:rPr>
                <w:sz w:val="24"/>
              </w:rPr>
              <w:t>成交供应商</w:t>
            </w:r>
            <w:r>
              <w:rPr>
                <w:sz w:val="24"/>
              </w:rPr>
              <w:t>根据</w:t>
            </w:r>
            <w:r>
              <w:rPr>
                <w:sz w:val="24"/>
              </w:rPr>
              <w:t>采购人</w:t>
            </w:r>
            <w:r>
              <w:rPr>
                <w:sz w:val="24"/>
              </w:rPr>
              <w:t>体检</w:t>
            </w:r>
            <w:r>
              <w:rPr>
                <w:sz w:val="24"/>
              </w:rPr>
              <w:t>工作</w:t>
            </w:r>
            <w:r>
              <w:rPr>
                <w:sz w:val="24"/>
              </w:rPr>
              <w:t>安排</w:t>
            </w:r>
            <w:r>
              <w:rPr>
                <w:sz w:val="24"/>
              </w:rPr>
              <w:t>开展</w:t>
            </w:r>
            <w:r>
              <w:rPr>
                <w:sz w:val="24"/>
              </w:rPr>
              <w:t>服务</w:t>
            </w:r>
            <w:r>
              <w:rPr>
                <w:sz w:val="24"/>
              </w:rPr>
              <w:t>，</w:t>
            </w:r>
            <w:r>
              <w:rPr>
                <w:sz w:val="24"/>
              </w:rPr>
              <w:t>在</w:t>
            </w:r>
            <w:r>
              <w:rPr>
                <w:sz w:val="24"/>
              </w:rPr>
              <w:t>外出体检需</w:t>
            </w:r>
            <w:r>
              <w:rPr>
                <w:sz w:val="24"/>
              </w:rPr>
              <w:t>使用</w:t>
            </w:r>
            <w:r>
              <w:rPr>
                <w:sz w:val="24"/>
              </w:rPr>
              <w:t>DR车、超声设备等仪器</w:t>
            </w:r>
            <w:r>
              <w:rPr>
                <w:sz w:val="24"/>
              </w:rPr>
              <w:t>时</w:t>
            </w:r>
            <w:r>
              <w:rPr>
                <w:sz w:val="24"/>
              </w:rPr>
              <w:t>，应</w:t>
            </w:r>
            <w:r>
              <w:rPr>
                <w:sz w:val="24"/>
              </w:rPr>
              <w:t>将设备配置</w:t>
            </w:r>
            <w:r>
              <w:rPr>
                <w:sz w:val="24"/>
              </w:rPr>
              <w:t>至采购人指定地点</w:t>
            </w:r>
            <w:r>
              <w:rPr>
                <w:sz w:val="24"/>
              </w:rPr>
              <w:t>，</w:t>
            </w:r>
            <w:r>
              <w:rPr>
                <w:sz w:val="24"/>
              </w:rPr>
              <w:t>并</w:t>
            </w:r>
            <w:r>
              <w:rPr>
                <w:sz w:val="24"/>
              </w:rPr>
              <w:t>负责设备</w:t>
            </w:r>
            <w:r>
              <w:rPr>
                <w:sz w:val="24"/>
              </w:rPr>
              <w:t>的</w:t>
            </w:r>
            <w:r>
              <w:rPr>
                <w:sz w:val="24"/>
              </w:rPr>
              <w:t>日常</w:t>
            </w:r>
            <w:r>
              <w:rPr>
                <w:sz w:val="24"/>
              </w:rPr>
              <w:t>维护</w:t>
            </w:r>
            <w:r>
              <w:rPr>
                <w:sz w:val="24"/>
              </w:rPr>
              <w:t>和</w:t>
            </w:r>
            <w:r>
              <w:rPr>
                <w:sz w:val="24"/>
              </w:rPr>
              <w:t>检测，</w:t>
            </w:r>
            <w:r>
              <w:rPr>
                <w:sz w:val="24"/>
              </w:rPr>
              <w:t>确保</w:t>
            </w:r>
            <w:r>
              <w:rPr>
                <w:sz w:val="24"/>
              </w:rPr>
              <w:t>设备正常运行</w:t>
            </w:r>
            <w:r>
              <w:rPr>
                <w:sz w:val="24"/>
              </w:rPr>
              <w:t>。</w:t>
            </w:r>
          </w:p>
          <w:p>
            <w:pPr>
              <w:pStyle w:val="null3"/>
              <w:ind w:firstLine="480"/>
            </w:pPr>
            <w:r>
              <w:rPr>
                <w:sz w:val="24"/>
              </w:rPr>
              <w:t>8</w:t>
            </w:r>
            <w:r>
              <w:rPr>
                <w:sz w:val="24"/>
              </w:rPr>
              <w:t>.</w:t>
            </w:r>
            <w:r>
              <w:rPr>
                <w:sz w:val="24"/>
              </w:rPr>
              <w:t>成交供应商</w:t>
            </w:r>
            <w:r>
              <w:rPr>
                <w:sz w:val="24"/>
              </w:rPr>
              <w:t>按</w:t>
            </w:r>
            <w:r>
              <w:rPr>
                <w:sz w:val="24"/>
              </w:rPr>
              <w:t>采购人</w:t>
            </w:r>
            <w:r>
              <w:rPr>
                <w:sz w:val="24"/>
              </w:rPr>
              <w:t>要求提供</w:t>
            </w:r>
            <w:r>
              <w:rPr>
                <w:sz w:val="24"/>
              </w:rPr>
              <w:t>帐篷、</w:t>
            </w:r>
            <w:r>
              <w:rPr>
                <w:sz w:val="24"/>
              </w:rPr>
              <w:t>B超检查床、屏风、耦合剂、</w:t>
            </w:r>
            <w:r>
              <w:rPr>
                <w:sz w:val="24"/>
              </w:rPr>
              <w:t>纸巾</w:t>
            </w:r>
            <w:r>
              <w:rPr>
                <w:sz w:val="24"/>
              </w:rPr>
              <w:t>、一次性床单、</w:t>
            </w:r>
            <w:r>
              <w:rPr>
                <w:sz w:val="24"/>
              </w:rPr>
              <w:t>口罩</w:t>
            </w:r>
            <w:r>
              <w:rPr>
                <w:sz w:val="24"/>
              </w:rPr>
              <w:t>等检查必备物品</w:t>
            </w:r>
            <w:r>
              <w:rPr>
                <w:sz w:val="24"/>
              </w:rPr>
              <w:t>。</w:t>
            </w:r>
          </w:p>
          <w:p>
            <w:pPr>
              <w:pStyle w:val="null3"/>
              <w:ind w:firstLine="480"/>
            </w:pPr>
            <w:r>
              <w:rPr>
                <w:sz w:val="24"/>
              </w:rPr>
              <w:t>9</w:t>
            </w:r>
            <w:r>
              <w:rPr>
                <w:sz w:val="24"/>
              </w:rPr>
              <w:t>.</w:t>
            </w:r>
            <w:r>
              <w:rPr>
                <w:sz w:val="24"/>
              </w:rPr>
              <w:t>成交</w:t>
            </w:r>
            <w:r>
              <w:rPr>
                <w:sz w:val="24"/>
              </w:rPr>
              <w:t>供应商</w:t>
            </w:r>
            <w:r>
              <w:rPr>
                <w:sz w:val="24"/>
              </w:rPr>
              <w:t>应</w:t>
            </w:r>
            <w:r>
              <w:rPr>
                <w:sz w:val="24"/>
              </w:rPr>
              <w:t>具备外出体检的资质及单日承接</w:t>
            </w:r>
            <w:r>
              <w:rPr>
                <w:sz w:val="24"/>
              </w:rPr>
              <w:t>200人以上体检的能力，现场</w:t>
            </w:r>
            <w:r>
              <w:rPr>
                <w:sz w:val="24"/>
              </w:rPr>
              <w:t>为</w:t>
            </w:r>
            <w:r>
              <w:rPr>
                <w:sz w:val="24"/>
              </w:rPr>
              <w:t>每位参检人</w:t>
            </w:r>
            <w:r>
              <w:rPr>
                <w:sz w:val="24"/>
              </w:rPr>
              <w:t>员</w:t>
            </w:r>
            <w:r>
              <w:rPr>
                <w:sz w:val="24"/>
              </w:rPr>
              <w:t>提供</w:t>
            </w:r>
            <w:r>
              <w:rPr>
                <w:sz w:val="24"/>
              </w:rPr>
              <w:t>经采购人确认的</w:t>
            </w:r>
            <w:r>
              <w:rPr>
                <w:sz w:val="24"/>
              </w:rPr>
              <w:t>早餐、矿泉水</w:t>
            </w:r>
            <w:r>
              <w:rPr>
                <w:sz w:val="24"/>
              </w:rPr>
              <w:t>和</w:t>
            </w:r>
            <w:r>
              <w:rPr>
                <w:sz w:val="24"/>
              </w:rPr>
              <w:t>宣传礼品一份，</w:t>
            </w:r>
            <w:r>
              <w:rPr>
                <w:sz w:val="24"/>
              </w:rPr>
              <w:t>其中</w:t>
            </w:r>
            <w:r>
              <w:rPr>
                <w:sz w:val="24"/>
              </w:rPr>
              <w:t>早餐</w:t>
            </w:r>
            <w:r>
              <w:rPr>
                <w:sz w:val="24"/>
              </w:rPr>
              <w:t>和</w:t>
            </w:r>
            <w:r>
              <w:rPr>
                <w:sz w:val="24"/>
              </w:rPr>
              <w:t>矿泉水</w:t>
            </w:r>
            <w:r>
              <w:rPr>
                <w:sz w:val="24"/>
              </w:rPr>
              <w:t>须</w:t>
            </w:r>
            <w:r>
              <w:rPr>
                <w:sz w:val="24"/>
              </w:rPr>
              <w:t>是合格产品</w:t>
            </w:r>
            <w:r>
              <w:rPr>
                <w:sz w:val="24"/>
              </w:rPr>
              <w:t>，宣传</w:t>
            </w:r>
            <w:r>
              <w:rPr>
                <w:sz w:val="24"/>
              </w:rPr>
              <w:t>礼</w:t>
            </w:r>
            <w:r>
              <w:rPr>
                <w:sz w:val="24"/>
              </w:rPr>
              <w:t>品须符合质量标准</w:t>
            </w:r>
            <w:r>
              <w:rPr>
                <w:sz w:val="24"/>
              </w:rPr>
              <w:t>。若</w:t>
            </w:r>
            <w:r>
              <w:rPr>
                <w:sz w:val="24"/>
              </w:rPr>
              <w:t>因成交供应商提供的食物和饮品导致</w:t>
            </w:r>
            <w:r>
              <w:rPr>
                <w:sz w:val="24"/>
              </w:rPr>
              <w:t>食物中毒等事件由成交供应商</w:t>
            </w:r>
            <w:r>
              <w:rPr>
                <w:sz w:val="24"/>
              </w:rPr>
              <w:t>承担全部责任</w:t>
            </w:r>
            <w:r>
              <w:rPr>
                <w:sz w:val="24"/>
              </w:rPr>
              <w:t>。</w:t>
            </w:r>
          </w:p>
          <w:p>
            <w:pPr>
              <w:pStyle w:val="null3"/>
              <w:ind w:firstLine="480"/>
            </w:pPr>
            <w:r>
              <w:rPr>
                <w:sz w:val="24"/>
              </w:rPr>
              <w:t>10</w:t>
            </w:r>
            <w:r>
              <w:rPr>
                <w:sz w:val="24"/>
              </w:rPr>
              <w:t>.成交供应商</w:t>
            </w:r>
            <w:r>
              <w:rPr>
                <w:sz w:val="24"/>
              </w:rPr>
              <w:t>在开展</w:t>
            </w:r>
            <w:r>
              <w:rPr>
                <w:sz w:val="24"/>
              </w:rPr>
              <w:t>前期宣传</w:t>
            </w:r>
            <w:r>
              <w:rPr>
                <w:sz w:val="24"/>
              </w:rPr>
              <w:t>活动</w:t>
            </w:r>
            <w:r>
              <w:rPr>
                <w:sz w:val="24"/>
              </w:rPr>
              <w:t>时</w:t>
            </w:r>
            <w:r>
              <w:rPr>
                <w:sz w:val="24"/>
              </w:rPr>
              <w:t>，</w:t>
            </w:r>
            <w:r>
              <w:rPr>
                <w:sz w:val="24"/>
              </w:rPr>
              <w:t>严禁</w:t>
            </w:r>
            <w:r>
              <w:rPr>
                <w:sz w:val="24"/>
              </w:rPr>
              <w:t>出现</w:t>
            </w:r>
            <w:r>
              <w:rPr>
                <w:sz w:val="24"/>
              </w:rPr>
              <w:t>体检机构及</w:t>
            </w:r>
            <w:r>
              <w:rPr>
                <w:sz w:val="24"/>
              </w:rPr>
              <w:t>其</w:t>
            </w:r>
            <w:r>
              <w:rPr>
                <w:sz w:val="24"/>
              </w:rPr>
              <w:t>相关</w:t>
            </w:r>
            <w:r>
              <w:rPr>
                <w:sz w:val="24"/>
              </w:rPr>
              <w:t>信息</w:t>
            </w:r>
            <w:r>
              <w:rPr>
                <w:sz w:val="24"/>
              </w:rPr>
              <w:t>的</w:t>
            </w:r>
            <w:r>
              <w:rPr>
                <w:sz w:val="24"/>
              </w:rPr>
              <w:t>内容或</w:t>
            </w:r>
            <w:r>
              <w:rPr>
                <w:sz w:val="24"/>
              </w:rPr>
              <w:t>字眼。</w:t>
            </w:r>
            <w:r>
              <w:rPr>
                <w:sz w:val="24"/>
              </w:rPr>
              <w:t>在</w:t>
            </w:r>
            <w:r>
              <w:rPr>
                <w:sz w:val="24"/>
              </w:rPr>
              <w:t>宣传</w:t>
            </w:r>
            <w:r>
              <w:rPr>
                <w:sz w:val="24"/>
              </w:rPr>
              <w:t>资料</w:t>
            </w:r>
            <w:r>
              <w:rPr>
                <w:sz w:val="24"/>
              </w:rPr>
              <w:t>中</w:t>
            </w:r>
            <w:r>
              <w:rPr>
                <w:sz w:val="24"/>
              </w:rPr>
              <w:t>需</w:t>
            </w:r>
            <w:r>
              <w:rPr>
                <w:sz w:val="24"/>
              </w:rPr>
              <w:t>明确标注</w:t>
            </w:r>
            <w:r>
              <w:rPr>
                <w:sz w:val="24"/>
              </w:rPr>
              <w:t>“</w:t>
            </w:r>
            <w:r>
              <w:rPr>
                <w:sz w:val="24"/>
              </w:rPr>
              <w:t>中山市卫生健康局石岐分局</w:t>
            </w:r>
            <w:r>
              <w:rPr>
                <w:sz w:val="24"/>
              </w:rPr>
              <w:t>”</w:t>
            </w:r>
            <w:r>
              <w:rPr>
                <w:sz w:val="24"/>
              </w:rPr>
              <w:t>或</w:t>
            </w:r>
            <w:r>
              <w:rPr>
                <w:sz w:val="24"/>
              </w:rPr>
              <w:t>“</w:t>
            </w:r>
            <w:r>
              <w:rPr>
                <w:sz w:val="24"/>
              </w:rPr>
              <w:t>石岐街道社区卫生服务中心</w:t>
            </w:r>
            <w:r>
              <w:rPr>
                <w:sz w:val="24"/>
              </w:rPr>
              <w:t>”</w:t>
            </w:r>
            <w:r>
              <w:rPr>
                <w:sz w:val="24"/>
              </w:rPr>
              <w:t>等</w:t>
            </w:r>
            <w:r>
              <w:rPr>
                <w:sz w:val="24"/>
              </w:rPr>
              <w:t>指定</w:t>
            </w:r>
            <w:r>
              <w:rPr>
                <w:sz w:val="24"/>
              </w:rPr>
              <w:t>部门名称。</w:t>
            </w:r>
          </w:p>
          <w:p>
            <w:pPr>
              <w:pStyle w:val="null3"/>
              <w:ind w:firstLine="480"/>
            </w:pPr>
            <w:r>
              <w:rPr>
                <w:sz w:val="24"/>
              </w:rPr>
              <w:t>11</w:t>
            </w:r>
            <w:r>
              <w:rPr>
                <w:sz w:val="24"/>
              </w:rPr>
              <w:t>.保密：</w:t>
            </w:r>
            <w:r>
              <w:rPr>
                <w:sz w:val="24"/>
              </w:rPr>
              <w:t>成交供应商</w:t>
            </w:r>
            <w:r>
              <w:rPr>
                <w:sz w:val="24"/>
              </w:rPr>
              <w:t>须严格履行保密义务，指定专人保管项目资料，未经采购人许可严禁对外泄漏或使用任何保密信息</w:t>
            </w:r>
            <w:r>
              <w:rPr>
                <w:sz w:val="24"/>
              </w:rPr>
              <w:t>，</w:t>
            </w:r>
            <w:r>
              <w:rPr>
                <w:sz w:val="24"/>
              </w:rPr>
              <w:t>并</w:t>
            </w:r>
            <w:r>
              <w:rPr>
                <w:sz w:val="24"/>
              </w:rPr>
              <w:t>采取有效措施防止</w:t>
            </w:r>
            <w:r>
              <w:rPr>
                <w:sz w:val="24"/>
              </w:rPr>
              <w:t>信息</w:t>
            </w:r>
            <w:r>
              <w:rPr>
                <w:sz w:val="24"/>
              </w:rPr>
              <w:t>泄密，如发生泄密采购人有权拒付</w:t>
            </w:r>
            <w:r>
              <w:rPr>
                <w:sz w:val="24"/>
              </w:rPr>
              <w:t>服务费用</w:t>
            </w:r>
            <w:r>
              <w:rPr>
                <w:sz w:val="24"/>
              </w:rPr>
              <w:t>并追究</w:t>
            </w:r>
            <w:r>
              <w:rPr>
                <w:sz w:val="24"/>
              </w:rPr>
              <w:t>法律</w:t>
            </w:r>
            <w:r>
              <w:rPr>
                <w:sz w:val="24"/>
              </w:rPr>
              <w:t>责任</w:t>
            </w:r>
            <w:r>
              <w:rPr>
                <w:sz w:val="24"/>
              </w:rPr>
              <w:t>，但</w:t>
            </w:r>
            <w:r>
              <w:rPr>
                <w:sz w:val="24"/>
              </w:rPr>
              <w:t>采购人自身</w:t>
            </w:r>
            <w:r>
              <w:rPr>
                <w:sz w:val="24"/>
              </w:rPr>
              <w:t>原因导致的</w:t>
            </w:r>
            <w:r>
              <w:rPr>
                <w:sz w:val="24"/>
              </w:rPr>
              <w:t>泄密除外</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b/>
              </w:rPr>
              <w:t>四、考核标准（采购人可以结合实际需要对考核与扣罚及内容进行修改或调整）</w:t>
            </w:r>
          </w:p>
          <w:p>
            <w:pPr>
              <w:pStyle w:val="null3"/>
              <w:jc w:val="center"/>
            </w:pPr>
            <w:r>
              <w:rPr>
                <w:sz w:val="24"/>
                <w:b/>
              </w:rPr>
              <w:t>第三方体检外包服务考核评价表</w:t>
            </w:r>
          </w:p>
          <w:p>
            <w:pPr>
              <w:pStyle w:val="null3"/>
              <w:jc w:val="right"/>
            </w:pPr>
            <w:r>
              <w:rPr>
                <w:sz w:val="24"/>
              </w:rPr>
              <w:t>考核月份：</w:t>
            </w:r>
            <w:r>
              <w:rPr>
                <w:sz w:val="22"/>
                <w:u w:val="single"/>
              </w:rPr>
              <w:t xml:space="preserve">   </w:t>
            </w:r>
            <w:r>
              <w:rPr>
                <w:sz w:val="24"/>
              </w:rPr>
              <w:t>年</w:t>
            </w:r>
            <w:r>
              <w:rPr>
                <w:sz w:val="22"/>
                <w:u w:val="single"/>
              </w:rPr>
              <w:t xml:space="preserve">   </w:t>
            </w:r>
            <w:r>
              <w:rPr>
                <w:sz w:val="24"/>
              </w:rPr>
              <w:t>月</w:t>
            </w:r>
          </w:p>
          <w:tbl>
            <w:tblPr>
              <w:tblBorders>
                <w:top w:val="none" w:color="000000" w:sz="4"/>
                <w:left w:val="none" w:color="000000" w:sz="4"/>
                <w:bottom w:val="none" w:color="000000" w:sz="4"/>
                <w:right w:val="none" w:color="000000" w:sz="4"/>
                <w:insideH w:val="none"/>
                <w:insideV w:val="none"/>
              </w:tblBorders>
            </w:tblPr>
            <w:tblGrid>
              <w:gridCol w:w="1308"/>
              <w:gridCol w:w="2554"/>
              <w:gridCol w:w="1230"/>
              <w:gridCol w:w="504"/>
            </w:tblGrid>
            <w:tr>
              <w:tc>
                <w:tcPr>
                  <w:tcW w:type="dxa" w:w="13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项目</w:t>
                  </w:r>
                  <w:r>
                    <w:rPr>
                      <w:sz w:val="24"/>
                      <w:b/>
                    </w:rPr>
                    <w:t>/分值</w:t>
                  </w:r>
                </w:p>
              </w:tc>
              <w:tc>
                <w:tcPr>
                  <w:tcW w:type="dxa" w:w="25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内容</w:t>
                  </w:r>
                </w:p>
              </w:tc>
              <w:tc>
                <w:tcPr>
                  <w:tcW w:type="dxa" w:w="12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评分标准</w:t>
                  </w:r>
                </w:p>
              </w:tc>
              <w:tc>
                <w:tcPr>
                  <w:tcW w:type="dxa" w:w="5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得分</w:t>
                  </w: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组织设置与劳动力配置（</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按</w:t>
                  </w:r>
                  <w:r>
                    <w:rPr>
                      <w:sz w:val="24"/>
                    </w:rPr>
                    <w:t>磋商文件确定的</w:t>
                  </w:r>
                  <w:r>
                    <w:rPr>
                      <w:sz w:val="24"/>
                    </w:rPr>
                    <w:t>人数、年龄、学历</w:t>
                  </w:r>
                  <w:r>
                    <w:rPr>
                      <w:sz w:val="24"/>
                    </w:rPr>
                    <w:t>等要求</w:t>
                  </w:r>
                  <w:r>
                    <w:rPr>
                      <w:sz w:val="24"/>
                    </w:rPr>
                    <w:t>配备劳动力</w:t>
                  </w:r>
                  <w:r>
                    <w:rPr>
                      <w:sz w:val="24"/>
                    </w:rPr>
                    <w:t>；</w:t>
                  </w:r>
                </w:p>
                <w:p>
                  <w:pPr>
                    <w:pStyle w:val="null3"/>
                  </w:pPr>
                  <w:r>
                    <w:rPr>
                      <w:sz w:val="24"/>
                    </w:rPr>
                    <w:t>2</w:t>
                  </w:r>
                  <w:r>
                    <w:rPr>
                      <w:sz w:val="24"/>
                    </w:rPr>
                    <w:t>.</w:t>
                  </w:r>
                  <w:r>
                    <w:rPr>
                      <w:sz w:val="24"/>
                    </w:rPr>
                    <w:t>各部门人员职责明确</w:t>
                  </w:r>
                  <w:r>
                    <w:rPr>
                      <w:sz w:val="24"/>
                    </w:rPr>
                    <w:t>；</w:t>
                  </w:r>
                </w:p>
                <w:p>
                  <w:pPr>
                    <w:pStyle w:val="null3"/>
                  </w:pPr>
                  <w:r>
                    <w:rPr>
                      <w:sz w:val="24"/>
                    </w:rPr>
                    <w:t>3</w:t>
                  </w:r>
                  <w:r>
                    <w:rPr>
                      <w:sz w:val="24"/>
                    </w:rPr>
                    <w:t>.</w:t>
                  </w:r>
                  <w:r>
                    <w:rPr>
                      <w:sz w:val="24"/>
                    </w:rPr>
                    <w:t>各岗位人员培训合格上岗</w:t>
                  </w:r>
                  <w:r>
                    <w:rPr>
                      <w:sz w:val="24"/>
                    </w:rPr>
                    <w:t>；</w:t>
                  </w:r>
                </w:p>
                <w:p>
                  <w:pPr>
                    <w:pStyle w:val="null3"/>
                  </w:pPr>
                  <w:r>
                    <w:rPr>
                      <w:sz w:val="24"/>
                    </w:rPr>
                    <w:t>4</w:t>
                  </w:r>
                  <w:r>
                    <w:rPr>
                      <w:sz w:val="24"/>
                    </w:rPr>
                    <w:t>.</w:t>
                  </w:r>
                  <w:r>
                    <w:rPr>
                      <w:sz w:val="24"/>
                    </w:rPr>
                    <w:t>现场</w:t>
                  </w:r>
                  <w:r>
                    <w:rPr>
                      <w:sz w:val="24"/>
                    </w:rPr>
                    <w:t>各岗位按要求持有相应执业资格证书</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承接工作的能力（</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具有相应的医疗、护理工作能力</w:t>
                  </w:r>
                  <w:r>
                    <w:rPr>
                      <w:sz w:val="24"/>
                    </w:rPr>
                    <w:t>；</w:t>
                  </w:r>
                </w:p>
                <w:p>
                  <w:pPr>
                    <w:pStyle w:val="null3"/>
                  </w:pPr>
                  <w:r>
                    <w:rPr>
                      <w:sz w:val="24"/>
                    </w:rPr>
                    <w:t>2</w:t>
                  </w:r>
                  <w:r>
                    <w:rPr>
                      <w:sz w:val="24"/>
                    </w:rPr>
                    <w:t>.</w:t>
                  </w:r>
                  <w:r>
                    <w:rPr>
                      <w:sz w:val="24"/>
                    </w:rPr>
                    <w:t>具备</w:t>
                  </w:r>
                  <w:r>
                    <w:rPr>
                      <w:sz w:val="24"/>
                    </w:rPr>
                    <w:t>应对医疗突发事件的</w:t>
                  </w:r>
                  <w:r>
                    <w:rPr>
                      <w:sz w:val="24"/>
                    </w:rPr>
                    <w:t>处理</w:t>
                  </w:r>
                  <w:r>
                    <w:rPr>
                      <w:sz w:val="24"/>
                    </w:rPr>
                    <w:t>能力</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完成工作的能力（</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保证</w:t>
                  </w:r>
                  <w:r>
                    <w:rPr>
                      <w:sz w:val="24"/>
                    </w:rPr>
                    <w:t>体检工作的质量</w:t>
                  </w:r>
                  <w:r>
                    <w:rPr>
                      <w:sz w:val="24"/>
                    </w:rPr>
                    <w:t>；</w:t>
                  </w:r>
                </w:p>
                <w:p>
                  <w:pPr>
                    <w:pStyle w:val="null3"/>
                  </w:pPr>
                  <w:r>
                    <w:rPr>
                      <w:sz w:val="24"/>
                    </w:rPr>
                    <w:t>2</w:t>
                  </w:r>
                  <w:r>
                    <w:rPr>
                      <w:sz w:val="24"/>
                    </w:rPr>
                    <w:t>.</w:t>
                  </w:r>
                  <w:r>
                    <w:rPr>
                      <w:sz w:val="24"/>
                    </w:rPr>
                    <w:t>保证</w:t>
                  </w:r>
                  <w:r>
                    <w:rPr>
                      <w:sz w:val="24"/>
                    </w:rPr>
                    <w:t>体检工作的效率</w:t>
                  </w:r>
                  <w:r>
                    <w:rPr>
                      <w:sz w:val="24"/>
                    </w:rPr>
                    <w:t>；</w:t>
                  </w:r>
                </w:p>
                <w:p>
                  <w:pPr>
                    <w:pStyle w:val="null3"/>
                  </w:pPr>
                  <w:r>
                    <w:rPr>
                      <w:sz w:val="24"/>
                    </w:rPr>
                    <w:t>3</w:t>
                  </w:r>
                  <w:r>
                    <w:rPr>
                      <w:sz w:val="24"/>
                    </w:rPr>
                    <w:t>.</w:t>
                  </w:r>
                  <w:r>
                    <w:rPr>
                      <w:sz w:val="24"/>
                    </w:rPr>
                    <w:t>保证</w:t>
                  </w:r>
                  <w:r>
                    <w:rPr>
                      <w:sz w:val="24"/>
                    </w:rPr>
                    <w:t>体检工作的准确性</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工作态度（</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对工作的热情、认真负责程度</w:t>
                  </w:r>
                  <w:r>
                    <w:rPr>
                      <w:sz w:val="24"/>
                    </w:rPr>
                    <w:t>；</w:t>
                  </w:r>
                </w:p>
                <w:p>
                  <w:pPr>
                    <w:pStyle w:val="null3"/>
                  </w:pPr>
                  <w:r>
                    <w:rPr>
                      <w:sz w:val="24"/>
                    </w:rPr>
                    <w:t>2</w:t>
                  </w:r>
                  <w:r>
                    <w:rPr>
                      <w:sz w:val="24"/>
                    </w:rPr>
                    <w:t>.</w:t>
                  </w:r>
                  <w:r>
                    <w:rPr>
                      <w:sz w:val="24"/>
                    </w:rPr>
                    <w:t>遵守劳动纪律，</w:t>
                  </w:r>
                  <w:r>
                    <w:rPr>
                      <w:sz w:val="24"/>
                    </w:rPr>
                    <w:t>不迟到，不早退</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报告质量（</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纸质报告无错漏</w:t>
                  </w:r>
                  <w:r>
                    <w:rPr>
                      <w:sz w:val="24"/>
                    </w:rPr>
                    <w:t>；</w:t>
                  </w:r>
                </w:p>
                <w:p>
                  <w:pPr>
                    <w:pStyle w:val="null3"/>
                  </w:pPr>
                  <w:r>
                    <w:rPr>
                      <w:sz w:val="24"/>
                    </w:rPr>
                    <w:t>2</w:t>
                  </w:r>
                  <w:r>
                    <w:rPr>
                      <w:sz w:val="24"/>
                    </w:rPr>
                    <w:t>.</w:t>
                  </w:r>
                  <w:r>
                    <w:rPr>
                      <w:sz w:val="24"/>
                    </w:rPr>
                    <w:t>体检信息按要求及时上传基层医疗卫生信息系统，要求数据真实准确</w:t>
                  </w:r>
                  <w:r>
                    <w:rPr>
                      <w:sz w:val="24"/>
                      <w:shd w:fill="FFFFFF" w:val="clear"/>
                    </w:rPr>
                    <w:t>，</w:t>
                  </w:r>
                  <w:r>
                    <w:rPr>
                      <w:sz w:val="24"/>
                    </w:rPr>
                    <w:t>无错漏</w:t>
                  </w:r>
                  <w:r>
                    <w:rPr>
                      <w:sz w:val="24"/>
                    </w:rPr>
                    <w:t>；</w:t>
                  </w:r>
                </w:p>
                <w:p>
                  <w:pPr>
                    <w:pStyle w:val="null3"/>
                  </w:pPr>
                  <w:r>
                    <w:rPr>
                      <w:sz w:val="24"/>
                    </w:rPr>
                    <w:t>3</w:t>
                  </w:r>
                  <w:r>
                    <w:rPr>
                      <w:sz w:val="24"/>
                    </w:rPr>
                    <w:t>.</w:t>
                  </w:r>
                  <w:r>
                    <w:rPr>
                      <w:sz w:val="24"/>
                    </w:rPr>
                    <w:t>检验结果有问题及时和体检人员沟通</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报告及时性（</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按合同要求及时发送体检报告</w:t>
                  </w:r>
                  <w:r>
                    <w:rPr>
                      <w:sz w:val="24"/>
                    </w:rPr>
                    <w:t>；</w:t>
                  </w:r>
                </w:p>
                <w:p>
                  <w:pPr>
                    <w:pStyle w:val="null3"/>
                  </w:pPr>
                  <w:r>
                    <w:rPr>
                      <w:sz w:val="24"/>
                    </w:rPr>
                    <w:t>2.及时建档及对迁入后的档案进行数据对接。</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应急能力（</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制定</w:t>
                  </w:r>
                  <w:r>
                    <w:rPr>
                      <w:sz w:val="24"/>
                    </w:rPr>
                    <w:t>应急管理方案</w:t>
                  </w:r>
                  <w:r>
                    <w:rPr>
                      <w:sz w:val="24"/>
                    </w:rPr>
                    <w:t>；</w:t>
                  </w:r>
                </w:p>
                <w:p>
                  <w:pPr>
                    <w:pStyle w:val="null3"/>
                  </w:pPr>
                  <w:r>
                    <w:rPr>
                      <w:sz w:val="24"/>
                    </w:rPr>
                    <w:t>2</w:t>
                  </w:r>
                  <w:r>
                    <w:rPr>
                      <w:sz w:val="24"/>
                    </w:rPr>
                    <w:t>.</w:t>
                  </w:r>
                  <w:r>
                    <w:rPr>
                      <w:sz w:val="24"/>
                    </w:rPr>
                    <w:t>组织成立应急小组，应对各种医疗急症</w:t>
                  </w:r>
                  <w:r>
                    <w:rPr>
                      <w:sz w:val="24"/>
                    </w:rPr>
                    <w:t>；</w:t>
                  </w:r>
                </w:p>
                <w:p>
                  <w:pPr>
                    <w:pStyle w:val="null3"/>
                  </w:pPr>
                  <w:r>
                    <w:rPr>
                      <w:sz w:val="24"/>
                    </w:rPr>
                    <w:t>3</w:t>
                  </w:r>
                  <w:r>
                    <w:rPr>
                      <w:sz w:val="24"/>
                    </w:rPr>
                    <w:t>.</w:t>
                  </w:r>
                  <w:r>
                    <w:rPr>
                      <w:sz w:val="24"/>
                    </w:rPr>
                    <w:t>配备应急药品</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团队协作（</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团队成员</w:t>
                  </w:r>
                  <w:r>
                    <w:rPr>
                      <w:sz w:val="24"/>
                    </w:rPr>
                    <w:t>具有良好</w:t>
                  </w:r>
                  <w:r>
                    <w:rPr>
                      <w:sz w:val="24"/>
                    </w:rPr>
                    <w:t>的沟通、协作</w:t>
                  </w:r>
                  <w:r>
                    <w:rPr>
                      <w:sz w:val="24"/>
                    </w:rPr>
                    <w:t>机制</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患者满意度（</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体检者对工作人员的满意度</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投诉管理（</w:t>
                  </w:r>
                  <w:r>
                    <w:rPr>
                      <w:sz w:val="24"/>
                    </w:rPr>
                    <w:t>10分）</w:t>
                  </w:r>
                </w:p>
              </w:tc>
              <w:tc>
                <w:tcPr>
                  <w:tcW w:type="dxa" w:w="255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有效投诉小于等于</w:t>
                  </w:r>
                  <w:r>
                    <w:rPr>
                      <w:sz w:val="24"/>
                    </w:rPr>
                    <w:t>2件/月</w:t>
                  </w:r>
                  <w:r>
                    <w:rPr>
                      <w:sz w:val="24"/>
                    </w:rPr>
                    <w:t>。</w:t>
                  </w:r>
                </w:p>
              </w:tc>
              <w:tc>
                <w:tcPr>
                  <w:tcW w:type="dxa" w:w="123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50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559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总得分：</w:t>
                  </w:r>
                  <w:r>
                    <w:rPr>
                      <w:sz w:val="24"/>
                    </w:rPr>
                    <w:t xml:space="preserve">   </w:t>
                  </w:r>
                  <w:r>
                    <w:rPr>
                      <w:sz w:val="24"/>
                    </w:rPr>
                    <w:t>分</w:t>
                  </w:r>
                </w:p>
              </w:tc>
            </w:tr>
          </w:tbl>
          <w:p>
            <w:pPr>
              <w:pStyle w:val="null3"/>
            </w:pPr>
            <w:r>
              <w:rPr>
                <w:sz w:val="24"/>
              </w:rPr>
              <w:t>注：</w:t>
            </w:r>
            <w:r>
              <w:rPr>
                <w:sz w:val="24"/>
              </w:rPr>
              <w:t>项目开展期间，采购</w:t>
            </w:r>
            <w:r>
              <w:rPr>
                <w:sz w:val="24"/>
              </w:rPr>
              <w:t>人</w:t>
            </w:r>
            <w:r>
              <w:rPr>
                <w:sz w:val="24"/>
              </w:rPr>
              <w:t>会对服务质量进行不定期考核，并在项目工作结束后进行项目最终考核，服务费用与验收考核结果挂钩。考核</w:t>
            </w:r>
            <w:r>
              <w:rPr>
                <w:sz w:val="24"/>
              </w:rPr>
              <w:t>得分满分为</w:t>
            </w:r>
            <w:r>
              <w:rPr>
                <w:sz w:val="24"/>
              </w:rPr>
              <w:t>100分</w:t>
            </w:r>
            <w:r>
              <w:rPr>
                <w:sz w:val="24"/>
              </w:rPr>
              <w:t>，得分</w:t>
            </w:r>
            <w:r>
              <w:rPr>
                <w:sz w:val="24"/>
              </w:rPr>
              <w:t>≥90分为优秀，90＞得分≥85为良好，85＞得分≥60为合格，得分</w:t>
            </w:r>
            <w:r>
              <w:rPr>
                <w:sz w:val="24"/>
              </w:rPr>
              <w:t>＜</w:t>
            </w:r>
            <w:r>
              <w:rPr>
                <w:sz w:val="24"/>
              </w:rPr>
              <w:t>60分为差。被评为优秀和良好的，按核定项目合同经费予以</w:t>
            </w:r>
            <w:r>
              <w:rPr>
                <w:sz w:val="24"/>
              </w:rPr>
              <w:t>全额</w:t>
            </w:r>
            <w:r>
              <w:rPr>
                <w:sz w:val="24"/>
              </w:rPr>
              <w:t>支付；被评为合格的，按核定项目合同经费的</w:t>
            </w:r>
            <w:r>
              <w:rPr>
                <w:sz w:val="24"/>
              </w:rPr>
              <w:t>95%予以支付；被评为差的，按核定项目合同经费的70%予以支付。若成交供应商存在主观消极服务或服务未达标准的情况，采购人有权优选扣减相应服务经费。</w:t>
            </w:r>
          </w:p>
          <w:p>
            <w:pPr>
              <w:pStyle w:val="null3"/>
            </w:pPr>
            <w:r>
              <w:rPr>
                <w:sz w:val="24"/>
              </w:rPr>
              <w:t>考核人：</w:t>
            </w:r>
            <w:r>
              <w:rPr>
                <w:sz w:val="22"/>
                <w:u w:val="single"/>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体检套餐二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采购需求详见附表一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石岐苏华赞医院2025年第三方体检机构体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采购包1（中山市石岐苏华赞医院2025年第三方体检机构体检服务项目）：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采购包1（中山市石岐苏华赞医院2025年第三方体检机构体检服务项目）：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有效的《医疗机构执业许可证》（提供相应证明文件复印件并加盖供应商公章，若供应商提供的《医疗机构执业许可证》机构名称与供应商名称不一致时，请自行提供证明文件复印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采购包1（中山市石岐苏华赞医院2025年第三方体检机构体检服务项目）：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投标报价符合磋商文件要求，未超过本项目单价最高限价。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采购包1(中山市石岐苏华赞医院2025年第三方体检机构体检服务项目):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技术部分66.0分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 (16.0分)</w:t>
            </w:r>
          </w:p>
        </w:tc>
        <w:tc>
          <w:tcPr>
            <w:tcW w:type="dxa" w:w="5076"/>
          </w:tcPr>
          <w:p>
            <w:pPr>
              <w:pStyle w:val="null3"/>
              <w:jc w:val="left"/>
            </w:pPr>
            <w:r>
              <w:rPr/>
              <w:t>根据供应商提供的总体实施方案(包括但不限于体检服务方案、体检人员信息收集、派驻医生现场咨询等方案)进行评审： 1.总体实施方案详尽周密，体检服务方案科学合理，体检人员信息收集流程高效精准，派驻医生现场咨询服务方案紧密贴合项目实际需求，完全满足或优于采购需求的，得16分； 2.总体实施方案具体明确，体检服务方案合理可行，体检人员信息收集工作有序进行，派驻医生现场咨询方案能够较好地满足项目需求，满足采购需求的，得12分； 3.总体实施方案基本完整，体检服务方案具备一定的科学性，体检人员信息收集和派驻医生现场咨询方案基本符合项目实际情况，基本满足采购需求的，得8分； 4.总体实施方案简略，体检服务方案存在明显不足，体检人员信息收集流程混乱，派驻医生现场咨询方案不符合项目实际情况，部分满足采购需求的，得4分； 5.不提供方案或方案不符合要求，不得分。</w:t>
            </w:r>
          </w:p>
        </w:tc>
      </w:tr>
      <w:tr>
        <w:tc>
          <w:tcPr>
            <w:tcW w:type="dxa" w:w="922"/>
            <w:gridSpan w:val="2"/>
            <w:vMerge/>
          </w:tcPr>
          <w:p/>
        </w:tc>
        <w:tc>
          <w:tcPr>
            <w:tcW w:type="dxa" w:w="2307"/>
          </w:tcPr>
          <w:p>
            <w:pPr>
              <w:pStyle w:val="null3"/>
              <w:jc w:val="left"/>
            </w:pPr>
            <w:r>
              <w:rPr/>
              <w:t>体检能力保障方案 (14.0分)</w:t>
            </w:r>
          </w:p>
        </w:tc>
        <w:tc>
          <w:tcPr>
            <w:tcW w:type="dxa" w:w="5076"/>
          </w:tcPr>
          <w:p>
            <w:pPr>
              <w:pStyle w:val="null3"/>
              <w:jc w:val="left"/>
            </w:pPr>
            <w:r>
              <w:rPr/>
              <w:t>根据供应商提供的体检能力保障方案(包括但不限于体检设备软硬件配套、检验技术、检测项目类型等方面)进行评审: 1.体检能力保障方案全面且详尽，体检设备软硬件配套先进齐全，检验技术成熟可靠，检测项目类型丰富多样，完全满足或优于采购需求的，得14分； 2.体检能力保障方案较为全面，体检设备软硬件配套齐全且性能良好，检验技术较可靠，检测项目类型较为丰富，满足采购需求的，得10.5分； 3.体检能力保障方案基本完整，体检设备软硬件配套满足基本需求，检验技术较为常规但可靠，检测项目类型较为基础但覆盖面较广，基本满足采购需求的，得7分； 4.体检能力保障方案简略，体检设备软硬件配套基本达标，检验技术较为基础但可用，检测项目类型有限但能满足基本需求，部分满足采购需求的，得3.5分； 5.不提供方案或方案不符合要求，不得分。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根据供应商针对本项目提供的应急预案（包括但不限于急诊、跌倒、低血糖及其他不良反映情况、设备故障等可能引发的问题和突发意外事故等）进行评审： 1.应急预案考虑全面且细致，对急诊、跌倒、低血糖及其他不良反映情况制定了科学完善的应对措施，能够高效处理设备故障等可能引发的问题，突发意外事故的处置流程清晰，响应迅速，完全满足或优于采购需求的，得12分； 2.应急预案较为全面，对急诊、跌倒、低血糖及其他不良反映情况有明确的应对措施，能够妥善处理设备故障等问题，突发意外事故的处置流程较为清晰，响应及时，满足采购需求的，得9分； 3.应急预案基本完整，对急诊、跌倒、低血糖及其他不良反映情况有基本的应对措施，能够处理设备故障等常见问题，突发意外事故的处置流程基本清晰，响应速度尚可，基本满足采购需求的，得6分； 4.应急预案简略，对急诊、跌倒、低血糖及其他不良反映情况有初步的应对措施，能够应对设备故障等基本问题，突发意外事故的处置流程较为基础，响应速度慢，部分满足采购需求的，得3分； 5.不提供方案或方案不符合要求，不得分。</w:t>
            </w:r>
          </w:p>
        </w:tc>
      </w:tr>
      <w:tr>
        <w:tc>
          <w:tcPr>
            <w:tcW w:type="dxa" w:w="922"/>
            <w:gridSpan w:val="2"/>
            <w:vMerge/>
          </w:tcPr>
          <w:p/>
        </w:tc>
        <w:tc>
          <w:tcPr>
            <w:tcW w:type="dxa" w:w="2307"/>
          </w:tcPr>
          <w:p>
            <w:pPr>
              <w:pStyle w:val="null3"/>
              <w:jc w:val="left"/>
            </w:pPr>
            <w:r>
              <w:rPr/>
              <w:t>保密方案 (12.0分)</w:t>
            </w:r>
          </w:p>
        </w:tc>
        <w:tc>
          <w:tcPr>
            <w:tcW w:type="dxa" w:w="5076"/>
          </w:tcPr>
          <w:p>
            <w:pPr>
              <w:pStyle w:val="null3"/>
              <w:jc w:val="left"/>
            </w:pPr>
            <w:r>
              <w:rPr/>
              <w:t>根据供应商针对本项目提供的保密方案（包含但不限于项目实施过程中的数据、体检客户信息、技术文档等）进行评审： 1.保密方案全面且严谨，针对项目实施过程中的数据、体检客户信息、技术文档等制定了高标准的安全保护措施，完全满足或优于采购需求的，得12分； 2.保密方案较为全面，针对项目实施过程中的数据、体检客户信息、技术文档等制定了有效的安全保护措施，满足采购需求的，得9分； 3.保密方案基本完整，针对项目实施过程中的数据、体检客户信息、技术文档等制定了基本的安全保护措施，基本满足采购需求的，得6分； 4.保密方案简略，针对项目实施过程中的数据、体检客户信息、技术文档等制定了基础的安全保护措施，部分满足采购需求的，得3分； 5.不提供方案或方案不符合要求，不得分。</w:t>
            </w:r>
          </w:p>
        </w:tc>
      </w:tr>
      <w:tr>
        <w:tc>
          <w:tcPr>
            <w:tcW w:type="dxa" w:w="922"/>
            <w:gridSpan w:val="2"/>
            <w:vMerge/>
          </w:tcPr>
          <w:p/>
        </w:tc>
        <w:tc>
          <w:tcPr>
            <w:tcW w:type="dxa" w:w="2307"/>
          </w:tcPr>
          <w:p>
            <w:pPr>
              <w:pStyle w:val="null3"/>
              <w:jc w:val="left"/>
            </w:pPr>
            <w:r>
              <w:rPr/>
              <w:t>检后服务措施方案 (12.0分)</w:t>
            </w:r>
          </w:p>
        </w:tc>
        <w:tc>
          <w:tcPr>
            <w:tcW w:type="dxa" w:w="5076"/>
          </w:tcPr>
          <w:p>
            <w:pPr>
              <w:pStyle w:val="null3"/>
              <w:jc w:val="left"/>
            </w:pPr>
            <w:r>
              <w:rPr/>
              <w:t>根据供应商针对本项目提供的检后服务措施方案（包括但不限于①体检后结果跟踪服务②能提供检后个性化服务（如中医健康调养、报告解读、大病咨询服务等））进行评审： 1.检后服务措施方案全面且细致，涵盖体检后结果跟踪服务、个性化服务（如中医健康调养、报告解读、大病咨询服务等），服务内容科学合理且极具针对性，完全满足或优于采购需求，得12分； 2.检后服务措施方案较为全面，包括体检后结果跟踪服务、个性化服务（如中医健康调养、报告解读、大病咨询服务等），服务内容合理且具备一定的针对性，满足采购需求，得9分； 3.检后服务措施方案基本完整，涵盖体检后结果跟踪服务（如报告解读、健康咨询等），服务内容较为基础但能满足主要需求，基本满足采购需求的，得6分； 4.检后服务措施方案简略，包括基本的体检后结果跟踪服务（如报告解读等），服务内容较为基础，部分满足采购需求的，得3分； 5.不提供方案或方案不符合要求，不得分。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(6.0分)</w:t>
            </w:r>
          </w:p>
        </w:tc>
        <w:tc>
          <w:tcPr>
            <w:tcW w:type="dxa" w:w="5076"/>
          </w:tcPr>
          <w:p>
            <w:pPr>
              <w:pStyle w:val="null3"/>
              <w:jc w:val="left"/>
            </w:pPr>
            <w:r>
              <w:rPr/>
              <w:t>磋商小组根据供应商提供的同类业绩情况进行评审： 2022年1月1日以来（以合同签订时间或合同约定生效日期或履约期限为准）供应商承接的同类项目业绩，每提供一个项目业绩得2分，最高得6分。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根据供应商上述有效“同类业绩”情况，每提供一项评价结果为“优”或“满意”或同等级别的评价证明材料，得1分，本项最高得3分。 注：（1）提供对应项目的服务评价证明材料复印件（或扫描件）或扫描件（证明文件应有客户单位公章，客户单位名称与合同一致）逐一附在以上业绩合同后作为评审依据。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拟投入的医护人员 (15.0分)</w:t>
            </w:r>
          </w:p>
        </w:tc>
        <w:tc>
          <w:tcPr>
            <w:tcW w:type="dxa" w:w="5076"/>
          </w:tcPr>
          <w:p>
            <w:pPr>
              <w:pStyle w:val="null3"/>
              <w:jc w:val="left"/>
            </w:pPr>
            <w:r>
              <w:rPr/>
              <w:t>拟投入本项目体检服务的医护人员： 1.具备初级职称且属于医学影像或超声医学专业的，每提供一个得0.5分；具备中级职称且属于医学影像或超声医学专业的，每提供一个得1分；具备副高或以上职称且属于医学影像或超声医学专业的，每提供一个得1.5分；本小项最高可得3分； 2.具备初级职称且属于中医专业的，每提供一个得0.5分；具备中级职称且属于中医专业的，每提供一个得1分；具备副高或以上职称且属于中医专业的，每提供一个得1.5分；本小项最高可得3分； 3.具备初级职称且属于内科专业的，每提供一个得0.5分；具备中级职称且属于内科专业的，每提供一个得1分；具备副高或以上职称且属于内科专业的，每提供一个得1.5分；本小项最高可得3分； 4.具备临床医学检验技术专业初级职称的，每提供一个得0.5分；具备临床医学检验技术专业中级职称的，每提供一个得1分；具备临床医学检验技术专业副高或以上职称的，每提供一个得1.5分；本小项最高可得3分； 5.具备中级或以上职称且属于护理专业的，每提供一个得1分，本小项最高可得3分。 注：（1）提供以上人员的职称证、医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（2）提供医护人员的主执业证明或多点执业证明，并附上通过相关小程序（如国家政务服务平台或民科微服务）查询的截图作为佐证；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t xml:space="preserve"> </w:t>
      </w:r>
    </w:p>
    <w:p>
      <w:pPr>
        <w:pStyle w:val="null3"/>
        <w:jc w:val="center"/>
      </w:pPr>
      <w:r>
        <w:rPr/>
        <w:t xml:space="preserve"> </w:t>
      </w:r>
    </w:p>
    <w:p>
      <w:pPr>
        <w:pStyle w:val="null3"/>
        <w:jc w:val="center"/>
      </w:pPr>
      <w:r>
        <w:rPr>
          <w:sz w:val="40"/>
          <w:b/>
        </w:rPr>
        <w:t>中山市石岐苏华赞医院</w:t>
      </w:r>
      <w:r>
        <w:rPr>
          <w:sz w:val="40"/>
          <w:b/>
        </w:rPr>
        <w:t>2025年第三方体检机构体检服务项目</w:t>
      </w:r>
    </w:p>
    <w:p>
      <w:pPr>
        <w:pStyle w:val="null3"/>
        <w:jc w:val="center"/>
      </w:pPr>
      <w:r>
        <w:rPr/>
        <w:t xml:space="preserve"> </w:t>
      </w:r>
    </w:p>
    <w:p>
      <w:pPr>
        <w:pStyle w:val="null3"/>
        <w:jc w:val="center"/>
      </w:pPr>
      <w:r>
        <w:rPr>
          <w:sz w:val="40"/>
          <w:b/>
        </w:rPr>
        <w:t>合同书</w:t>
      </w:r>
    </w:p>
    <w:p>
      <w:pPr>
        <w:pStyle w:val="null3"/>
        <w:jc w:val="center"/>
      </w:pPr>
      <w:r>
        <w:rPr/>
        <w:t xml:space="preserve"> </w:t>
      </w:r>
    </w:p>
    <w:p>
      <w:pPr>
        <w:pStyle w:val="null3"/>
      </w:pPr>
      <w:r>
        <w:rPr>
          <w:sz w:val="24"/>
          <w:color w:val="000000"/>
        </w:rPr>
        <w:t>（本合同范本仅供参考，</w:t>
      </w:r>
      <w:r>
        <w:rPr>
          <w:sz w:val="24"/>
          <w:color w:val="000000"/>
        </w:rPr>
        <w:t>成交供应商</w:t>
      </w:r>
      <w:r>
        <w:rPr>
          <w:sz w:val="24"/>
          <w:color w:val="000000"/>
        </w:rPr>
        <w:t>与采购人可根据双方的具体要求、</w:t>
      </w:r>
      <w:r>
        <w:rPr>
          <w:sz w:val="24"/>
          <w:color w:val="000000"/>
        </w:rPr>
        <w:t>磋商</w:t>
      </w:r>
      <w:r>
        <w:rPr>
          <w:sz w:val="24"/>
          <w:color w:val="000000"/>
        </w:rPr>
        <w:t>文件及</w:t>
      </w:r>
      <w:r>
        <w:rPr>
          <w:sz w:val="24"/>
          <w:color w:val="000000"/>
        </w:rPr>
        <w:t>响应</w:t>
      </w:r>
      <w:r>
        <w:rPr>
          <w:sz w:val="24"/>
          <w:color w:val="000000"/>
        </w:rPr>
        <w:t>文件的约定和承诺进行修订，双方所签订的合同不得对</w:t>
      </w:r>
      <w:r>
        <w:rPr>
          <w:sz w:val="24"/>
          <w:color w:val="000000"/>
        </w:rPr>
        <w:t>磋商</w:t>
      </w:r>
      <w:r>
        <w:rPr>
          <w:sz w:val="24"/>
          <w:color w:val="000000"/>
        </w:rPr>
        <w:t>文件确定的事项和</w:t>
      </w:r>
      <w:r>
        <w:rPr>
          <w:sz w:val="24"/>
          <w:color w:val="000000"/>
        </w:rPr>
        <w:t>成交供应商响应</w:t>
      </w:r>
      <w:r>
        <w:rPr>
          <w:sz w:val="24"/>
          <w:color w:val="000000"/>
        </w:rPr>
        <w:t>文件作实质性修改。）</w:t>
      </w:r>
    </w:p>
    <w:p>
      <w:pPr>
        <w:pStyle w:val="null3"/>
        <w:jc w:val="center"/>
      </w:pPr>
      <w:r>
        <w:rPr/>
        <w:t xml:space="preserve"> </w:t>
      </w:r>
    </w:p>
    <w:p>
      <w:pPr>
        <w:pStyle w:val="null3"/>
      </w:pPr>
      <w:r>
        <w:rPr/>
        <w:t xml:space="preserve"> </w:t>
      </w:r>
    </w:p>
    <w:p>
      <w:pPr>
        <w:pStyle w:val="null3"/>
        <w:jc w:val="both"/>
      </w:pPr>
      <w:r>
        <w:rPr>
          <w:sz w:val="24"/>
        </w:rPr>
        <w:t>采购计划编号：</w:t>
      </w:r>
      <w:r>
        <w:rPr>
          <w:sz w:val="24"/>
          <w:u w:val="single"/>
        </w:rPr>
        <w:t xml:space="preserve">  </w:t>
      </w:r>
      <w:r>
        <w:rPr>
          <w:sz w:val="24"/>
          <w:u w:val="single"/>
        </w:rPr>
        <w:t xml:space="preserve">442000001-2025-00081       </w:t>
      </w:r>
    </w:p>
    <w:p>
      <w:pPr>
        <w:pStyle w:val="null3"/>
        <w:ind w:firstLine="2640"/>
        <w:jc w:val="both"/>
      </w:pPr>
      <w:r>
        <w:rPr/>
        <w:t xml:space="preserve"> </w:t>
      </w:r>
    </w:p>
    <w:p>
      <w:pPr>
        <w:pStyle w:val="null3"/>
        <w:jc w:val="both"/>
      </w:pPr>
      <w:r>
        <w:rPr>
          <w:sz w:val="24"/>
        </w:rPr>
        <w:t>采购项目编号：</w:t>
      </w:r>
      <w:r>
        <w:rPr>
          <w:sz w:val="24"/>
          <w:u w:val="single"/>
        </w:rPr>
        <w:t xml:space="preserve">    </w:t>
      </w:r>
      <w:r>
        <w:rPr>
          <w:sz w:val="24"/>
          <w:u w:val="single"/>
        </w:rPr>
        <w:t xml:space="preserve">442000001-2025-00081     </w:t>
      </w:r>
    </w:p>
    <w:p>
      <w:pPr>
        <w:pStyle w:val="null3"/>
        <w:jc w:val="both"/>
      </w:pPr>
      <w:r>
        <w:rPr/>
        <w:t xml:space="preserve"> </w:t>
      </w:r>
    </w:p>
    <w:p>
      <w:pPr>
        <w:pStyle w:val="null3"/>
        <w:jc w:val="center"/>
      </w:pPr>
      <w:r>
        <w:rPr>
          <w:sz w:val="24"/>
        </w:rPr>
        <w:t>项目名称：</w:t>
      </w:r>
      <w:r>
        <w:rPr>
          <w:u w:val="single"/>
        </w:rPr>
        <w:t xml:space="preserve"> </w:t>
      </w:r>
      <w:r>
        <w:rPr>
          <w:sz w:val="24"/>
          <w:u w:val="single"/>
        </w:rPr>
        <w:t>中山市石岐苏华赞医院</w:t>
      </w:r>
      <w:r>
        <w:rPr>
          <w:sz w:val="24"/>
          <w:u w:val="single"/>
        </w:rPr>
        <w:t>2025年第三方体检机构体检服务项目</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b/>
        </w:rPr>
        <w:t>甲方（甲方）：</w:t>
      </w:r>
      <w:r>
        <w:rPr>
          <w:sz w:val="24"/>
          <w:b/>
        </w:rPr>
        <w:t xml:space="preserve"> </w:t>
      </w:r>
      <w:r>
        <w:rPr>
          <w:sz w:val="24"/>
          <w:u w:val="single"/>
        </w:rPr>
        <w:t>　中山市石岐苏华赞医院</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both"/>
      </w:pPr>
      <w:r>
        <w:rPr>
          <w:sz w:val="24"/>
          <w:b/>
        </w:rPr>
        <w:t>乙方（</w:t>
      </w:r>
      <w:r>
        <w:rPr>
          <w:sz w:val="24"/>
          <w:b/>
        </w:rPr>
        <w:t>乙方</w:t>
      </w:r>
      <w:r>
        <w:rPr>
          <w:sz w:val="24"/>
          <w:b/>
        </w:rPr>
        <w:t>）：</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spacing w:before="150" w:after="150"/>
        <w:jc w:val="both"/>
      </w:pPr>
      <w:r>
        <w:rPr>
          <w:sz w:val="24"/>
        </w:rPr>
        <w:t xml:space="preserve"> </w:t>
      </w:r>
    </w:p>
    <w:p>
      <w:pPr>
        <w:pStyle w:val="null3"/>
        <w:ind w:firstLine="480"/>
        <w:jc w:val="both"/>
      </w:pPr>
      <w:r>
        <w:rPr>
          <w:sz w:val="24"/>
        </w:rPr>
        <w:t>根据</w:t>
      </w:r>
      <w:r>
        <w:rPr>
          <w:sz w:val="24"/>
          <w:u w:val="single"/>
        </w:rPr>
        <w:t xml:space="preserve"> </w:t>
      </w:r>
      <w:r>
        <w:rPr>
          <w:sz w:val="24"/>
          <w:u w:val="single"/>
        </w:rPr>
        <w:t>中山市石岐苏华赞医院</w:t>
      </w:r>
      <w:r>
        <w:rPr>
          <w:sz w:val="24"/>
          <w:u w:val="single"/>
        </w:rPr>
        <w:t>2025年第三方体检机构体检服务项目</w:t>
      </w:r>
      <w:r>
        <w:rPr>
          <w:sz w:val="24"/>
          <w:u w:val="single"/>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合同预算金额为（大写）：</w:t>
      </w:r>
      <w:r>
        <w:rPr>
          <w:sz w:val="24"/>
        </w:rPr>
        <w:t>_____________元（￥_________元）人民币，其中</w:t>
      </w:r>
      <w:r>
        <w:rPr>
          <w:sz w:val="24"/>
        </w:rPr>
        <w:t>体检套餐一按</w:t>
      </w:r>
      <w:r>
        <w:rPr>
          <w:sz w:val="24"/>
          <w:u w:val="single"/>
        </w:rPr>
        <w:t xml:space="preserve">      </w:t>
      </w:r>
      <w:r>
        <w:rPr>
          <w:sz w:val="24"/>
        </w:rPr>
        <w:t>元</w:t>
      </w:r>
      <w:r>
        <w:rPr>
          <w:sz w:val="24"/>
        </w:rPr>
        <w:t>/人、体检套餐二按</w:t>
      </w:r>
      <w:r>
        <w:rPr>
          <w:sz w:val="24"/>
          <w:u w:val="single"/>
        </w:rPr>
        <w:t xml:space="preserve">      </w:t>
      </w:r>
      <w:r>
        <w:rPr>
          <w:sz w:val="24"/>
        </w:rPr>
        <w:t>元</w:t>
      </w:r>
      <w:r>
        <w:rPr>
          <w:sz w:val="24"/>
        </w:rPr>
        <w:t>/人的标准据实结算。</w:t>
      </w:r>
    </w:p>
    <w:p>
      <w:pPr>
        <w:pStyle w:val="null3"/>
        <w:jc w:val="both"/>
      </w:pPr>
      <w:r>
        <w:rPr>
          <w:sz w:val="24"/>
          <w:b/>
        </w:rPr>
        <w:t>二、服务范围</w:t>
      </w:r>
    </w:p>
    <w:p>
      <w:pPr>
        <w:pStyle w:val="null3"/>
        <w:ind w:firstLine="480"/>
        <w:jc w:val="both"/>
      </w:pPr>
      <w:r>
        <w:rPr>
          <w:sz w:val="24"/>
        </w:rPr>
        <w:t>甲方聘请乙方提供以下服务：</w:t>
      </w:r>
    </w:p>
    <w:p>
      <w:pPr>
        <w:pStyle w:val="null3"/>
      </w:pPr>
      <w:r>
        <w:rPr>
          <w:sz w:val="24"/>
          <w:b/>
        </w:rPr>
        <w:t>（一）需购买的服务内容</w:t>
      </w:r>
    </w:p>
    <w:p>
      <w:pPr>
        <w:pStyle w:val="null3"/>
      </w:pPr>
      <w:r>
        <w:rPr>
          <w:sz w:val="24"/>
          <w:b/>
        </w:rPr>
        <w:t>1</w:t>
      </w:r>
      <w:r>
        <w:rPr>
          <w:sz w:val="24"/>
          <w:b/>
        </w:rPr>
        <w:t>、</w:t>
      </w:r>
      <w:r>
        <w:rPr>
          <w:sz w:val="24"/>
          <w:b/>
        </w:rPr>
        <w:t>体检服务项目</w:t>
      </w:r>
    </w:p>
    <w:tbl>
      <w:tblPr>
        <w:tblW w:w="0" w:type="auto"/>
        <w:tblBorders>
          <w:top w:val="none" w:color="000000" w:sz="4"/>
          <w:left w:val="none" w:color="000000" w:sz="4"/>
          <w:bottom w:val="none" w:color="000000" w:sz="4"/>
          <w:right w:val="none" w:color="000000" w:sz="4"/>
          <w:insideH w:val="none"/>
          <w:insideV w:val="none"/>
        </w:tblBorders>
      </w:tblPr>
      <w:tblGrid>
        <w:gridCol w:w="961"/>
        <w:gridCol w:w="1546"/>
        <w:gridCol w:w="1785"/>
        <w:gridCol w:w="2237"/>
        <w:gridCol w:w="889"/>
        <w:gridCol w:w="889"/>
      </w:tblGrid>
      <w:tr>
        <w:tc>
          <w:tcPr>
            <w:tcW w:type="dxa" w:w="96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序号</w:t>
            </w:r>
          </w:p>
        </w:tc>
        <w:tc>
          <w:tcPr>
            <w:tcW w:type="dxa" w:w="154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体检</w:t>
            </w:r>
            <w:r>
              <w:rPr>
                <w:sz w:val="24"/>
              </w:rPr>
              <w:t>套餐</w:t>
            </w:r>
          </w:p>
        </w:tc>
        <w:tc>
          <w:tcPr>
            <w:tcW w:type="dxa" w:w="178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体检项目</w:t>
            </w:r>
          </w:p>
        </w:tc>
        <w:tc>
          <w:tcPr>
            <w:tcW w:type="dxa" w:w="223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检查内容</w:t>
            </w:r>
          </w:p>
        </w:tc>
        <w:tc>
          <w:tcPr>
            <w:tcW w:type="dxa" w:w="1778"/>
            <w:gridSpan w:val="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4"/>
              </w:rPr>
              <w:t>备注</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w:t>
            </w:r>
            <w:r>
              <w:rPr>
                <w:sz w:val="24"/>
              </w:rPr>
              <w:t>套餐</w:t>
            </w:r>
            <w:r>
              <w:rPr>
                <w:sz w:val="24"/>
              </w:rPr>
              <w:t>一</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基本信息采集、</w:t>
            </w:r>
            <w:r>
              <w:rPr>
                <w:sz w:val="24"/>
              </w:rPr>
              <w:t>内外科、</w:t>
            </w:r>
            <w:r>
              <w:rPr>
                <w:sz w:val="24"/>
              </w:rPr>
              <w:t>中医体质辨识、抽血</w:t>
            </w:r>
            <w:r>
              <w:rPr>
                <w:sz w:val="24"/>
              </w:rPr>
              <w:t>+尿标本回收、</w:t>
            </w:r>
            <w:r>
              <w:rPr>
                <w:sz w:val="24"/>
              </w:rPr>
              <w:t>腹部超声、心电图、</w:t>
            </w:r>
            <w:r>
              <w:rPr>
                <w:sz w:val="24"/>
              </w:rPr>
              <w:t>其他</w:t>
            </w:r>
          </w:p>
        </w:tc>
        <w:tc>
          <w:tcPr>
            <w:tcW w:type="dxa" w:w="2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①</w:t>
            </w:r>
            <w:r>
              <w:rPr>
                <w:sz w:val="24"/>
              </w:rPr>
              <w:t>基本信息采集：</w:t>
            </w:r>
            <w:r>
              <w:rPr>
                <w:sz w:val="24"/>
              </w:rPr>
              <w:t>包括</w:t>
            </w:r>
            <w:r>
              <w:rPr>
                <w:sz w:val="24"/>
              </w:rPr>
              <w:t>姓名、身份证、本人电话、现住址、户籍地址、联系人姓名、联系人电话、民族、血型、文化程度、职业、工作单位、婚姻状况、是否医保、药物过敏史、暴露史、既往疾病史、手术史、外伤史、输血史、家族史、遗传病史、残疾情况、吸烟、饮酒、饮食、体育锻炼</w:t>
            </w:r>
            <w:r>
              <w:rPr>
                <w:sz w:val="24"/>
              </w:rPr>
              <w:t>等。</w:t>
            </w:r>
          </w:p>
          <w:p>
            <w:pPr>
              <w:pStyle w:val="null3"/>
            </w:pPr>
            <w:r>
              <w:rPr>
                <w:sz w:val="24"/>
              </w:rPr>
              <w:t>②</w:t>
            </w:r>
            <w:r>
              <w:rPr>
                <w:sz w:val="24"/>
              </w:rPr>
              <w:t>常规体格检查需包括</w:t>
            </w:r>
            <w:r>
              <w:rPr>
                <w:sz w:val="24"/>
              </w:rPr>
              <w:t>但不限于</w:t>
            </w:r>
            <w:r>
              <w:rPr>
                <w:sz w:val="24"/>
              </w:rPr>
              <w:t>：身高体重、视力、血压、口腔、五官科、内外科、腰围、足背动脉触诊）。</w:t>
            </w:r>
          </w:p>
          <w:p>
            <w:pPr>
              <w:pStyle w:val="null3"/>
            </w:pPr>
            <w:r>
              <w:rPr>
                <w:sz w:val="24"/>
              </w:rPr>
              <w:t>③</w:t>
            </w:r>
            <w:r>
              <w:rPr>
                <w:sz w:val="24"/>
              </w:rPr>
              <w:t>通过中医问诊、触诊等来进行</w:t>
            </w:r>
            <w:r>
              <w:rPr>
                <w:sz w:val="24"/>
              </w:rPr>
              <w:t>中医体质</w:t>
            </w:r>
            <w:r>
              <w:rPr>
                <w:sz w:val="24"/>
              </w:rPr>
              <w:t>辨识。</w:t>
            </w:r>
          </w:p>
          <w:p>
            <w:pPr>
              <w:pStyle w:val="null3"/>
            </w:pPr>
            <w:r>
              <w:rPr>
                <w:sz w:val="24"/>
              </w:rPr>
              <w:t>④</w:t>
            </w:r>
            <w:r>
              <w:rPr>
                <w:sz w:val="24"/>
              </w:rPr>
              <w:t>护士静脉采血、</w:t>
            </w:r>
            <w:r>
              <w:rPr>
                <w:sz w:val="24"/>
              </w:rPr>
              <w:t>贴尿管、回收尿液标本。</w:t>
            </w:r>
          </w:p>
          <w:p>
            <w:pPr>
              <w:pStyle w:val="null3"/>
            </w:pPr>
            <w:r>
              <w:rPr>
                <w:sz w:val="24"/>
              </w:rPr>
              <w:t>⑤腹部B超：</w:t>
            </w:r>
            <w:r>
              <w:rPr>
                <w:sz w:val="24"/>
              </w:rPr>
              <w:t>观察脏器的形态大小、有无囊肿、胆结石、胆囊息肉、实性占位性病变等。</w:t>
            </w:r>
          </w:p>
          <w:p>
            <w:pPr>
              <w:pStyle w:val="null3"/>
            </w:pPr>
            <w:r>
              <w:rPr>
                <w:sz w:val="24"/>
              </w:rPr>
              <w:t>⑥</w:t>
            </w:r>
            <w:r>
              <w:rPr>
                <w:sz w:val="24"/>
              </w:rPr>
              <w:t>心电图：</w:t>
            </w:r>
            <w:r>
              <w:rPr>
                <w:sz w:val="24"/>
              </w:rPr>
              <w:t>用于心肌梗死、心律失常、心肌缺血等疾病的检查等。</w:t>
            </w:r>
          </w:p>
          <w:p>
            <w:pPr>
              <w:pStyle w:val="null3"/>
            </w:pPr>
            <w:r>
              <w:rPr>
                <w:sz w:val="24"/>
              </w:rPr>
              <w:t>⑦</w:t>
            </w:r>
            <w:r>
              <w:rPr>
                <w:sz w:val="24"/>
              </w:rPr>
              <w:t>其他：</w:t>
            </w:r>
            <w:r>
              <w:rPr>
                <w:sz w:val="24"/>
              </w:rPr>
              <w:t>包括对接系统、场地布置、发动宣传、运送物资、现场协调、宣传资料印刷、打印寄送报告、帐篷、礼品、早餐等费用。</w:t>
            </w:r>
          </w:p>
        </w:tc>
        <w:tc>
          <w:tcPr>
            <w:tcW w:type="dxa" w:w="1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所有价格体系均包含</w:t>
            </w:r>
            <w:r>
              <w:rPr>
                <w:sz w:val="24"/>
              </w:rPr>
              <w:t>但不限于</w:t>
            </w:r>
            <w:r>
              <w:rPr>
                <w:sz w:val="24"/>
              </w:rPr>
              <w:t>：仪器设备费用、医生</w:t>
            </w:r>
            <w:r>
              <w:rPr>
                <w:sz w:val="24"/>
              </w:rPr>
              <w:t>护士</w:t>
            </w:r>
            <w:r>
              <w:rPr>
                <w:sz w:val="24"/>
              </w:rPr>
              <w:t>费用、检查费用、材料费、出具检查结果报告费用。</w:t>
            </w:r>
          </w:p>
        </w:tc>
      </w:tr>
      <w:tr>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w:t>
            </w:r>
            <w:r>
              <w:rPr>
                <w:sz w:val="24"/>
              </w:rPr>
              <w:t>套餐</w:t>
            </w:r>
            <w:r>
              <w:rPr>
                <w:sz w:val="24"/>
              </w:rPr>
              <w:t>二</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胸部</w:t>
            </w:r>
            <w:r>
              <w:rPr>
                <w:sz w:val="24"/>
              </w:rPr>
              <w:t>DR正位（学生）</w:t>
            </w:r>
          </w:p>
        </w:tc>
        <w:tc>
          <w:tcPr>
            <w:tcW w:type="dxa" w:w="2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检查胸壁、胸廓、心脏、肺部有无病变情况等。</w:t>
            </w:r>
          </w:p>
        </w:tc>
        <w:tc>
          <w:tcPr>
            <w:tcW w:type="dxa" w:w="1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所有价格体系均包含</w:t>
            </w:r>
            <w:r>
              <w:rPr>
                <w:sz w:val="24"/>
              </w:rPr>
              <w:t>但不限于</w:t>
            </w:r>
            <w:r>
              <w:rPr>
                <w:sz w:val="24"/>
              </w:rPr>
              <w:t>：仪器设备费用、医生费用、检查费用、材料费、出具检查结果报告费用。</w:t>
            </w:r>
            <w:r>
              <w:rPr>
                <w:sz w:val="24"/>
              </w:rPr>
              <w:t>每辆</w:t>
            </w:r>
            <w:r>
              <w:rPr>
                <w:sz w:val="24"/>
              </w:rPr>
              <w:t>DR车体检人数不少于1000人/天。</w:t>
            </w:r>
          </w:p>
        </w:tc>
      </w:tr>
      <w:tr>
        <w:tc>
          <w:tcPr>
            <w:tcW w:type="dxa" w:w="74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r>
              <w:rPr>
                <w:sz w:val="24"/>
              </w:rPr>
              <w:t>甲方</w:t>
            </w:r>
            <w:r>
              <w:rPr>
                <w:sz w:val="24"/>
              </w:rPr>
              <w:t>根据实际需要向</w:t>
            </w:r>
            <w:r>
              <w:rPr>
                <w:sz w:val="24"/>
              </w:rPr>
              <w:t>乙方</w:t>
            </w:r>
            <w:r>
              <w:rPr>
                <w:sz w:val="24"/>
              </w:rPr>
              <w:t>购买以上检查项目的技术服务。</w:t>
            </w:r>
          </w:p>
        </w:tc>
      </w:tr>
    </w:tbl>
    <w:p>
      <w:pPr>
        <w:pStyle w:val="null3"/>
        <w:jc w:val="both"/>
      </w:pPr>
      <w:r>
        <w:rPr>
          <w:sz w:val="24"/>
          <w:b/>
        </w:rPr>
        <w:t>2、工作人员</w:t>
      </w:r>
    </w:p>
    <w:p>
      <w:pPr>
        <w:pStyle w:val="null3"/>
        <w:ind w:firstLine="480"/>
      </w:pPr>
      <w:r>
        <w:rPr>
          <w:sz w:val="24"/>
        </w:rPr>
        <w:t>乙方保证与本项目所需的工作人员建立合法的劳动人事关系，按时、足额支付人员工资，对工作人员人身、财产安全负责；若因与工作人员产生纠纷导致甲方承担损失赔偿等责任的，甲方有权向乙方追偿，乙方对此无异议。</w:t>
      </w:r>
    </w:p>
    <w:p>
      <w:pPr>
        <w:pStyle w:val="null3"/>
      </w:pPr>
      <w:r>
        <w:rPr>
          <w:sz w:val="24"/>
          <w:b/>
        </w:rPr>
        <w:t>（二）总体要求</w:t>
      </w:r>
    </w:p>
    <w:p>
      <w:pPr>
        <w:pStyle w:val="null3"/>
        <w:ind w:firstLine="480"/>
      </w:pPr>
      <w:r>
        <w:rPr>
          <w:sz w:val="24"/>
        </w:rPr>
        <w:t>1</w:t>
      </w:r>
      <w:r>
        <w:rPr>
          <w:sz w:val="24"/>
        </w:rPr>
        <w:t>、</w:t>
      </w:r>
      <w:r>
        <w:rPr>
          <w:sz w:val="24"/>
        </w:rPr>
        <w:t>乙方应</w:t>
      </w:r>
      <w:r>
        <w:rPr>
          <w:sz w:val="24"/>
        </w:rPr>
        <w:t>具备开展常规体格检查、中医体质辨识、健康体检超声、心电图、</w:t>
      </w:r>
      <w:r>
        <w:rPr>
          <w:sz w:val="24"/>
        </w:rPr>
        <w:t>DR、CT、常规检验等检查项目</w:t>
      </w:r>
      <w:r>
        <w:rPr>
          <w:sz w:val="24"/>
        </w:rPr>
        <w:t>所需</w:t>
      </w:r>
      <w:r>
        <w:rPr>
          <w:sz w:val="24"/>
        </w:rPr>
        <w:t>的专业技术人员和相应的检查设备。所提供的人员应满足</w:t>
      </w:r>
      <w:r>
        <w:rPr>
          <w:sz w:val="24"/>
        </w:rPr>
        <w:t>甲方</w:t>
      </w:r>
      <w:r>
        <w:rPr>
          <w:sz w:val="24"/>
        </w:rPr>
        <w:t>体格检查、</w:t>
      </w:r>
      <w:r>
        <w:rPr>
          <w:sz w:val="24"/>
        </w:rPr>
        <w:t>中医</w:t>
      </w:r>
      <w:r>
        <w:rPr>
          <w:sz w:val="24"/>
        </w:rPr>
        <w:t>体质辨识、超声、心电图、</w:t>
      </w:r>
      <w:r>
        <w:rPr>
          <w:sz w:val="24"/>
        </w:rPr>
        <w:t>DR、CT等检查项目的要求。</w:t>
      </w:r>
      <w:r>
        <w:rPr>
          <w:sz w:val="24"/>
        </w:rPr>
        <w:t>且相关</w:t>
      </w:r>
      <w:r>
        <w:rPr>
          <w:sz w:val="24"/>
        </w:rPr>
        <w:t>工作人员须持有相应项目的执业资格证书</w:t>
      </w:r>
      <w:r>
        <w:rPr>
          <w:sz w:val="24"/>
        </w:rPr>
        <w:t>（</w:t>
      </w:r>
      <w:r>
        <w:rPr>
          <w:sz w:val="24"/>
        </w:rPr>
        <w:t>提供相关人员证书并加盖公章</w:t>
      </w:r>
      <w:r>
        <w:rPr>
          <w:sz w:val="24"/>
        </w:rPr>
        <w:t>）</w:t>
      </w:r>
      <w:r>
        <w:rPr>
          <w:sz w:val="24"/>
        </w:rPr>
        <w:t>。</w:t>
      </w:r>
      <w:r>
        <w:rPr>
          <w:sz w:val="24"/>
        </w:rPr>
        <w:t>乙方</w:t>
      </w:r>
      <w:r>
        <w:rPr>
          <w:sz w:val="24"/>
        </w:rPr>
        <w:t>提供的检查设备需具有有效的相关检定证书或年检证明，并满足以下条件：</w:t>
      </w:r>
    </w:p>
    <w:p>
      <w:pPr>
        <w:pStyle w:val="null3"/>
        <w:ind w:firstLine="480"/>
      </w:pPr>
      <w:r>
        <w:rPr>
          <w:sz w:val="24"/>
        </w:rPr>
        <w:t>（</w:t>
      </w:r>
      <w:r>
        <w:rPr>
          <w:sz w:val="24"/>
        </w:rPr>
        <w:t>1）一般体检设备</w:t>
      </w:r>
      <w:r>
        <w:rPr>
          <w:sz w:val="24"/>
        </w:rPr>
        <w:t>包括但不限于身高体重仪、血压计、听诊器、视力灯箱、色觉图谱、体检手电筒、软尺等</w:t>
      </w:r>
      <w:r>
        <w:rPr>
          <w:sz w:val="24"/>
        </w:rPr>
        <w:t>；</w:t>
      </w:r>
    </w:p>
    <w:p>
      <w:pPr>
        <w:pStyle w:val="null3"/>
        <w:ind w:firstLine="480"/>
      </w:pPr>
      <w:r>
        <w:rPr>
          <w:sz w:val="24"/>
        </w:rPr>
        <w:t>（</w:t>
      </w:r>
      <w:r>
        <w:rPr>
          <w:sz w:val="24"/>
        </w:rPr>
        <w:t>2）超声设备</w:t>
      </w:r>
      <w:r>
        <w:rPr>
          <w:sz w:val="24"/>
        </w:rPr>
        <w:t>包括但不限于</w:t>
      </w:r>
      <w:r>
        <w:rPr>
          <w:sz w:val="24"/>
        </w:rPr>
        <w:t>腹部、浅表、心脏、腔内探头</w:t>
      </w:r>
      <w:r>
        <w:rPr>
          <w:sz w:val="24"/>
        </w:rPr>
        <w:t>等</w:t>
      </w:r>
      <w:r>
        <w:rPr>
          <w:sz w:val="24"/>
        </w:rPr>
        <w:t>；</w:t>
      </w:r>
    </w:p>
    <w:p>
      <w:pPr>
        <w:pStyle w:val="null3"/>
        <w:ind w:firstLine="480"/>
      </w:pPr>
      <w:r>
        <w:rPr>
          <w:sz w:val="24"/>
        </w:rPr>
        <w:t>（</w:t>
      </w:r>
      <w:r>
        <w:rPr>
          <w:sz w:val="24"/>
        </w:rPr>
        <w:t>3</w:t>
      </w:r>
      <w:r>
        <w:rPr>
          <w:sz w:val="24"/>
        </w:rPr>
        <w:t>）配备</w:t>
      </w:r>
      <w:r>
        <w:rPr>
          <w:sz w:val="24"/>
        </w:rPr>
        <w:t>至少</w:t>
      </w:r>
      <w:r>
        <w:rPr>
          <w:sz w:val="24"/>
        </w:rPr>
        <w:t>2台</w:t>
      </w:r>
      <w:r>
        <w:rPr>
          <w:sz w:val="24"/>
        </w:rPr>
        <w:t>可移动</w:t>
      </w:r>
      <w:r>
        <w:rPr>
          <w:sz w:val="24"/>
        </w:rPr>
        <w:t>DR车（</w:t>
      </w:r>
      <w:r>
        <w:rPr>
          <w:sz w:val="24"/>
        </w:rPr>
        <w:t>提供购车发票</w:t>
      </w:r>
      <w:r>
        <w:rPr>
          <w:sz w:val="24"/>
        </w:rPr>
        <w:t>或租赁合同复印件加盖公章</w:t>
      </w:r>
      <w:r>
        <w:rPr>
          <w:sz w:val="24"/>
        </w:rPr>
        <w:t>）；</w:t>
      </w:r>
    </w:p>
    <w:p>
      <w:pPr>
        <w:pStyle w:val="null3"/>
        <w:ind w:firstLine="480"/>
      </w:pPr>
      <w:r>
        <w:rPr>
          <w:sz w:val="24"/>
        </w:rPr>
        <w:t>（</w:t>
      </w:r>
      <w:r>
        <w:rPr>
          <w:sz w:val="24"/>
        </w:rPr>
        <w:t>4</w:t>
      </w:r>
      <w:r>
        <w:rPr>
          <w:sz w:val="24"/>
        </w:rPr>
        <w:t>）配备心电图机；</w:t>
      </w:r>
    </w:p>
    <w:p>
      <w:pPr>
        <w:pStyle w:val="null3"/>
        <w:ind w:firstLine="480"/>
      </w:pPr>
      <w:r>
        <w:rPr>
          <w:sz w:val="24"/>
        </w:rPr>
        <w:t>（</w:t>
      </w:r>
      <w:r>
        <w:rPr>
          <w:sz w:val="24"/>
        </w:rPr>
        <w:t>5</w:t>
      </w:r>
      <w:r>
        <w:rPr>
          <w:sz w:val="24"/>
        </w:rPr>
        <w:t>）配备可以上传</w:t>
      </w:r>
      <w:r>
        <w:rPr>
          <w:sz w:val="24"/>
        </w:rPr>
        <w:t>的</w:t>
      </w:r>
      <w:r>
        <w:rPr>
          <w:sz w:val="24"/>
        </w:rPr>
        <w:t>基层医疗卫生信息系统的软硬件（包括但不限于小程序、</w:t>
      </w:r>
      <w:r>
        <w:rPr>
          <w:sz w:val="24"/>
        </w:rPr>
        <w:t>U盾和电脑等）</w:t>
      </w:r>
      <w:r>
        <w:rPr>
          <w:sz w:val="24"/>
        </w:rPr>
        <w:t>。</w:t>
      </w:r>
    </w:p>
    <w:p>
      <w:pPr>
        <w:pStyle w:val="null3"/>
        <w:ind w:firstLine="480"/>
      </w:pPr>
      <w:r>
        <w:rPr>
          <w:sz w:val="24"/>
        </w:rPr>
        <w:t>2</w:t>
      </w:r>
      <w:r>
        <w:rPr>
          <w:sz w:val="24"/>
        </w:rPr>
        <w:t>、乙方</w:t>
      </w:r>
      <w:r>
        <w:rPr>
          <w:sz w:val="24"/>
        </w:rPr>
        <w:t>须</w:t>
      </w:r>
      <w:r>
        <w:rPr>
          <w:sz w:val="24"/>
        </w:rPr>
        <w:t>承诺</w:t>
      </w:r>
      <w:r>
        <w:rPr>
          <w:sz w:val="24"/>
        </w:rPr>
        <w:t>提供必要的超声、心电图、</w:t>
      </w:r>
      <w:r>
        <w:rPr>
          <w:sz w:val="24"/>
        </w:rPr>
        <w:t>DR、CT等检查设备（提供承诺</w:t>
      </w:r>
      <w:r>
        <w:rPr>
          <w:sz w:val="24"/>
        </w:rPr>
        <w:t>函</w:t>
      </w:r>
      <w:r>
        <w:rPr>
          <w:sz w:val="24"/>
        </w:rPr>
        <w:t>并加盖公章</w:t>
      </w:r>
      <w:r>
        <w:rPr>
          <w:sz w:val="24"/>
        </w:rPr>
        <w:t>，格式参考第六章响应文件格式与要求中</w:t>
      </w:r>
      <w:r>
        <w:rPr>
          <w:sz w:val="24"/>
        </w:rPr>
        <w:t>“格式十”</w:t>
      </w:r>
      <w:r>
        <w:rPr>
          <w:sz w:val="24"/>
        </w:rPr>
        <w:t>）</w:t>
      </w:r>
      <w:r>
        <w:rPr>
          <w:sz w:val="24"/>
        </w:rPr>
        <w:t>,并根据</w:t>
      </w:r>
      <w:r>
        <w:rPr>
          <w:sz w:val="24"/>
        </w:rPr>
        <w:t>甲方</w:t>
      </w:r>
      <w:r>
        <w:rPr>
          <w:sz w:val="24"/>
        </w:rPr>
        <w:t>的需求布置在指定场所，所提供设备的使用费、运输费、折旧费等所有费用包含在检查项目结算单价中，</w:t>
      </w:r>
      <w:r>
        <w:rPr>
          <w:sz w:val="24"/>
        </w:rPr>
        <w:t>甲方</w:t>
      </w:r>
      <w:r>
        <w:rPr>
          <w:sz w:val="24"/>
        </w:rPr>
        <w:t>不再向</w:t>
      </w:r>
      <w:r>
        <w:rPr>
          <w:sz w:val="24"/>
        </w:rPr>
        <w:t>乙方</w:t>
      </w:r>
      <w:r>
        <w:rPr>
          <w:sz w:val="24"/>
        </w:rPr>
        <w:t>支付其他任何费用。</w:t>
      </w:r>
    </w:p>
    <w:p>
      <w:pPr>
        <w:pStyle w:val="null3"/>
        <w:ind w:firstLine="480"/>
      </w:pPr>
      <w:r>
        <w:rPr>
          <w:sz w:val="24"/>
        </w:rPr>
        <w:t>3</w:t>
      </w:r>
      <w:r>
        <w:rPr>
          <w:sz w:val="24"/>
        </w:rPr>
        <w:t>、</w:t>
      </w:r>
      <w:r>
        <w:rPr>
          <w:sz w:val="24"/>
        </w:rPr>
        <w:t>乙方</w:t>
      </w:r>
      <w:r>
        <w:rPr>
          <w:sz w:val="24"/>
        </w:rPr>
        <w:t>专业技术</w:t>
      </w:r>
      <w:r>
        <w:rPr>
          <w:sz w:val="24"/>
        </w:rPr>
        <w:t>人</w:t>
      </w:r>
      <w:r>
        <w:rPr>
          <w:sz w:val="24"/>
        </w:rPr>
        <w:t>员配备要求：副高</w:t>
      </w:r>
      <w:r>
        <w:rPr>
          <w:sz w:val="24"/>
        </w:rPr>
        <w:t>或</w:t>
      </w:r>
      <w:r>
        <w:rPr>
          <w:sz w:val="24"/>
        </w:rPr>
        <w:t>以上专业技术职称的执业医师</w:t>
      </w:r>
      <w:r>
        <w:rPr>
          <w:sz w:val="24"/>
        </w:rPr>
        <w:t>≥</w:t>
      </w:r>
      <w:r>
        <w:rPr>
          <w:sz w:val="24"/>
        </w:rPr>
        <w:t>4</w:t>
      </w:r>
      <w:r>
        <w:rPr>
          <w:sz w:val="24"/>
        </w:rPr>
        <w:t>名（</w:t>
      </w:r>
      <w:r>
        <w:rPr>
          <w:sz w:val="24"/>
        </w:rPr>
        <w:t>包括</w:t>
      </w:r>
      <w:r>
        <w:rPr>
          <w:sz w:val="24"/>
        </w:rPr>
        <w:t>但不限于</w:t>
      </w:r>
      <w:r>
        <w:rPr>
          <w:sz w:val="24"/>
        </w:rPr>
        <w:t>中医科、内科、外科医生</w:t>
      </w:r>
      <w:r>
        <w:rPr>
          <w:sz w:val="24"/>
        </w:rPr>
        <w:t>）</w:t>
      </w:r>
      <w:r>
        <w:rPr>
          <w:sz w:val="24"/>
        </w:rPr>
        <w:t>。</w:t>
      </w:r>
      <w:r>
        <w:rPr>
          <w:sz w:val="24"/>
        </w:rPr>
        <w:t>中级专业技术职称的执业医师</w:t>
      </w:r>
      <w:r>
        <w:rPr>
          <w:sz w:val="24"/>
        </w:rPr>
        <w:t>≥</w:t>
      </w:r>
      <w:r>
        <w:rPr>
          <w:sz w:val="24"/>
        </w:rPr>
        <w:t>3名；</w:t>
      </w:r>
      <w:r>
        <w:rPr>
          <w:sz w:val="24"/>
        </w:rPr>
        <w:t>另外还需配备</w:t>
      </w:r>
      <w:r>
        <w:rPr>
          <w:sz w:val="24"/>
        </w:rPr>
        <w:t>女性执业医师</w:t>
      </w:r>
      <w:r>
        <w:rPr>
          <w:sz w:val="24"/>
        </w:rPr>
        <w:t>≥</w:t>
      </w:r>
      <w:r>
        <w:rPr>
          <w:sz w:val="24"/>
        </w:rPr>
        <w:t>2名；</w:t>
      </w:r>
      <w:r>
        <w:rPr>
          <w:sz w:val="24"/>
        </w:rPr>
        <w:t>同时提供医护人员的主执业证明或多点执业证明并附上相关小程序（如国家政务服务平台或民科微服务）查询的截图。</w:t>
      </w:r>
    </w:p>
    <w:p>
      <w:pPr>
        <w:pStyle w:val="null3"/>
        <w:ind w:firstLine="480"/>
      </w:pPr>
      <w:r>
        <w:rPr>
          <w:sz w:val="24"/>
        </w:rPr>
        <w:t>4</w:t>
      </w:r>
      <w:r>
        <w:rPr>
          <w:sz w:val="24"/>
        </w:rPr>
        <w:t>、</w:t>
      </w:r>
      <w:r>
        <w:rPr>
          <w:sz w:val="24"/>
        </w:rPr>
        <w:t>乙方</w:t>
      </w:r>
      <w:r>
        <w:rPr>
          <w:sz w:val="24"/>
        </w:rPr>
        <w:t>所投入的专业技术</w:t>
      </w:r>
      <w:r>
        <w:rPr>
          <w:sz w:val="24"/>
        </w:rPr>
        <w:t>人员需</w:t>
      </w:r>
      <w:r>
        <w:rPr>
          <w:sz w:val="24"/>
        </w:rPr>
        <w:t>具备</w:t>
      </w:r>
      <w:r>
        <w:rPr>
          <w:sz w:val="24"/>
        </w:rPr>
        <w:t>办理多点执业的资格，并负责</w:t>
      </w:r>
      <w:r>
        <w:rPr>
          <w:sz w:val="24"/>
        </w:rPr>
        <w:t>完成相关</w:t>
      </w:r>
      <w:r>
        <w:rPr>
          <w:sz w:val="24"/>
        </w:rPr>
        <w:t>多点执业手续的办理工作。</w:t>
      </w:r>
    </w:p>
    <w:p>
      <w:pPr>
        <w:pStyle w:val="null3"/>
      </w:pPr>
      <w:r>
        <w:rPr>
          <w:sz w:val="24"/>
          <w:b/>
        </w:rPr>
        <w:t>（三）</w:t>
      </w:r>
      <w:r>
        <w:rPr>
          <w:sz w:val="24"/>
          <w:b/>
        </w:rPr>
        <w:t>服务要求</w:t>
      </w:r>
    </w:p>
    <w:p>
      <w:pPr>
        <w:pStyle w:val="null3"/>
        <w:ind w:firstLine="480"/>
      </w:pPr>
      <w:r>
        <w:rPr>
          <w:sz w:val="24"/>
        </w:rPr>
        <w:t>1</w:t>
      </w:r>
      <w:r>
        <w:rPr>
          <w:sz w:val="24"/>
        </w:rPr>
        <w:t>、</w:t>
      </w:r>
      <w:r>
        <w:rPr>
          <w:sz w:val="24"/>
        </w:rPr>
        <w:t>乙方</w:t>
      </w:r>
      <w:r>
        <w:rPr>
          <w:sz w:val="24"/>
        </w:rPr>
        <w:t>应认真遵守职业道德和行业规范，认真做好服务工作，保证</w:t>
      </w:r>
      <w:r>
        <w:rPr>
          <w:sz w:val="24"/>
        </w:rPr>
        <w:t>甲方</w:t>
      </w:r>
      <w:r>
        <w:rPr>
          <w:sz w:val="24"/>
        </w:rPr>
        <w:t>工作有序开展</w:t>
      </w:r>
      <w:r>
        <w:rPr>
          <w:sz w:val="24"/>
        </w:rPr>
        <w:t>。</w:t>
      </w:r>
    </w:p>
    <w:p>
      <w:pPr>
        <w:pStyle w:val="null3"/>
        <w:ind w:firstLine="480"/>
      </w:pPr>
      <w:r>
        <w:rPr>
          <w:sz w:val="24"/>
        </w:rPr>
        <w:t>2</w:t>
      </w:r>
      <w:r>
        <w:rPr>
          <w:sz w:val="24"/>
        </w:rPr>
        <w:t>、</w:t>
      </w:r>
      <w:r>
        <w:rPr>
          <w:sz w:val="24"/>
        </w:rPr>
        <w:t>乙方</w:t>
      </w:r>
      <w:r>
        <w:rPr>
          <w:sz w:val="24"/>
        </w:rPr>
        <w:t>应</w:t>
      </w:r>
      <w:r>
        <w:rPr>
          <w:sz w:val="24"/>
        </w:rPr>
        <w:t>配备</w:t>
      </w:r>
      <w:r>
        <w:rPr>
          <w:sz w:val="24"/>
        </w:rPr>
        <w:t>业务</w:t>
      </w:r>
      <w:r>
        <w:rPr>
          <w:sz w:val="24"/>
        </w:rPr>
        <w:t>能力</w:t>
      </w:r>
      <w:r>
        <w:rPr>
          <w:sz w:val="24"/>
        </w:rPr>
        <w:t>精湛、工作责任心强、服务意识良好的医务人员，确保服务质量</w:t>
      </w:r>
      <w:r>
        <w:rPr>
          <w:sz w:val="24"/>
        </w:rPr>
        <w:t>。甲方</w:t>
      </w:r>
      <w:r>
        <w:rPr>
          <w:sz w:val="24"/>
        </w:rPr>
        <w:t>根据需要对</w:t>
      </w:r>
      <w:r>
        <w:rPr>
          <w:sz w:val="24"/>
        </w:rPr>
        <w:t>乙方提供的工作</w:t>
      </w:r>
      <w:r>
        <w:rPr>
          <w:sz w:val="24"/>
        </w:rPr>
        <w:t>人员</w:t>
      </w:r>
      <w:r>
        <w:rPr>
          <w:sz w:val="24"/>
        </w:rPr>
        <w:t>的</w:t>
      </w:r>
      <w:r>
        <w:rPr>
          <w:sz w:val="24"/>
        </w:rPr>
        <w:t>工作效率、工作态度进行考核，</w:t>
      </w:r>
      <w:r>
        <w:rPr>
          <w:sz w:val="24"/>
        </w:rPr>
        <w:t>甲方</w:t>
      </w:r>
      <w:r>
        <w:rPr>
          <w:sz w:val="24"/>
        </w:rPr>
        <w:t>有权要求</w:t>
      </w:r>
      <w:r>
        <w:rPr>
          <w:sz w:val="24"/>
        </w:rPr>
        <w:t>乙方</w:t>
      </w:r>
      <w:r>
        <w:rPr>
          <w:sz w:val="24"/>
        </w:rPr>
        <w:t>更换考核不</w:t>
      </w:r>
      <w:r>
        <w:rPr>
          <w:sz w:val="24"/>
        </w:rPr>
        <w:t>合</w:t>
      </w:r>
      <w:r>
        <w:rPr>
          <w:sz w:val="24"/>
        </w:rPr>
        <w:t>格的人员</w:t>
      </w:r>
      <w:r>
        <w:rPr>
          <w:sz w:val="24"/>
        </w:rPr>
        <w:t>。</w:t>
      </w:r>
    </w:p>
    <w:p>
      <w:pPr>
        <w:pStyle w:val="null3"/>
        <w:ind w:firstLine="480"/>
      </w:pPr>
      <w:r>
        <w:rPr>
          <w:sz w:val="24"/>
        </w:rPr>
        <w:t>3</w:t>
      </w:r>
      <w:r>
        <w:rPr>
          <w:sz w:val="24"/>
        </w:rPr>
        <w:t>、</w:t>
      </w:r>
      <w:r>
        <w:rPr>
          <w:sz w:val="24"/>
        </w:rPr>
        <w:t>乙方</w:t>
      </w:r>
      <w:r>
        <w:rPr>
          <w:sz w:val="24"/>
        </w:rPr>
        <w:t>投入的人员须遵守</w:t>
      </w:r>
      <w:r>
        <w:rPr>
          <w:sz w:val="24"/>
        </w:rPr>
        <w:t>甲方</w:t>
      </w:r>
      <w:r>
        <w:rPr>
          <w:sz w:val="24"/>
        </w:rPr>
        <w:t>规章制度，规范医德医风行为，同时积极完成</w:t>
      </w:r>
      <w:r>
        <w:rPr>
          <w:sz w:val="24"/>
        </w:rPr>
        <w:t>甲方</w:t>
      </w:r>
      <w:r>
        <w:rPr>
          <w:sz w:val="24"/>
        </w:rPr>
        <w:t>安排的检查任务；</w:t>
      </w:r>
    </w:p>
    <w:p>
      <w:pPr>
        <w:pStyle w:val="null3"/>
        <w:ind w:firstLine="480"/>
      </w:pPr>
      <w:r>
        <w:rPr>
          <w:sz w:val="24"/>
        </w:rPr>
        <w:t>4</w:t>
      </w:r>
      <w:r>
        <w:rPr>
          <w:sz w:val="24"/>
        </w:rPr>
        <w:t>、乙方</w:t>
      </w:r>
      <w:r>
        <w:rPr>
          <w:sz w:val="24"/>
        </w:rPr>
        <w:t>需具备公共卫生体检服务经验</w:t>
      </w:r>
      <w:r>
        <w:rPr>
          <w:sz w:val="24"/>
        </w:rPr>
        <w:t>。</w:t>
      </w:r>
    </w:p>
    <w:p>
      <w:pPr>
        <w:pStyle w:val="null3"/>
        <w:ind w:firstLine="480"/>
      </w:pPr>
      <w:r>
        <w:rPr>
          <w:sz w:val="24"/>
        </w:rPr>
        <w:t>5、乙方需确保现场参与体检的医护人员持有相应岗位的资格证书和执业证书。</w:t>
      </w:r>
    </w:p>
    <w:p>
      <w:pPr>
        <w:pStyle w:val="null3"/>
        <w:ind w:firstLine="480"/>
      </w:pPr>
      <w:r>
        <w:rPr>
          <w:sz w:val="24"/>
        </w:rPr>
        <w:t>6</w:t>
      </w:r>
      <w:r>
        <w:rPr>
          <w:sz w:val="24"/>
        </w:rPr>
        <w:t>、</w:t>
      </w:r>
      <w:r>
        <w:rPr>
          <w:sz w:val="24"/>
        </w:rPr>
        <w:t>乙方需</w:t>
      </w:r>
      <w:r>
        <w:rPr>
          <w:sz w:val="24"/>
        </w:rPr>
        <w:t>负责出具所承担检查项目的体检报告，并对报告的真实性</w:t>
      </w:r>
      <w:r>
        <w:rPr>
          <w:sz w:val="24"/>
        </w:rPr>
        <w:t>和</w:t>
      </w:r>
      <w:r>
        <w:rPr>
          <w:sz w:val="24"/>
        </w:rPr>
        <w:t>合法性承担全部责任</w:t>
      </w:r>
      <w:r>
        <w:rPr>
          <w:sz w:val="24"/>
        </w:rPr>
        <w:t>，</w:t>
      </w:r>
      <w:r>
        <w:rPr>
          <w:sz w:val="24"/>
        </w:rPr>
        <w:t>严禁</w:t>
      </w:r>
      <w:r>
        <w:rPr>
          <w:sz w:val="24"/>
        </w:rPr>
        <w:t>造假行为</w:t>
      </w:r>
      <w:r>
        <w:rPr>
          <w:sz w:val="24"/>
        </w:rPr>
        <w:t>（一经发现将不予支付</w:t>
      </w:r>
      <w:r>
        <w:rPr>
          <w:sz w:val="24"/>
        </w:rPr>
        <w:t>全部尚未结算的</w:t>
      </w:r>
      <w:r>
        <w:rPr>
          <w:sz w:val="24"/>
        </w:rPr>
        <w:t>费用）</w:t>
      </w:r>
      <w:r>
        <w:rPr>
          <w:sz w:val="24"/>
        </w:rPr>
        <w:t>。乙方需</w:t>
      </w:r>
      <w:r>
        <w:rPr>
          <w:sz w:val="24"/>
        </w:rPr>
        <w:t>按时将</w:t>
      </w:r>
      <w:r>
        <w:rPr>
          <w:sz w:val="24"/>
        </w:rPr>
        <w:t>完整、准确的</w:t>
      </w:r>
      <w:r>
        <w:rPr>
          <w:sz w:val="24"/>
        </w:rPr>
        <w:t>体检数据对接</w:t>
      </w:r>
      <w:r>
        <w:rPr>
          <w:sz w:val="24"/>
        </w:rPr>
        <w:t>至甲方</w:t>
      </w:r>
      <w:r>
        <w:rPr>
          <w:sz w:val="24"/>
        </w:rPr>
        <w:t>指定系统，</w:t>
      </w:r>
      <w:r>
        <w:rPr>
          <w:sz w:val="24"/>
        </w:rPr>
        <w:t>同时</w:t>
      </w:r>
      <w:r>
        <w:rPr>
          <w:sz w:val="24"/>
        </w:rPr>
        <w:t>确保</w:t>
      </w:r>
      <w:r>
        <w:rPr>
          <w:sz w:val="24"/>
        </w:rPr>
        <w:t>体检质量，对</w:t>
      </w:r>
      <w:r>
        <w:rPr>
          <w:sz w:val="24"/>
        </w:rPr>
        <w:t>未</w:t>
      </w:r>
      <w:r>
        <w:rPr>
          <w:sz w:val="24"/>
        </w:rPr>
        <w:t>建档的体检者需先行建档。</w:t>
      </w:r>
    </w:p>
    <w:p>
      <w:pPr>
        <w:pStyle w:val="null3"/>
        <w:ind w:firstLine="480"/>
      </w:pPr>
      <w:r>
        <w:rPr>
          <w:sz w:val="24"/>
        </w:rPr>
        <w:t>7</w:t>
      </w:r>
      <w:r>
        <w:rPr>
          <w:sz w:val="24"/>
        </w:rPr>
        <w:t>、</w:t>
      </w:r>
      <w:r>
        <w:rPr>
          <w:sz w:val="24"/>
        </w:rPr>
        <w:t>乙方</w:t>
      </w:r>
      <w:r>
        <w:rPr>
          <w:sz w:val="24"/>
        </w:rPr>
        <w:t>根据</w:t>
      </w:r>
      <w:r>
        <w:rPr>
          <w:sz w:val="24"/>
        </w:rPr>
        <w:t>甲方</w:t>
      </w:r>
      <w:r>
        <w:rPr>
          <w:sz w:val="24"/>
        </w:rPr>
        <w:t>体检</w:t>
      </w:r>
      <w:r>
        <w:rPr>
          <w:sz w:val="24"/>
        </w:rPr>
        <w:t>工作</w:t>
      </w:r>
      <w:r>
        <w:rPr>
          <w:sz w:val="24"/>
        </w:rPr>
        <w:t>安排</w:t>
      </w:r>
      <w:r>
        <w:rPr>
          <w:sz w:val="24"/>
        </w:rPr>
        <w:t>开展</w:t>
      </w:r>
      <w:r>
        <w:rPr>
          <w:sz w:val="24"/>
        </w:rPr>
        <w:t>服务</w:t>
      </w:r>
      <w:r>
        <w:rPr>
          <w:sz w:val="24"/>
        </w:rPr>
        <w:t>，</w:t>
      </w:r>
      <w:r>
        <w:rPr>
          <w:sz w:val="24"/>
        </w:rPr>
        <w:t>在</w:t>
      </w:r>
      <w:r>
        <w:rPr>
          <w:sz w:val="24"/>
        </w:rPr>
        <w:t>外出体检需</w:t>
      </w:r>
      <w:r>
        <w:rPr>
          <w:sz w:val="24"/>
        </w:rPr>
        <w:t>使用</w:t>
      </w:r>
      <w:r>
        <w:rPr>
          <w:sz w:val="24"/>
        </w:rPr>
        <w:t>DR车、超声设备等仪器</w:t>
      </w:r>
      <w:r>
        <w:rPr>
          <w:sz w:val="24"/>
        </w:rPr>
        <w:t>时</w:t>
      </w:r>
      <w:r>
        <w:rPr>
          <w:sz w:val="24"/>
        </w:rPr>
        <w:t>，应</w:t>
      </w:r>
      <w:r>
        <w:rPr>
          <w:sz w:val="24"/>
        </w:rPr>
        <w:t>将设备配置</w:t>
      </w:r>
      <w:r>
        <w:rPr>
          <w:sz w:val="24"/>
        </w:rPr>
        <w:t>至</w:t>
      </w:r>
      <w:r>
        <w:rPr>
          <w:sz w:val="24"/>
        </w:rPr>
        <w:t>甲方</w:t>
      </w:r>
      <w:r>
        <w:rPr>
          <w:sz w:val="24"/>
        </w:rPr>
        <w:t>指定地点</w:t>
      </w:r>
      <w:r>
        <w:rPr>
          <w:sz w:val="24"/>
        </w:rPr>
        <w:t>，</w:t>
      </w:r>
      <w:r>
        <w:rPr>
          <w:sz w:val="24"/>
        </w:rPr>
        <w:t>并</w:t>
      </w:r>
      <w:r>
        <w:rPr>
          <w:sz w:val="24"/>
        </w:rPr>
        <w:t>负责设备</w:t>
      </w:r>
      <w:r>
        <w:rPr>
          <w:sz w:val="24"/>
        </w:rPr>
        <w:t>的</w:t>
      </w:r>
      <w:r>
        <w:rPr>
          <w:sz w:val="24"/>
        </w:rPr>
        <w:t>日常</w:t>
      </w:r>
      <w:r>
        <w:rPr>
          <w:sz w:val="24"/>
        </w:rPr>
        <w:t>维护</w:t>
      </w:r>
      <w:r>
        <w:rPr>
          <w:sz w:val="24"/>
        </w:rPr>
        <w:t>和</w:t>
      </w:r>
      <w:r>
        <w:rPr>
          <w:sz w:val="24"/>
        </w:rPr>
        <w:t>检测，</w:t>
      </w:r>
      <w:r>
        <w:rPr>
          <w:sz w:val="24"/>
        </w:rPr>
        <w:t>确保</w:t>
      </w:r>
      <w:r>
        <w:rPr>
          <w:sz w:val="24"/>
        </w:rPr>
        <w:t>设备正常运行</w:t>
      </w:r>
      <w:r>
        <w:rPr>
          <w:sz w:val="24"/>
        </w:rPr>
        <w:t>。</w:t>
      </w:r>
    </w:p>
    <w:p>
      <w:pPr>
        <w:pStyle w:val="null3"/>
        <w:ind w:firstLine="480"/>
      </w:pPr>
      <w:r>
        <w:rPr>
          <w:sz w:val="24"/>
        </w:rPr>
        <w:t>8</w:t>
      </w:r>
      <w:r>
        <w:rPr>
          <w:sz w:val="24"/>
        </w:rPr>
        <w:t>、</w:t>
      </w:r>
      <w:r>
        <w:rPr>
          <w:sz w:val="24"/>
        </w:rPr>
        <w:t>乙方</w:t>
      </w:r>
      <w:r>
        <w:rPr>
          <w:sz w:val="24"/>
        </w:rPr>
        <w:t>按</w:t>
      </w:r>
      <w:r>
        <w:rPr>
          <w:sz w:val="24"/>
        </w:rPr>
        <w:t>甲方</w:t>
      </w:r>
      <w:r>
        <w:rPr>
          <w:sz w:val="24"/>
        </w:rPr>
        <w:t>要求提供</w:t>
      </w:r>
      <w:r>
        <w:rPr>
          <w:sz w:val="24"/>
        </w:rPr>
        <w:t>帐篷、</w:t>
      </w:r>
      <w:r>
        <w:rPr>
          <w:sz w:val="24"/>
        </w:rPr>
        <w:t>B超检查床、屏风、耦合剂、</w:t>
      </w:r>
      <w:r>
        <w:rPr>
          <w:sz w:val="24"/>
        </w:rPr>
        <w:t>纸巾</w:t>
      </w:r>
      <w:r>
        <w:rPr>
          <w:sz w:val="24"/>
        </w:rPr>
        <w:t>、一次性床单、</w:t>
      </w:r>
      <w:r>
        <w:rPr>
          <w:sz w:val="24"/>
        </w:rPr>
        <w:t>口罩</w:t>
      </w:r>
      <w:r>
        <w:rPr>
          <w:sz w:val="24"/>
        </w:rPr>
        <w:t>等检查必备物品</w:t>
      </w:r>
      <w:r>
        <w:rPr>
          <w:sz w:val="24"/>
        </w:rPr>
        <w:t>。</w:t>
      </w:r>
    </w:p>
    <w:p>
      <w:pPr>
        <w:pStyle w:val="null3"/>
        <w:ind w:firstLine="480"/>
      </w:pPr>
      <w:r>
        <w:rPr>
          <w:sz w:val="24"/>
        </w:rPr>
        <w:t>9、乙方应具备外出体检的资质及单日承接200人以上体检的能力，现场为每位参检人员提供</w:t>
      </w:r>
      <w:r>
        <w:rPr>
          <w:sz w:val="24"/>
        </w:rPr>
        <w:t>经</w:t>
      </w:r>
      <w:r>
        <w:rPr>
          <w:sz w:val="24"/>
        </w:rPr>
        <w:t>甲方</w:t>
      </w:r>
      <w:r>
        <w:rPr>
          <w:sz w:val="24"/>
        </w:rPr>
        <w:t>确认的</w:t>
      </w:r>
      <w:r>
        <w:rPr>
          <w:sz w:val="24"/>
        </w:rPr>
        <w:t>早餐、矿泉水和宣传礼品一份，其中早餐和矿泉水</w:t>
      </w:r>
      <w:r>
        <w:rPr>
          <w:sz w:val="24"/>
        </w:rPr>
        <w:t>须</w:t>
      </w:r>
      <w:r>
        <w:rPr>
          <w:sz w:val="24"/>
        </w:rPr>
        <w:t>是合格产品</w:t>
      </w:r>
      <w:r>
        <w:rPr>
          <w:sz w:val="24"/>
        </w:rPr>
        <w:t>，宣传</w:t>
      </w:r>
      <w:r>
        <w:rPr>
          <w:sz w:val="24"/>
        </w:rPr>
        <w:t>礼</w:t>
      </w:r>
      <w:r>
        <w:rPr>
          <w:sz w:val="24"/>
        </w:rPr>
        <w:t>品须符合质量标准</w:t>
      </w:r>
      <w:r>
        <w:rPr>
          <w:sz w:val="24"/>
        </w:rPr>
        <w:t>。若因乙方提供的食物和饮品导致食物中毒等事件由乙方承担全部责任。</w:t>
      </w:r>
    </w:p>
    <w:p>
      <w:pPr>
        <w:pStyle w:val="null3"/>
        <w:ind w:firstLine="480"/>
      </w:pPr>
      <w:r>
        <w:rPr>
          <w:sz w:val="24"/>
        </w:rPr>
        <w:t>10、乙方在开展前期宣传活动时，严禁出现体检机构及其相关信息的内容或字眼。在宣传资料中需明确标注“中山市卫生健康局石岐分局”或“石岐街道社区卫生服务中心”等指定部门名称。</w:t>
      </w:r>
    </w:p>
    <w:p>
      <w:pPr>
        <w:pStyle w:val="null3"/>
      </w:pPr>
      <w:r>
        <w:rPr>
          <w:sz w:val="24"/>
          <w:b/>
        </w:rPr>
        <w:t>（四）考核标准</w:t>
      </w:r>
    </w:p>
    <w:p>
      <w:pPr>
        <w:pStyle w:val="null3"/>
        <w:jc w:val="center"/>
      </w:pPr>
      <w:r>
        <w:rPr>
          <w:sz w:val="24"/>
          <w:b/>
        </w:rPr>
        <w:t>第三方体检外包服务考核评价表</w:t>
      </w:r>
    </w:p>
    <w:p>
      <w:pPr>
        <w:pStyle w:val="null3"/>
        <w:jc w:val="right"/>
      </w:pPr>
      <w:r>
        <w:rPr>
          <w:sz w:val="24"/>
        </w:rPr>
        <w:t>考核月份：</w:t>
      </w:r>
      <w:r>
        <w:rPr>
          <w:sz w:val="22"/>
          <w:u w:val="single"/>
        </w:rPr>
        <w:t xml:space="preserve">   </w:t>
      </w:r>
      <w:r>
        <w:rPr>
          <w:sz w:val="24"/>
        </w:rPr>
        <w:t>年</w:t>
      </w:r>
      <w:r>
        <w:rPr>
          <w:sz w:val="22"/>
          <w:u w:val="single"/>
        </w:rPr>
        <w:t xml:space="preserve">   </w:t>
      </w:r>
      <w:r>
        <w:rPr>
          <w:sz w:val="24"/>
        </w:rPr>
        <w:t>月</w:t>
      </w:r>
    </w:p>
    <w:tbl>
      <w:tblPr>
        <w:tblW w:w="0" w:type="auto"/>
        <w:tblBorders>
          <w:top w:val="none" w:color="000000" w:sz="4"/>
          <w:left w:val="none" w:color="000000" w:sz="4"/>
          <w:bottom w:val="none" w:color="000000" w:sz="4"/>
          <w:right w:val="none" w:color="000000" w:sz="4"/>
          <w:insideH w:val="none"/>
          <w:insideV w:val="none"/>
        </w:tblBorders>
      </w:tblPr>
      <w:tblGrid>
        <w:gridCol w:w="1941"/>
        <w:gridCol w:w="3790"/>
        <w:gridCol w:w="1824"/>
        <w:gridCol w:w="748"/>
      </w:tblGrid>
      <w:tr>
        <w:tc>
          <w:tcPr>
            <w:tcW w:type="dxa" w:w="19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项目</w:t>
            </w:r>
            <w:r>
              <w:rPr>
                <w:sz w:val="24"/>
                <w:b/>
              </w:rPr>
              <w:t>/分值</w:t>
            </w:r>
          </w:p>
        </w:tc>
        <w:tc>
          <w:tcPr>
            <w:tcW w:type="dxa" w:w="37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内容</w:t>
            </w:r>
          </w:p>
        </w:tc>
        <w:tc>
          <w:tcPr>
            <w:tcW w:type="dxa" w:w="18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评分标准</w:t>
            </w:r>
          </w:p>
        </w:tc>
        <w:tc>
          <w:tcPr>
            <w:tcW w:type="dxa" w:w="7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得分</w:t>
            </w: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组织设置与劳动力配置（</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按</w:t>
            </w:r>
            <w:r>
              <w:rPr>
                <w:sz w:val="24"/>
              </w:rPr>
              <w:t>磋商文件确定的</w:t>
            </w:r>
            <w:r>
              <w:rPr>
                <w:sz w:val="24"/>
              </w:rPr>
              <w:t>人数、年龄、学历</w:t>
            </w:r>
            <w:r>
              <w:rPr>
                <w:sz w:val="24"/>
              </w:rPr>
              <w:t>等要求</w:t>
            </w:r>
            <w:r>
              <w:rPr>
                <w:sz w:val="24"/>
              </w:rPr>
              <w:t>配备劳动力</w:t>
            </w:r>
            <w:r>
              <w:rPr>
                <w:sz w:val="24"/>
              </w:rPr>
              <w:t>；</w:t>
            </w:r>
          </w:p>
          <w:p>
            <w:pPr>
              <w:pStyle w:val="null3"/>
            </w:pPr>
            <w:r>
              <w:rPr>
                <w:sz w:val="24"/>
              </w:rPr>
              <w:t>2</w:t>
            </w:r>
            <w:r>
              <w:rPr>
                <w:sz w:val="24"/>
              </w:rPr>
              <w:t>.</w:t>
            </w:r>
            <w:r>
              <w:rPr>
                <w:sz w:val="24"/>
              </w:rPr>
              <w:t>各部门人员职责明确</w:t>
            </w:r>
            <w:r>
              <w:rPr>
                <w:sz w:val="24"/>
              </w:rPr>
              <w:t>；</w:t>
            </w:r>
          </w:p>
          <w:p>
            <w:pPr>
              <w:pStyle w:val="null3"/>
            </w:pPr>
            <w:r>
              <w:rPr>
                <w:sz w:val="24"/>
              </w:rPr>
              <w:t>3</w:t>
            </w:r>
            <w:r>
              <w:rPr>
                <w:sz w:val="24"/>
              </w:rPr>
              <w:t>.</w:t>
            </w:r>
            <w:r>
              <w:rPr>
                <w:sz w:val="24"/>
              </w:rPr>
              <w:t>各岗位人员培训合格上岗</w:t>
            </w:r>
            <w:r>
              <w:rPr>
                <w:sz w:val="24"/>
              </w:rPr>
              <w:t>；</w:t>
            </w:r>
          </w:p>
          <w:p>
            <w:pPr>
              <w:pStyle w:val="null3"/>
            </w:pPr>
            <w:r>
              <w:rPr>
                <w:sz w:val="24"/>
              </w:rPr>
              <w:t>4</w:t>
            </w:r>
            <w:r>
              <w:rPr>
                <w:sz w:val="24"/>
              </w:rPr>
              <w:t>.</w:t>
            </w:r>
            <w:r>
              <w:rPr>
                <w:sz w:val="24"/>
              </w:rPr>
              <w:t>现场</w:t>
            </w:r>
            <w:r>
              <w:rPr>
                <w:sz w:val="24"/>
              </w:rPr>
              <w:t>各岗位按要求持有相应执业资格证书</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承接工作的能力（</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具有相应的医疗、护理工作能力</w:t>
            </w:r>
            <w:r>
              <w:rPr>
                <w:sz w:val="24"/>
              </w:rPr>
              <w:t>；</w:t>
            </w:r>
          </w:p>
          <w:p>
            <w:pPr>
              <w:pStyle w:val="null3"/>
            </w:pPr>
            <w:r>
              <w:rPr>
                <w:sz w:val="24"/>
              </w:rPr>
              <w:t>2</w:t>
            </w:r>
            <w:r>
              <w:rPr>
                <w:sz w:val="24"/>
              </w:rPr>
              <w:t>.</w:t>
            </w:r>
            <w:r>
              <w:rPr>
                <w:sz w:val="24"/>
              </w:rPr>
              <w:t>具备</w:t>
            </w:r>
            <w:r>
              <w:rPr>
                <w:sz w:val="24"/>
              </w:rPr>
              <w:t>应对医疗突发事件的</w:t>
            </w:r>
            <w:r>
              <w:rPr>
                <w:sz w:val="24"/>
              </w:rPr>
              <w:t>处理</w:t>
            </w:r>
            <w:r>
              <w:rPr>
                <w:sz w:val="24"/>
              </w:rPr>
              <w:t>能力</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完成工作的能力（</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保证</w:t>
            </w:r>
            <w:r>
              <w:rPr>
                <w:sz w:val="24"/>
              </w:rPr>
              <w:t>体检工作的质量</w:t>
            </w:r>
            <w:r>
              <w:rPr>
                <w:sz w:val="24"/>
              </w:rPr>
              <w:t>；</w:t>
            </w:r>
          </w:p>
          <w:p>
            <w:pPr>
              <w:pStyle w:val="null3"/>
            </w:pPr>
            <w:r>
              <w:rPr>
                <w:sz w:val="24"/>
              </w:rPr>
              <w:t>2</w:t>
            </w:r>
            <w:r>
              <w:rPr>
                <w:sz w:val="24"/>
              </w:rPr>
              <w:t>.</w:t>
            </w:r>
            <w:r>
              <w:rPr>
                <w:sz w:val="24"/>
              </w:rPr>
              <w:t>保证</w:t>
            </w:r>
            <w:r>
              <w:rPr>
                <w:sz w:val="24"/>
              </w:rPr>
              <w:t>体检工作的效率</w:t>
            </w:r>
            <w:r>
              <w:rPr>
                <w:sz w:val="24"/>
              </w:rPr>
              <w:t>；</w:t>
            </w:r>
          </w:p>
          <w:p>
            <w:pPr>
              <w:pStyle w:val="null3"/>
            </w:pPr>
            <w:r>
              <w:rPr>
                <w:sz w:val="24"/>
              </w:rPr>
              <w:t>3</w:t>
            </w:r>
            <w:r>
              <w:rPr>
                <w:sz w:val="24"/>
              </w:rPr>
              <w:t>.</w:t>
            </w:r>
            <w:r>
              <w:rPr>
                <w:sz w:val="24"/>
              </w:rPr>
              <w:t>保证</w:t>
            </w:r>
            <w:r>
              <w:rPr>
                <w:sz w:val="24"/>
              </w:rPr>
              <w:t>体检工作的准确性</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工作态度（</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对工作的热情、认真负责程度</w:t>
            </w:r>
            <w:r>
              <w:rPr>
                <w:sz w:val="24"/>
              </w:rPr>
              <w:t>；</w:t>
            </w:r>
          </w:p>
          <w:p>
            <w:pPr>
              <w:pStyle w:val="null3"/>
            </w:pPr>
            <w:r>
              <w:rPr>
                <w:sz w:val="24"/>
              </w:rPr>
              <w:t>2</w:t>
            </w:r>
            <w:r>
              <w:rPr>
                <w:sz w:val="24"/>
              </w:rPr>
              <w:t>.</w:t>
            </w:r>
            <w:r>
              <w:rPr>
                <w:sz w:val="24"/>
              </w:rPr>
              <w:t>遵守劳动纪律，</w:t>
            </w:r>
            <w:r>
              <w:rPr>
                <w:sz w:val="24"/>
              </w:rPr>
              <w:t>不迟到，不早退</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报告质量（</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纸质报告无错漏</w:t>
            </w:r>
            <w:r>
              <w:rPr>
                <w:sz w:val="24"/>
              </w:rPr>
              <w:t>；</w:t>
            </w:r>
          </w:p>
          <w:p>
            <w:pPr>
              <w:pStyle w:val="null3"/>
            </w:pPr>
            <w:r>
              <w:rPr>
                <w:sz w:val="24"/>
              </w:rPr>
              <w:t>2</w:t>
            </w:r>
            <w:r>
              <w:rPr>
                <w:sz w:val="24"/>
              </w:rPr>
              <w:t>.</w:t>
            </w:r>
            <w:r>
              <w:rPr>
                <w:sz w:val="24"/>
              </w:rPr>
              <w:t>体检信息按要求及时上传基层医疗卫生信息系统，要求数据真实准确</w:t>
            </w:r>
            <w:r>
              <w:rPr>
                <w:sz w:val="24"/>
                <w:shd w:fill="FFFFFF" w:val="clear"/>
              </w:rPr>
              <w:t>，</w:t>
            </w:r>
            <w:r>
              <w:rPr>
                <w:sz w:val="24"/>
              </w:rPr>
              <w:t>无错漏</w:t>
            </w:r>
            <w:r>
              <w:rPr>
                <w:sz w:val="24"/>
              </w:rPr>
              <w:t>；</w:t>
            </w:r>
          </w:p>
          <w:p>
            <w:pPr>
              <w:pStyle w:val="null3"/>
            </w:pPr>
            <w:r>
              <w:rPr>
                <w:sz w:val="24"/>
              </w:rPr>
              <w:t>3</w:t>
            </w:r>
            <w:r>
              <w:rPr>
                <w:sz w:val="24"/>
              </w:rPr>
              <w:t>.</w:t>
            </w:r>
            <w:r>
              <w:rPr>
                <w:sz w:val="24"/>
              </w:rPr>
              <w:t>检验结果有问题及时和体检人员沟通</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报告及时性（</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按合同要求及时发送体检报告</w:t>
            </w:r>
            <w:r>
              <w:rPr>
                <w:sz w:val="24"/>
              </w:rPr>
              <w:t>；</w:t>
            </w:r>
          </w:p>
          <w:p>
            <w:pPr>
              <w:pStyle w:val="null3"/>
            </w:pPr>
            <w:r>
              <w:rPr>
                <w:sz w:val="24"/>
              </w:rPr>
              <w:t>2.及时建档及对迁入后的档案进行数据对接。</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应急能力（</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1</w:t>
            </w:r>
            <w:r>
              <w:rPr>
                <w:sz w:val="24"/>
              </w:rPr>
              <w:t>.</w:t>
            </w:r>
            <w:r>
              <w:rPr>
                <w:sz w:val="24"/>
              </w:rPr>
              <w:t>制定</w:t>
            </w:r>
            <w:r>
              <w:rPr>
                <w:sz w:val="24"/>
              </w:rPr>
              <w:t>应急管理方案</w:t>
            </w:r>
            <w:r>
              <w:rPr>
                <w:sz w:val="24"/>
              </w:rPr>
              <w:t>；</w:t>
            </w:r>
          </w:p>
          <w:p>
            <w:pPr>
              <w:pStyle w:val="null3"/>
            </w:pPr>
            <w:r>
              <w:rPr>
                <w:sz w:val="24"/>
              </w:rPr>
              <w:t>2</w:t>
            </w:r>
            <w:r>
              <w:rPr>
                <w:sz w:val="24"/>
              </w:rPr>
              <w:t>.</w:t>
            </w:r>
            <w:r>
              <w:rPr>
                <w:sz w:val="24"/>
              </w:rPr>
              <w:t>组织成立应急小组，应对各种医疗急症</w:t>
            </w:r>
            <w:r>
              <w:rPr>
                <w:sz w:val="24"/>
              </w:rPr>
              <w:t>；</w:t>
            </w:r>
          </w:p>
          <w:p>
            <w:pPr>
              <w:pStyle w:val="null3"/>
            </w:pPr>
            <w:r>
              <w:rPr>
                <w:sz w:val="24"/>
              </w:rPr>
              <w:t>3</w:t>
            </w:r>
            <w:r>
              <w:rPr>
                <w:sz w:val="24"/>
              </w:rPr>
              <w:t>.</w:t>
            </w:r>
            <w:r>
              <w:rPr>
                <w:sz w:val="24"/>
              </w:rPr>
              <w:t>配备应急药品</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团队协作（</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团队成员</w:t>
            </w:r>
            <w:r>
              <w:rPr>
                <w:sz w:val="24"/>
              </w:rPr>
              <w:t>具有良好</w:t>
            </w:r>
            <w:r>
              <w:rPr>
                <w:sz w:val="24"/>
              </w:rPr>
              <w:t>的沟通、协作</w:t>
            </w:r>
            <w:r>
              <w:rPr>
                <w:sz w:val="24"/>
              </w:rPr>
              <w:t>机制</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患者满意度（</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体检者对工作人员的满意度</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投诉管理（</w:t>
            </w:r>
            <w:r>
              <w:rPr>
                <w:sz w:val="24"/>
              </w:rPr>
              <w:t>10分）</w:t>
            </w:r>
          </w:p>
        </w:tc>
        <w:tc>
          <w:tcPr>
            <w:tcW w:type="dxa" w:w="379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pPr>
            <w:r>
              <w:rPr>
                <w:sz w:val="24"/>
              </w:rPr>
              <w:t>有效投诉小于等于</w:t>
            </w:r>
            <w:r>
              <w:rPr>
                <w:sz w:val="24"/>
              </w:rPr>
              <w:t>2件/月</w:t>
            </w:r>
            <w:r>
              <w:rPr>
                <w:sz w:val="24"/>
              </w:rPr>
              <w:t>。</w:t>
            </w:r>
          </w:p>
        </w:tc>
        <w:tc>
          <w:tcPr>
            <w:tcW w:type="dxa" w:w="1824"/>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4"/>
              </w:rPr>
              <w:t>每</w:t>
            </w:r>
            <w:r>
              <w:rPr>
                <w:sz w:val="24"/>
              </w:rPr>
              <w:t>一处不符扣</w:t>
            </w:r>
            <w:r>
              <w:rPr>
                <w:sz w:val="24"/>
              </w:rPr>
              <w:t>2分</w:t>
            </w:r>
          </w:p>
        </w:tc>
        <w:tc>
          <w:tcPr>
            <w:tcW w:type="dxa" w:w="748"/>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830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总得分：</w:t>
            </w:r>
            <w:r>
              <w:rPr>
                <w:sz w:val="24"/>
              </w:rPr>
              <w:t xml:space="preserve">   </w:t>
            </w:r>
            <w:r>
              <w:rPr>
                <w:sz w:val="24"/>
              </w:rPr>
              <w:t>分</w:t>
            </w:r>
          </w:p>
        </w:tc>
      </w:tr>
    </w:tbl>
    <w:p>
      <w:pPr>
        <w:pStyle w:val="null3"/>
      </w:pPr>
      <w:r>
        <w:rPr>
          <w:sz w:val="24"/>
        </w:rPr>
        <w:t>注：</w:t>
      </w:r>
      <w:r>
        <w:rPr>
          <w:sz w:val="24"/>
        </w:rPr>
        <w:t>项目开展期间，</w:t>
      </w:r>
      <w:r>
        <w:rPr>
          <w:sz w:val="24"/>
        </w:rPr>
        <w:t>甲方</w:t>
      </w:r>
      <w:r>
        <w:rPr>
          <w:sz w:val="24"/>
        </w:rPr>
        <w:t>会对服务质量进行不定期考核，并在项目工作结束后进行项目最终考核，服务费用与验收考核结果挂钩。考核</w:t>
      </w:r>
      <w:r>
        <w:rPr>
          <w:sz w:val="24"/>
        </w:rPr>
        <w:t>得分满分为</w:t>
      </w:r>
      <w:r>
        <w:rPr>
          <w:sz w:val="24"/>
        </w:rPr>
        <w:t>100分</w:t>
      </w:r>
      <w:r>
        <w:rPr>
          <w:sz w:val="24"/>
        </w:rPr>
        <w:t>，得分</w:t>
      </w:r>
      <w:r>
        <w:rPr>
          <w:sz w:val="24"/>
        </w:rPr>
        <w:t>≥90分为优秀，90＞得分≥85为良好，85＞得分≥60为合格，得分</w:t>
      </w:r>
      <w:r>
        <w:rPr>
          <w:sz w:val="24"/>
        </w:rPr>
        <w:t>＜</w:t>
      </w:r>
      <w:r>
        <w:rPr>
          <w:sz w:val="24"/>
        </w:rPr>
        <w:t>60分为差。被评为优秀和良好的，按核定项目合同经费予以</w:t>
      </w:r>
      <w:r>
        <w:rPr>
          <w:sz w:val="24"/>
        </w:rPr>
        <w:t>全额</w:t>
      </w:r>
      <w:r>
        <w:rPr>
          <w:sz w:val="24"/>
        </w:rPr>
        <w:t>支付；被评为合格的，按核定项目合同经费的</w:t>
      </w:r>
      <w:r>
        <w:rPr>
          <w:sz w:val="24"/>
        </w:rPr>
        <w:t>95%予以支付；被评为差的，按核定项目合同经费的70%予以支付。若</w:t>
      </w:r>
      <w:r>
        <w:rPr>
          <w:sz w:val="24"/>
        </w:rPr>
        <w:t>乙方</w:t>
      </w:r>
      <w:r>
        <w:rPr>
          <w:sz w:val="24"/>
        </w:rPr>
        <w:t>存在主观消极服务或服务未达标准的情况，</w:t>
      </w:r>
      <w:r>
        <w:rPr>
          <w:sz w:val="24"/>
        </w:rPr>
        <w:t>甲方</w:t>
      </w:r>
      <w:r>
        <w:rPr>
          <w:sz w:val="24"/>
        </w:rPr>
        <w:t>有权优选扣减相应服务经费。</w:t>
      </w:r>
    </w:p>
    <w:p>
      <w:pPr>
        <w:pStyle w:val="null3"/>
      </w:pPr>
      <w:r>
        <w:rPr>
          <w:sz w:val="24"/>
        </w:rPr>
        <w:t>考核人：</w:t>
      </w:r>
      <w:r>
        <w:rPr>
          <w:sz w:val="22"/>
          <w:u w:val="single"/>
        </w:rPr>
        <w:t xml:space="preserve">          </w:t>
      </w:r>
    </w:p>
    <w:p>
      <w:pPr>
        <w:pStyle w:val="null3"/>
        <w:jc w:val="both"/>
      </w:pPr>
      <w:r>
        <w:rPr>
          <w:sz w:val="24"/>
          <w:b/>
        </w:rPr>
        <w:t>三</w:t>
      </w:r>
      <w:r>
        <w:rPr>
          <w:sz w:val="24"/>
          <w:b/>
        </w:rPr>
        <w:t>、服务期间（项目完成期限）</w:t>
      </w:r>
    </w:p>
    <w:p>
      <w:pPr>
        <w:pStyle w:val="null3"/>
        <w:ind w:firstLine="480"/>
        <w:jc w:val="both"/>
      </w:pPr>
      <w:r>
        <w:rPr>
          <w:sz w:val="24"/>
        </w:rPr>
        <w:t>1</w:t>
      </w:r>
      <w:r>
        <w:rPr>
          <w:sz w:val="24"/>
        </w:rPr>
        <w:t>.</w:t>
      </w:r>
      <w:r>
        <w:rPr>
          <w:sz w:val="24"/>
        </w:rPr>
        <w:t>委托服务期间自</w:t>
      </w:r>
      <w:r>
        <w:rPr>
          <w:sz w:val="24"/>
        </w:rPr>
        <w:t>______年______月至______年______月止</w:t>
      </w:r>
      <w:r>
        <w:rPr>
          <w:sz w:val="24"/>
        </w:rPr>
        <w:t>或累计结算金额达到项目预算金额上限（以先到者为准），委托合同终止</w:t>
      </w:r>
      <w:r>
        <w:rPr>
          <w:sz w:val="24"/>
        </w:rPr>
        <w:t>。</w:t>
      </w:r>
    </w:p>
    <w:p>
      <w:pPr>
        <w:pStyle w:val="null3"/>
        <w:jc w:val="both"/>
      </w:pPr>
      <w:r>
        <w:rPr>
          <w:sz w:val="24"/>
          <w:b/>
        </w:rPr>
        <w:t>四</w:t>
      </w:r>
      <w:r>
        <w:rPr>
          <w:sz w:val="24"/>
          <w:b/>
        </w:rPr>
        <w:t>、付款方式</w:t>
      </w:r>
    </w:p>
    <w:p>
      <w:pPr>
        <w:pStyle w:val="null3"/>
        <w:ind w:firstLine="480"/>
        <w:jc w:val="both"/>
      </w:pPr>
      <w:r>
        <w:rPr>
          <w:sz w:val="24"/>
        </w:rPr>
        <w:t>按月结算支付：支付比例</w:t>
      </w:r>
      <w:r>
        <w:rPr>
          <w:sz w:val="24"/>
        </w:rPr>
        <w:t>100%,</w:t>
      </w:r>
      <w:r>
        <w:rPr>
          <w:sz w:val="24"/>
        </w:rPr>
        <w:t>结算费用按照各套餐成交单价</w:t>
      </w:r>
      <w:r>
        <w:rPr>
          <w:sz w:val="24"/>
        </w:rPr>
        <w:t>×</w:t>
      </w:r>
      <w:r>
        <w:rPr>
          <w:sz w:val="24"/>
        </w:rPr>
        <w:t>实际体检人数</w:t>
      </w:r>
      <w:r>
        <w:rPr>
          <w:sz w:val="24"/>
        </w:rPr>
        <w:t>-扣罚费用（如有）</w:t>
      </w:r>
      <w:r>
        <w:rPr>
          <w:sz w:val="24"/>
        </w:rPr>
        <w:t>，</w:t>
      </w:r>
      <w:r>
        <w:rPr>
          <w:sz w:val="24"/>
        </w:rPr>
        <w:t>乙方</w:t>
      </w:r>
      <w:r>
        <w:rPr>
          <w:sz w:val="24"/>
        </w:rPr>
        <w:t>于每个结算周期结束后的次月</w:t>
      </w:r>
      <w:r>
        <w:rPr>
          <w:sz w:val="24"/>
        </w:rPr>
        <w:t>15日前与</w:t>
      </w:r>
      <w:r>
        <w:rPr>
          <w:sz w:val="24"/>
        </w:rPr>
        <w:t>甲方</w:t>
      </w:r>
      <w:r>
        <w:rPr>
          <w:sz w:val="24"/>
        </w:rPr>
        <w:t>核对上</w:t>
      </w:r>
      <w:r>
        <w:rPr>
          <w:sz w:val="24"/>
        </w:rPr>
        <w:t>月</w:t>
      </w:r>
      <w:r>
        <w:rPr>
          <w:sz w:val="24"/>
        </w:rPr>
        <w:t>实际发生的服务项目</w:t>
      </w:r>
      <w:r>
        <w:rPr>
          <w:sz w:val="24"/>
        </w:rPr>
        <w:t>、</w:t>
      </w:r>
      <w:r>
        <w:rPr>
          <w:sz w:val="24"/>
        </w:rPr>
        <w:t>数量</w:t>
      </w:r>
      <w:r>
        <w:rPr>
          <w:sz w:val="24"/>
        </w:rPr>
        <w:t>与金额，经</w:t>
      </w:r>
      <w:r>
        <w:rPr>
          <w:sz w:val="24"/>
        </w:rPr>
        <w:t>甲方</w:t>
      </w:r>
      <w:r>
        <w:rPr>
          <w:sz w:val="24"/>
        </w:rPr>
        <w:t>核对无误后，</w:t>
      </w:r>
      <w:r>
        <w:rPr>
          <w:sz w:val="24"/>
        </w:rPr>
        <w:t>乙方</w:t>
      </w:r>
      <w:r>
        <w:rPr>
          <w:sz w:val="24"/>
        </w:rPr>
        <w:t>开具符合</w:t>
      </w:r>
      <w:r>
        <w:rPr>
          <w:sz w:val="24"/>
        </w:rPr>
        <w:t>甲方</w:t>
      </w:r>
      <w:r>
        <w:rPr>
          <w:sz w:val="24"/>
        </w:rPr>
        <w:t>财务要求的等额发票，</w:t>
      </w:r>
      <w:r>
        <w:rPr>
          <w:sz w:val="24"/>
        </w:rPr>
        <w:t>甲方</w:t>
      </w:r>
      <w:r>
        <w:rPr>
          <w:sz w:val="24"/>
        </w:rPr>
        <w:t>收到发票后</w:t>
      </w:r>
      <w:r>
        <w:rPr>
          <w:sz w:val="24"/>
        </w:rPr>
        <w:t>30天内支付。</w:t>
      </w:r>
    </w:p>
    <w:p>
      <w:pPr>
        <w:pStyle w:val="null3"/>
        <w:jc w:val="both"/>
      </w:pPr>
      <w:r>
        <w:rPr>
          <w:sz w:val="24"/>
          <w:b/>
        </w:rPr>
        <w:t>五</w:t>
      </w:r>
      <w:r>
        <w:rPr>
          <w:sz w:val="24"/>
          <w:b/>
        </w:rPr>
        <w:t>、履约保证金</w:t>
      </w:r>
    </w:p>
    <w:p>
      <w:pPr>
        <w:pStyle w:val="null3"/>
        <w:ind w:firstLine="480"/>
        <w:jc w:val="both"/>
      </w:pPr>
      <w:r>
        <w:rPr>
          <w:sz w:val="24"/>
        </w:rPr>
        <w:t>1</w:t>
      </w:r>
      <w:r>
        <w:rPr>
          <w:sz w:val="24"/>
        </w:rPr>
        <w:t>、乙方</w:t>
      </w:r>
      <w:r>
        <w:rPr>
          <w:sz w:val="24"/>
        </w:rPr>
        <w:t>须在收到中标通知书后</w:t>
      </w:r>
      <w:r>
        <w:rPr>
          <w:sz w:val="24"/>
        </w:rPr>
        <w:t>5个工作日内一次性向</w:t>
      </w:r>
      <w:r>
        <w:rPr>
          <w:sz w:val="24"/>
        </w:rPr>
        <w:t>甲方</w:t>
      </w:r>
      <w:r>
        <w:rPr>
          <w:sz w:val="24"/>
        </w:rPr>
        <w:t>缴交项目预算金额的</w:t>
      </w:r>
      <w:r>
        <w:rPr>
          <w:sz w:val="24"/>
        </w:rPr>
        <w:t>5</w:t>
      </w:r>
      <w:r>
        <w:rPr>
          <w:sz w:val="24"/>
        </w:rPr>
        <w:t>%作为本项目合同的履约保证金，</w:t>
      </w:r>
      <w:r>
        <w:rPr>
          <w:sz w:val="24"/>
        </w:rPr>
        <w:t>乙方</w:t>
      </w:r>
      <w:r>
        <w:rPr>
          <w:sz w:val="24"/>
        </w:rPr>
        <w:t>未按规定提交履约保证金的，视为放弃中标，给</w:t>
      </w:r>
      <w:r>
        <w:rPr>
          <w:sz w:val="24"/>
        </w:rPr>
        <w:t>甲方</w:t>
      </w:r>
      <w:r>
        <w:rPr>
          <w:sz w:val="24"/>
        </w:rPr>
        <w:t>造成损失的，</w:t>
      </w:r>
      <w:r>
        <w:rPr>
          <w:sz w:val="24"/>
        </w:rPr>
        <w:t>乙方</w:t>
      </w:r>
      <w:r>
        <w:rPr>
          <w:sz w:val="24"/>
        </w:rPr>
        <w:t>还应当予以赔偿。履约保证金可以转账、支票、汇票、本票或者由金融机构、担保机构出具的保函等非现金形式的方式提交，如提交金融机构、担保机构出具的保函，必须保证保函在合同服务期内有效，且必须向</w:t>
      </w:r>
      <w:r>
        <w:rPr>
          <w:sz w:val="24"/>
        </w:rPr>
        <w:t>甲方</w:t>
      </w:r>
      <w:r>
        <w:rPr>
          <w:sz w:val="24"/>
        </w:rPr>
        <w:t>递交原件。如遇项目延期，</w:t>
      </w:r>
      <w:r>
        <w:rPr>
          <w:sz w:val="24"/>
        </w:rPr>
        <w:t>乙方</w:t>
      </w:r>
      <w:r>
        <w:rPr>
          <w:sz w:val="24"/>
        </w:rPr>
        <w:t>必须配合延长保函的有效期。</w:t>
      </w:r>
    </w:p>
    <w:p>
      <w:pPr>
        <w:pStyle w:val="null3"/>
        <w:ind w:firstLine="480"/>
        <w:jc w:val="both"/>
      </w:pPr>
      <w:r>
        <w:rPr>
          <w:sz w:val="24"/>
        </w:rPr>
        <w:t>2</w:t>
      </w:r>
      <w:r>
        <w:rPr>
          <w:sz w:val="24"/>
        </w:rPr>
        <w:t>、</w:t>
      </w:r>
      <w:r>
        <w:rPr>
          <w:sz w:val="24"/>
        </w:rPr>
        <w:t>本项目履约保证金作为</w:t>
      </w:r>
      <w:r>
        <w:rPr>
          <w:sz w:val="24"/>
        </w:rPr>
        <w:t>乙方</w:t>
      </w:r>
      <w:r>
        <w:rPr>
          <w:sz w:val="24"/>
        </w:rPr>
        <w:t>合同履约服务的保证，在</w:t>
      </w:r>
      <w:r>
        <w:rPr>
          <w:sz w:val="24"/>
        </w:rPr>
        <w:t>乙方</w:t>
      </w:r>
      <w:r>
        <w:rPr>
          <w:sz w:val="24"/>
        </w:rPr>
        <w:t>完全履行合同义务后，于合同期满后</w:t>
      </w:r>
      <w:r>
        <w:rPr>
          <w:sz w:val="24"/>
        </w:rPr>
        <w:t>15个工作日内由</w:t>
      </w:r>
      <w:r>
        <w:rPr>
          <w:sz w:val="24"/>
        </w:rPr>
        <w:t>甲方</w:t>
      </w:r>
      <w:r>
        <w:rPr>
          <w:sz w:val="24"/>
        </w:rPr>
        <w:t>无息退还。</w:t>
      </w:r>
    </w:p>
    <w:p>
      <w:pPr>
        <w:pStyle w:val="null3"/>
        <w:ind w:firstLine="480"/>
        <w:jc w:val="both"/>
      </w:pPr>
      <w:r>
        <w:rPr>
          <w:sz w:val="24"/>
        </w:rPr>
        <w:t>3</w:t>
      </w:r>
      <w:r>
        <w:rPr>
          <w:sz w:val="24"/>
        </w:rPr>
        <w:t>、</w:t>
      </w:r>
      <w:r>
        <w:rPr>
          <w:sz w:val="24"/>
        </w:rPr>
        <w:t>本项目履约保证金，在</w:t>
      </w:r>
      <w:r>
        <w:rPr>
          <w:sz w:val="24"/>
        </w:rPr>
        <w:t>乙方</w:t>
      </w:r>
      <w:r>
        <w:rPr>
          <w:sz w:val="24"/>
        </w:rPr>
        <w:t>没有履行应承担的义务或因过失导致</w:t>
      </w:r>
      <w:r>
        <w:rPr>
          <w:sz w:val="24"/>
        </w:rPr>
        <w:t>甲方</w:t>
      </w:r>
      <w:r>
        <w:rPr>
          <w:sz w:val="24"/>
        </w:rPr>
        <w:t>或第三方损失而又拒绝承担赔偿责任时，</w:t>
      </w:r>
      <w:r>
        <w:rPr>
          <w:sz w:val="24"/>
        </w:rPr>
        <w:t>甲方</w:t>
      </w:r>
      <w:r>
        <w:rPr>
          <w:sz w:val="24"/>
        </w:rPr>
        <w:t>有权对保证金进行处置，如保证金数额不足以赔偿</w:t>
      </w:r>
      <w:r>
        <w:rPr>
          <w:sz w:val="24"/>
        </w:rPr>
        <w:t>甲方</w:t>
      </w:r>
      <w:r>
        <w:rPr>
          <w:sz w:val="24"/>
        </w:rPr>
        <w:t>或者第三方损失时，</w:t>
      </w:r>
      <w:r>
        <w:rPr>
          <w:sz w:val="24"/>
        </w:rPr>
        <w:t>甲方</w:t>
      </w:r>
      <w:r>
        <w:rPr>
          <w:sz w:val="24"/>
        </w:rPr>
        <w:t>有权继续对</w:t>
      </w:r>
      <w:r>
        <w:rPr>
          <w:sz w:val="24"/>
        </w:rPr>
        <w:t>乙方</w:t>
      </w:r>
      <w:r>
        <w:rPr>
          <w:sz w:val="24"/>
        </w:rPr>
        <w:t>进行追讨。</w:t>
      </w:r>
    </w:p>
    <w:p>
      <w:pPr>
        <w:pStyle w:val="null3"/>
        <w:jc w:val="both"/>
      </w:pPr>
      <w:r>
        <w:rPr>
          <w:sz w:val="24"/>
          <w:b/>
        </w:rPr>
        <w:t>六</w:t>
      </w:r>
      <w:r>
        <w:rPr>
          <w:sz w:val="24"/>
          <w:b/>
        </w:rPr>
        <w:t>、保密</w:t>
      </w:r>
    </w:p>
    <w:p>
      <w:pPr>
        <w:pStyle w:val="null3"/>
        <w:ind w:firstLine="480"/>
        <w:jc w:val="both"/>
      </w:pPr>
      <w:r>
        <w:rPr>
          <w:sz w:val="24"/>
        </w:rPr>
        <w:t>乙方须严格履行保密义务，指定专人保管项目资料，未经甲方许可严禁对外泄漏或使用任何保密信息，并采取有效措施防止信息泄密，如发生泄密甲方有权拒付服务费用并追究法律责任，但甲方自身原因导致的泄密除外</w:t>
      </w:r>
      <w:r>
        <w:rPr>
          <w:sz w:val="24"/>
        </w:rPr>
        <w:t>。</w:t>
      </w:r>
    </w:p>
    <w:p>
      <w:pPr>
        <w:pStyle w:val="null3"/>
        <w:jc w:val="both"/>
      </w:pPr>
      <w:r>
        <w:rPr>
          <w:sz w:val="24"/>
          <w:b/>
        </w:rPr>
        <w:t>七、违约责任与赔偿损失</w:t>
      </w:r>
    </w:p>
    <w:p>
      <w:pPr>
        <w:pStyle w:val="null3"/>
        <w:ind w:firstLine="480"/>
        <w:jc w:val="both"/>
      </w:pPr>
      <w:r>
        <w:rPr>
          <w:sz w:val="24"/>
        </w:rPr>
        <w:t>1、乙方提供的服务不符合本合同规定的，甲方有权要求乙方在5日内整改，并且乙方须向甲方支付本合同总价5%的违约金，逾期整改或整改后仍然不符合合同规定的，甲方有权解除合同并要求乙方赔偿损失。</w:t>
      </w:r>
    </w:p>
    <w:p>
      <w:pPr>
        <w:pStyle w:val="null3"/>
        <w:ind w:firstLine="480"/>
        <w:jc w:val="both"/>
      </w:pPr>
      <w:r>
        <w:rPr>
          <w:sz w:val="24"/>
        </w:rPr>
        <w:t>2、乙方未能按本合同规定的时间提供服务，从逾期之日起每日按本合同总价3‰的数额向甲方支付违约金；逾期半个月以上的，甲方有权终止合同，由此造成的甲方经济损失由乙方承担。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rPr>
        <w:t>4、双方还存在其他违约行为的，按合同相关条款处理，相关条款未约定的，依法处理。</w:t>
      </w:r>
    </w:p>
    <w:p>
      <w:pPr>
        <w:pStyle w:val="null3"/>
        <w:jc w:val="both"/>
      </w:pPr>
      <w:r>
        <w:rPr>
          <w:sz w:val="24"/>
          <w:b/>
        </w:rPr>
        <w:t>八</w:t>
      </w:r>
      <w:r>
        <w:rPr>
          <w:sz w:val="24"/>
          <w:b/>
        </w:rPr>
        <w:t>、争议的解决</w:t>
      </w:r>
    </w:p>
    <w:p>
      <w:pPr>
        <w:pStyle w:val="null3"/>
        <w:ind w:firstLine="400"/>
        <w:jc w:val="both"/>
      </w:pPr>
      <w:r>
        <w:rPr>
          <w:sz w:val="24"/>
        </w:rPr>
        <w:t>合同执行过程中发生的任何争议，如双方不能通过友好协商解决，协商不成的，由甲方所在地人民法院管辖。</w:t>
      </w:r>
      <w:r>
        <w:rPr>
          <w:sz w:val="24"/>
        </w:rPr>
        <w:t xml:space="preserve">      </w:t>
      </w:r>
    </w:p>
    <w:p>
      <w:pPr>
        <w:pStyle w:val="null3"/>
        <w:jc w:val="both"/>
      </w:pPr>
      <w:r>
        <w:rPr>
          <w:sz w:val="24"/>
          <w:b/>
        </w:rPr>
        <w:t>九</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十、税费</w:t>
      </w:r>
    </w:p>
    <w:p>
      <w:pPr>
        <w:pStyle w:val="null3"/>
        <w:ind w:firstLine="480"/>
        <w:jc w:val="both"/>
      </w:pPr>
      <w:r>
        <w:rPr>
          <w:sz w:val="24"/>
        </w:rPr>
        <w:t>在中国境内、外发生的与本合同执行有关的一切税费均由乙方负担。</w:t>
      </w:r>
    </w:p>
    <w:p>
      <w:pPr>
        <w:pStyle w:val="null3"/>
        <w:jc w:val="both"/>
      </w:pPr>
      <w:r>
        <w:rPr>
          <w:sz w:val="24"/>
          <w:b/>
        </w:rPr>
        <w:t>十</w:t>
      </w:r>
      <w:r>
        <w:rPr>
          <w:sz w:val="24"/>
          <w:b/>
        </w:rPr>
        <w:t>一</w:t>
      </w:r>
      <w:r>
        <w:rPr>
          <w:sz w:val="24"/>
          <w:b/>
        </w:rPr>
        <w:t>、其它</w:t>
      </w:r>
    </w:p>
    <w:p>
      <w:pPr>
        <w:pStyle w:val="null3"/>
        <w:ind w:firstLine="480"/>
        <w:jc w:val="both"/>
      </w:pPr>
      <w:r>
        <w:rPr>
          <w:sz w:val="24"/>
        </w:rPr>
        <w:t>1、本合同附件：</w:t>
      </w:r>
      <w:r>
        <w:rPr>
          <w:sz w:val="24"/>
        </w:rPr>
        <w:t>中山市石岐苏华赞医院</w:t>
      </w:r>
      <w:r>
        <w:rPr>
          <w:sz w:val="24"/>
        </w:rPr>
        <w:t>2025年第三方体检机构体检服务项目</w:t>
      </w:r>
      <w:r>
        <w:rPr>
          <w:sz w:val="24"/>
        </w:rPr>
        <w:t>竞争性磋商文件、乙方的</w:t>
      </w:r>
      <w:r>
        <w:rPr>
          <w:sz w:val="24"/>
        </w:rPr>
        <w:t>响应</w:t>
      </w:r>
      <w:r>
        <w:rPr>
          <w:sz w:val="24"/>
        </w:rPr>
        <w:t>文件、</w:t>
      </w:r>
      <w:r>
        <w:rPr>
          <w:sz w:val="24"/>
        </w:rPr>
        <w:t>中标（成交）</w:t>
      </w:r>
      <w:r>
        <w:rPr>
          <w:sz w:val="24"/>
        </w:rPr>
        <w:t>通知书等；本合同附件是本合同的组成部分，与本合同之间内容应认为是互为补充和解释，但如有模棱两可或者与本合同约定不一致的，以最有利于甲方的条款和内容为准。</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二</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rPr>
        <w:t>份，</w:t>
      </w:r>
      <w:r>
        <w:rPr>
          <w:sz w:val="24"/>
        </w:rPr>
        <w:t>代理机构</w:t>
      </w:r>
      <w:r>
        <w:rPr>
          <w:sz w:val="24"/>
          <w:u w:val="single"/>
        </w:rPr>
        <w:t xml:space="preserve"> </w:t>
      </w:r>
      <w:r>
        <w:rPr>
          <w:sz w:val="24"/>
          <w:u w:val="single"/>
        </w:rPr>
        <w:t>壹</w:t>
      </w:r>
      <w:r>
        <w:rPr>
          <w:sz w:val="24"/>
          <w:u w:val="single"/>
        </w:rPr>
        <w:t xml:space="preserve"> </w:t>
      </w:r>
      <w:r>
        <w:rPr>
          <w:sz w:val="24"/>
        </w:rPr>
        <w:t>份</w:t>
      </w:r>
      <w:r>
        <w:rPr>
          <w:sz w:val="24"/>
        </w:rPr>
        <w:t>。</w:t>
      </w:r>
    </w:p>
    <w:p>
      <w:pPr>
        <w:pStyle w:val="null3"/>
        <w:spacing w:before="150" w:after="150"/>
        <w:jc w:val="both"/>
      </w:pPr>
      <w:r>
        <w:rPr>
          <w:sz w:val="24"/>
        </w:rPr>
        <w:t xml:space="preserve"> </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 xml:space="preserve">               </w:t>
      </w:r>
      <w:r>
        <w:rPr>
          <w:sz w:val="24"/>
        </w:rPr>
        <w:t>签订日期：　　年　月　日</w:t>
      </w:r>
    </w:p>
    <w:p>
      <w:pPr>
        <w:pStyle w:val="null3"/>
        <w:ind w:firstLine="5040"/>
        <w:jc w:val="both"/>
      </w:pPr>
      <w:r>
        <w:rPr>
          <w:sz w:val="24"/>
        </w:rPr>
        <w:t>开户名称：</w:t>
      </w:r>
    </w:p>
    <w:p>
      <w:pPr>
        <w:pStyle w:val="null3"/>
        <w:ind w:firstLine="5040"/>
        <w:jc w:val="both"/>
      </w:pPr>
      <w:r>
        <w:rPr>
          <w:sz w:val="24"/>
        </w:rPr>
        <w:t>银行帐号：</w:t>
      </w:r>
    </w:p>
    <w:p>
      <w:pPr>
        <w:pStyle w:val="null3"/>
        <w:ind w:firstLine="5040"/>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442000001-2025-00081</w:t>
      </w:r>
    </w:p>
    <w:p>
      <w:pPr>
        <w:pStyle w:val="null3"/>
        <w:jc w:val="center"/>
        <w:outlineLvl w:val="3"/>
      </w:pPr>
      <w:r>
        <w:rPr>
          <w:sz w:val="24"/>
          <w:b/>
        </w:rPr>
        <w:t>采购项目编号：</w:t>
      </w:r>
      <w:r>
        <w:rPr>
          <w:sz w:val="24"/>
          <w:b/>
        </w:rPr>
        <w:t>442000001-2025-00081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中山市石岐苏华赞医院2025年第三方体检机构体检服务项目</w:t>
      </w:r>
      <w:r>
        <w:rPr>
          <w:u w:val="single"/>
        </w:rPr>
        <w:t>”</w:t>
      </w:r>
      <w:r>
        <w:rPr/>
        <w:t>项目的竞争性磋商[采购项目编号为：</w:t>
      </w:r>
      <w:r>
        <w:rPr>
          <w:u w:val="single"/>
        </w:rPr>
        <w:t>442000001-2025-00081</w:t>
      </w:r>
      <w:r>
        <w:rPr/>
        <w:t>]，我方愿参与响应。</w:t>
      </w:r>
    </w:p>
    <w:p>
      <w:pPr>
        <w:pStyle w:val="null3"/>
        <w:ind w:firstLine="480"/>
      </w:pPr>
      <w:r>
        <w:rPr/>
        <w:t>我方确认收到贵方提供的</w:t>
      </w:r>
      <w:r>
        <w:rPr>
          <w:u w:val="single"/>
        </w:rPr>
        <w:t>“</w:t>
      </w:r>
      <w:r>
        <w:rPr>
          <w:u w:val="single"/>
        </w:rPr>
        <w:t>中山市石岐苏华赞医院2025年第三方体检机构体检服务项目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中山市石岐苏华赞医院2025年第三方体检机构体检服务项目</w:t>
      </w:r>
      <w:r>
        <w:rPr/>
        <w:t>”项目采购[采购项目编号为</w:t>
      </w:r>
      <w:r>
        <w:rPr/>
        <w:t>442000001-2025-00081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中山市石岐苏华赞医院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中山市石岐苏华赞医院2025年第三方体检机构体检服务项目</w:t>
      </w:r>
      <w:r>
        <w:rPr/>
        <w:t>（采购项目编号：</w:t>
      </w:r>
      <w:r>
        <w:rPr/>
        <w:t>442000001-2025-00081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中山市石岐苏华赞医院2025年第三方体检机构体检服务项目</w:t>
      </w:r>
      <w:r>
        <w:rPr/>
        <w:t>”项目（采购项目编号：</w:t>
      </w:r>
      <w:r>
        <w:rPr/>
        <w:t>442000001-2025-00081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