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AE44C">
      <w:pPr>
        <w:jc w:val="center"/>
        <w:rPr>
          <w:sz w:val="22"/>
          <w:szCs w:val="28"/>
        </w:rPr>
      </w:pPr>
      <w:r>
        <w:rPr>
          <w:rFonts w:hint="eastAsia"/>
          <w:b/>
          <w:sz w:val="32"/>
          <w:szCs w:val="32"/>
          <w:lang w:val="en-US" w:eastAsia="zh-CN"/>
        </w:rPr>
        <w:t>采购包</w:t>
      </w:r>
      <w:bookmarkStart w:id="0" w:name="_Toc25654"/>
      <w:bookmarkStart w:id="1" w:name="_Toc13936"/>
      <w:bookmarkStart w:id="2" w:name="_Toc19694"/>
      <w:r>
        <w:rPr>
          <w:rFonts w:hint="eastAsia"/>
          <w:b/>
          <w:sz w:val="32"/>
          <w:szCs w:val="32"/>
          <w:lang w:val="en-US" w:eastAsia="zh-CN"/>
        </w:rPr>
        <w:t>二（基础保障综合类）</w:t>
      </w:r>
      <w:bookmarkEnd w:id="0"/>
      <w:bookmarkEnd w:id="1"/>
      <w:bookmarkEnd w:id="2"/>
      <w:r>
        <w:rPr>
          <w:b/>
          <w:sz w:val="32"/>
          <w:szCs w:val="32"/>
        </w:rPr>
        <w:t>分项报价表</w:t>
      </w:r>
    </w:p>
    <w:p w14:paraId="313EC157">
      <w:pPr>
        <w:rPr>
          <w:highlight w:val="yellow"/>
        </w:rPr>
      </w:pPr>
    </w:p>
    <w:p w14:paraId="093ED516">
      <w:pPr>
        <w:spacing w:line="480" w:lineRule="auto"/>
        <w:ind w:firstLine="480"/>
        <w:rPr>
          <w:rFonts w:hint="eastAsia" w:ascii="宋体" w:hAnsi="宋体" w:eastAsia="宋体" w:cs="宋体"/>
          <w:b/>
          <w:bCs/>
          <w:sz w:val="22"/>
          <w:szCs w:val="22"/>
          <w:highlight w:val="none"/>
        </w:rPr>
      </w:pPr>
    </w:p>
    <w:p w14:paraId="76CD2C5E">
      <w:pPr>
        <w:spacing w:line="480" w:lineRule="auto"/>
        <w:ind w:firstLine="48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rPr>
        <w:t>注：</w:t>
      </w:r>
      <w:r>
        <w:rPr>
          <w:rFonts w:hint="eastAsia" w:ascii="宋体" w:hAnsi="宋体" w:eastAsia="宋体" w:cs="宋体"/>
          <w:b/>
          <w:bCs/>
          <w:sz w:val="22"/>
          <w:szCs w:val="22"/>
          <w:highlight w:val="none"/>
          <w:lang w:val="en-US" w:eastAsia="zh-CN"/>
        </w:rPr>
        <w:t>1.投标人无需在投标客户端中进行分项报价；</w:t>
      </w:r>
    </w:p>
    <w:p w14:paraId="6B2B51B2">
      <w:pPr>
        <w:spacing w:line="480" w:lineRule="auto"/>
        <w:ind w:firstLine="480"/>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2.请按此表填写分项报价附在投标文件中</w:t>
      </w:r>
      <w:r>
        <w:rPr>
          <w:rFonts w:hint="eastAsia" w:ascii="宋体" w:hAnsi="宋体" w:eastAsia="宋体" w:cs="宋体"/>
          <w:b/>
          <w:bCs/>
          <w:sz w:val="22"/>
          <w:szCs w:val="22"/>
          <w:highlight w:val="none"/>
        </w:rPr>
        <w:t>，各子项目报价不得超过各子项目预算金额</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每月单价将作为中标后结算依据。</w:t>
      </w:r>
    </w:p>
    <w:p w14:paraId="0D55CC14">
      <w:pPr>
        <w:spacing w:line="480" w:lineRule="auto"/>
        <w:ind w:firstLine="480"/>
        <w:rPr>
          <w:rFonts w:hint="eastAsia" w:ascii="宋体" w:hAnsi="宋体" w:eastAsia="宋体" w:cs="宋体"/>
          <w:sz w:val="22"/>
          <w:szCs w:val="22"/>
        </w:rPr>
      </w:pPr>
      <w:r>
        <w:rPr>
          <w:rFonts w:hint="eastAsia" w:ascii="宋体" w:hAnsi="宋体" w:eastAsia="宋体" w:cs="宋体"/>
          <w:sz w:val="22"/>
          <w:szCs w:val="22"/>
        </w:rPr>
        <w:t>采购项目编号：</w:t>
      </w:r>
    </w:p>
    <w:p w14:paraId="422B4ECE">
      <w:pPr>
        <w:spacing w:line="480" w:lineRule="auto"/>
        <w:ind w:firstLine="480"/>
        <w:rPr>
          <w:rFonts w:hint="eastAsia" w:ascii="宋体" w:hAnsi="宋体" w:eastAsia="宋体" w:cs="宋体"/>
          <w:sz w:val="22"/>
          <w:szCs w:val="22"/>
        </w:rPr>
      </w:pPr>
      <w:r>
        <w:rPr>
          <w:rFonts w:hint="eastAsia" w:ascii="宋体" w:hAnsi="宋体" w:eastAsia="宋体" w:cs="宋体"/>
          <w:sz w:val="22"/>
          <w:szCs w:val="22"/>
        </w:rPr>
        <w:t>项目名称：</w:t>
      </w:r>
    </w:p>
    <w:p w14:paraId="4E8DB558">
      <w:pPr>
        <w:spacing w:line="480" w:lineRule="auto"/>
        <w:ind w:firstLine="480"/>
        <w:rPr>
          <w:rFonts w:hint="eastAsia" w:ascii="宋体" w:hAnsi="宋体" w:eastAsia="宋体" w:cs="宋体"/>
          <w:sz w:val="22"/>
          <w:szCs w:val="22"/>
        </w:rPr>
      </w:pPr>
      <w:r>
        <w:rPr>
          <w:rFonts w:hint="eastAsia" w:ascii="宋体" w:hAnsi="宋体" w:eastAsia="宋体" w:cs="宋体"/>
          <w:sz w:val="22"/>
          <w:szCs w:val="22"/>
        </w:rPr>
        <w:t>投标人名称：</w:t>
      </w:r>
    </w:p>
    <w:p w14:paraId="6ED21877">
      <w:pPr>
        <w:spacing w:line="480" w:lineRule="auto"/>
        <w:ind w:firstLine="480"/>
        <w:rPr>
          <w:rFonts w:hint="eastAsia" w:ascii="宋体" w:hAnsi="宋体" w:eastAsia="宋体" w:cs="宋体"/>
          <w:sz w:val="22"/>
          <w:szCs w:val="22"/>
        </w:rPr>
      </w:pPr>
      <w:r>
        <w:rPr>
          <w:rFonts w:hint="eastAsia" w:ascii="宋体" w:hAnsi="宋体" w:eastAsia="宋体" w:cs="宋体"/>
          <w:sz w:val="22"/>
          <w:szCs w:val="22"/>
        </w:rPr>
        <w:t>采购包：</w:t>
      </w:r>
    </w:p>
    <w:p w14:paraId="2F06C9CD">
      <w:pPr>
        <w:spacing w:line="48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rPr>
        <w:t>货币及单位：人民币/元</w:t>
      </w:r>
    </w:p>
    <w:p w14:paraId="2873C0E3">
      <w:pPr>
        <w:spacing w:line="360" w:lineRule="auto"/>
        <w:rPr>
          <w:rFonts w:hint="eastAsia" w:ascii="宋体" w:hAnsi="宋体" w:eastAsia="宋体" w:cs="宋体"/>
          <w:sz w:val="22"/>
          <w:szCs w:val="22"/>
          <w:lang w:eastAsia="zh-CN"/>
        </w:rPr>
      </w:pPr>
    </w:p>
    <w:p w14:paraId="2C2D31F4">
      <w:pPr>
        <w:spacing w:line="360" w:lineRule="auto"/>
        <w:rPr>
          <w:rFonts w:hint="eastAsia" w:ascii="宋体" w:hAnsi="宋体" w:eastAsia="宋体" w:cs="宋体"/>
          <w:sz w:val="22"/>
          <w:szCs w:val="22"/>
          <w:lang w:eastAsia="zh-CN"/>
        </w:rPr>
      </w:pPr>
    </w:p>
    <w:p w14:paraId="597D4877">
      <w:pPr>
        <w:spacing w:line="360" w:lineRule="auto"/>
        <w:rPr>
          <w:rFonts w:hint="eastAsia" w:ascii="宋体" w:hAnsi="宋体" w:eastAsia="宋体" w:cs="宋体"/>
          <w:sz w:val="22"/>
          <w:szCs w:val="22"/>
          <w:lang w:eastAsia="zh-CN"/>
        </w:rPr>
      </w:pPr>
    </w:p>
    <w:p w14:paraId="79B40D31">
      <w:pPr>
        <w:spacing w:line="360" w:lineRule="auto"/>
        <w:rPr>
          <w:rFonts w:hint="eastAsia" w:ascii="宋体" w:hAnsi="宋体" w:eastAsia="宋体" w:cs="宋体"/>
          <w:sz w:val="22"/>
          <w:szCs w:val="22"/>
          <w:lang w:eastAsia="zh-CN"/>
        </w:rPr>
      </w:pPr>
    </w:p>
    <w:p w14:paraId="4E0C1E29">
      <w:pPr>
        <w:spacing w:line="360" w:lineRule="auto"/>
        <w:rPr>
          <w:rFonts w:hint="eastAsia" w:ascii="宋体" w:hAnsi="宋体" w:eastAsia="宋体" w:cs="宋体"/>
          <w:sz w:val="22"/>
          <w:szCs w:val="22"/>
          <w:lang w:eastAsia="zh-CN"/>
        </w:rPr>
      </w:pPr>
    </w:p>
    <w:p w14:paraId="49D79244">
      <w:pPr>
        <w:spacing w:line="360" w:lineRule="auto"/>
        <w:rPr>
          <w:rFonts w:hint="eastAsia" w:ascii="宋体" w:hAnsi="宋体" w:eastAsia="宋体" w:cs="宋体"/>
          <w:sz w:val="22"/>
          <w:szCs w:val="22"/>
          <w:lang w:eastAsia="zh-CN"/>
        </w:rPr>
      </w:pPr>
    </w:p>
    <w:p w14:paraId="38B43435">
      <w:pPr>
        <w:spacing w:line="360" w:lineRule="auto"/>
        <w:rPr>
          <w:rFonts w:hint="eastAsia" w:ascii="宋体" w:hAnsi="宋体" w:eastAsia="宋体" w:cs="宋体"/>
          <w:sz w:val="22"/>
          <w:szCs w:val="22"/>
          <w:lang w:eastAsia="zh-CN"/>
        </w:rPr>
      </w:pPr>
    </w:p>
    <w:tbl>
      <w:tblPr>
        <w:tblStyle w:val="9"/>
        <w:tblW w:w="14617" w:type="dxa"/>
        <w:tblInd w:w="-20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42"/>
        <w:gridCol w:w="444"/>
        <w:gridCol w:w="879"/>
        <w:gridCol w:w="1434"/>
        <w:gridCol w:w="1118"/>
        <w:gridCol w:w="886"/>
        <w:gridCol w:w="1119"/>
        <w:gridCol w:w="722"/>
        <w:gridCol w:w="491"/>
        <w:gridCol w:w="418"/>
        <w:gridCol w:w="332"/>
        <w:gridCol w:w="541"/>
        <w:gridCol w:w="237"/>
        <w:gridCol w:w="499"/>
        <w:gridCol w:w="209"/>
        <w:gridCol w:w="232"/>
        <w:gridCol w:w="391"/>
        <w:gridCol w:w="250"/>
        <w:gridCol w:w="559"/>
        <w:gridCol w:w="200"/>
        <w:gridCol w:w="413"/>
        <w:gridCol w:w="56"/>
        <w:gridCol w:w="831"/>
        <w:gridCol w:w="391"/>
        <w:gridCol w:w="428"/>
        <w:gridCol w:w="995"/>
      </w:tblGrid>
      <w:tr w14:paraId="4CA286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861" w:hRule="atLeast"/>
        </w:trPr>
        <w:tc>
          <w:tcPr>
            <w:tcW w:w="542" w:type="dxa"/>
            <w:vMerge w:val="restart"/>
          </w:tcPr>
          <w:p w14:paraId="29988541">
            <w:pPr>
              <w:spacing w:line="360" w:lineRule="auto"/>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子项目名称</w:t>
            </w:r>
          </w:p>
        </w:tc>
        <w:tc>
          <w:tcPr>
            <w:tcW w:w="444" w:type="dxa"/>
            <w:vMerge w:val="restart"/>
          </w:tcPr>
          <w:p w14:paraId="67B276EC">
            <w:pPr>
              <w:spacing w:line="360" w:lineRule="auto"/>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采购单位</w:t>
            </w:r>
          </w:p>
        </w:tc>
        <w:tc>
          <w:tcPr>
            <w:tcW w:w="879" w:type="dxa"/>
            <w:vMerge w:val="restart"/>
          </w:tcPr>
          <w:p w14:paraId="7881570F">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服务月份（月）</w:t>
            </w:r>
          </w:p>
        </w:tc>
        <w:tc>
          <w:tcPr>
            <w:tcW w:w="1434" w:type="dxa"/>
            <w:vMerge w:val="restart"/>
          </w:tcPr>
          <w:p w14:paraId="4A840A6E">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该子项预算金额（元）</w:t>
            </w:r>
          </w:p>
        </w:tc>
        <w:tc>
          <w:tcPr>
            <w:tcW w:w="1118" w:type="dxa"/>
            <w:vMerge w:val="restart"/>
          </w:tcPr>
          <w:p w14:paraId="18120456">
            <w:pPr>
              <w:spacing w:line="360" w:lineRule="auto"/>
              <w:rPr>
                <w:rFonts w:hint="eastAsia" w:ascii="宋体" w:hAnsi="宋体" w:eastAsia="宋体" w:cs="宋体"/>
                <w:b/>
                <w:bCs/>
                <w:sz w:val="22"/>
                <w:szCs w:val="22"/>
                <w:highlight w:val="none"/>
                <w:lang w:val="en-US" w:eastAsia="zh-CN" w:bidi="ar"/>
              </w:rPr>
            </w:pPr>
            <w:r>
              <w:rPr>
                <w:rFonts w:hint="eastAsia" w:ascii="宋体" w:hAnsi="宋体" w:eastAsia="宋体" w:cs="宋体"/>
                <w:b/>
                <w:bCs/>
                <w:sz w:val="22"/>
                <w:szCs w:val="22"/>
                <w:highlight w:val="none"/>
                <w:lang w:val="en-US" w:eastAsia="zh-CN" w:bidi="ar"/>
              </w:rPr>
              <w:t>每月</w:t>
            </w:r>
          </w:p>
          <w:p w14:paraId="28264CE2">
            <w:pPr>
              <w:spacing w:line="360" w:lineRule="auto"/>
              <w:rPr>
                <w:rFonts w:hint="eastAsia" w:ascii="宋体" w:hAnsi="宋体" w:eastAsia="宋体" w:cs="宋体"/>
                <w:b/>
                <w:bCs/>
                <w:sz w:val="22"/>
                <w:szCs w:val="22"/>
                <w:highlight w:val="none"/>
                <w:lang w:eastAsia="zh-CN" w:bidi="ar"/>
              </w:rPr>
            </w:pPr>
            <w:r>
              <w:rPr>
                <w:rFonts w:hint="eastAsia" w:ascii="宋体" w:hAnsi="宋体" w:eastAsia="宋体" w:cs="宋体"/>
                <w:b/>
                <w:bCs/>
                <w:sz w:val="22"/>
                <w:szCs w:val="22"/>
                <w:highlight w:val="none"/>
                <w:lang w:val="en-US" w:eastAsia="zh-CN" w:bidi="ar"/>
              </w:rPr>
              <w:t>单价</w:t>
            </w:r>
            <w:r>
              <w:rPr>
                <w:rFonts w:hint="eastAsia" w:ascii="宋体" w:hAnsi="宋体" w:eastAsia="宋体" w:cs="宋体"/>
                <w:b/>
                <w:bCs/>
                <w:sz w:val="22"/>
                <w:szCs w:val="22"/>
                <w:highlight w:val="none"/>
                <w:lang w:eastAsia="zh-CN" w:bidi="ar"/>
              </w:rPr>
              <w:t>（</w:t>
            </w:r>
            <w:r>
              <w:rPr>
                <w:rFonts w:hint="eastAsia" w:ascii="宋体" w:hAnsi="宋体" w:eastAsia="宋体" w:cs="宋体"/>
                <w:b/>
                <w:bCs/>
                <w:sz w:val="22"/>
                <w:szCs w:val="22"/>
                <w:highlight w:val="none"/>
                <w:lang w:val="en-US" w:eastAsia="zh-CN" w:bidi="ar"/>
              </w:rPr>
              <w:t>元/月</w:t>
            </w:r>
            <w:r>
              <w:rPr>
                <w:rFonts w:hint="eastAsia" w:ascii="宋体" w:hAnsi="宋体" w:eastAsia="宋体" w:cs="宋体"/>
                <w:b/>
                <w:bCs/>
                <w:sz w:val="22"/>
                <w:szCs w:val="22"/>
                <w:highlight w:val="none"/>
                <w:lang w:eastAsia="zh-CN" w:bidi="ar"/>
              </w:rPr>
              <w:t>）</w:t>
            </w:r>
          </w:p>
        </w:tc>
        <w:tc>
          <w:tcPr>
            <w:tcW w:w="2005" w:type="dxa"/>
            <w:gridSpan w:val="2"/>
            <w:vAlign w:val="center"/>
          </w:tcPr>
          <w:p w14:paraId="1D134BF7">
            <w:pPr>
              <w:spacing w:line="360" w:lineRule="auto"/>
              <w:rPr>
                <w:rFonts w:hint="eastAsia" w:ascii="宋体" w:hAnsi="宋体" w:eastAsia="宋体" w:cs="宋体"/>
                <w:b/>
                <w:bCs/>
                <w:sz w:val="22"/>
                <w:szCs w:val="22"/>
                <w:highlight w:val="none"/>
                <w:lang w:eastAsia="zh-CN" w:bidi="ar"/>
              </w:rPr>
            </w:pPr>
            <w:r>
              <w:rPr>
                <w:rFonts w:hint="eastAsia" w:ascii="宋体" w:hAnsi="宋体" w:eastAsia="宋体" w:cs="宋体"/>
                <w:b/>
                <w:bCs/>
                <w:sz w:val="22"/>
                <w:szCs w:val="22"/>
                <w:highlight w:val="none"/>
                <w:lang w:val="en-US" w:eastAsia="zh-CN" w:bidi="ar"/>
              </w:rPr>
              <w:t>套餐以及配套服务</w:t>
            </w:r>
          </w:p>
        </w:tc>
        <w:tc>
          <w:tcPr>
            <w:tcW w:w="3681" w:type="dxa"/>
            <w:gridSpan w:val="9"/>
          </w:tcPr>
          <w:p w14:paraId="0BF6BA17">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终端A及配套套餐和服务</w:t>
            </w:r>
          </w:p>
        </w:tc>
        <w:tc>
          <w:tcPr>
            <w:tcW w:w="3519" w:type="dxa"/>
            <w:gridSpan w:val="9"/>
          </w:tcPr>
          <w:p w14:paraId="29A63FB1">
            <w:pPr>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终端B及配套套餐和服务</w:t>
            </w:r>
          </w:p>
        </w:tc>
        <w:tc>
          <w:tcPr>
            <w:tcW w:w="995" w:type="dxa"/>
            <w:vMerge w:val="restart"/>
            <w:vAlign w:val="center"/>
          </w:tcPr>
          <w:p w14:paraId="408B6695">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子项目</w:t>
            </w:r>
            <w:r>
              <w:rPr>
                <w:rFonts w:hint="default" w:ascii="宋体" w:hAnsi="宋体" w:eastAsia="宋体" w:cs="宋体"/>
                <w:b/>
                <w:bCs/>
                <w:sz w:val="22"/>
                <w:szCs w:val="22"/>
                <w:lang w:val="en-US" w:eastAsia="zh-CN"/>
              </w:rPr>
              <w:t>报价总金额</w:t>
            </w:r>
            <w:r>
              <w:rPr>
                <w:rFonts w:hint="eastAsia" w:ascii="宋体" w:hAnsi="宋体" w:eastAsia="宋体" w:cs="宋体"/>
                <w:b/>
                <w:bCs/>
                <w:sz w:val="22"/>
                <w:szCs w:val="22"/>
                <w:lang w:val="en-US" w:eastAsia="zh-CN"/>
              </w:rPr>
              <w:t>（元）</w:t>
            </w:r>
          </w:p>
        </w:tc>
      </w:tr>
      <w:tr w14:paraId="4D21F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21" w:hRule="atLeast"/>
        </w:trPr>
        <w:tc>
          <w:tcPr>
            <w:tcW w:w="542" w:type="dxa"/>
            <w:vMerge w:val="continue"/>
          </w:tcPr>
          <w:p w14:paraId="44103B57">
            <w:pPr>
              <w:spacing w:line="360" w:lineRule="auto"/>
              <w:rPr>
                <w:rFonts w:hint="default" w:ascii="宋体" w:hAnsi="宋体" w:eastAsia="宋体" w:cs="宋体"/>
                <w:sz w:val="22"/>
                <w:szCs w:val="22"/>
                <w:lang w:val="en-US" w:eastAsia="zh-CN"/>
              </w:rPr>
            </w:pPr>
          </w:p>
        </w:tc>
        <w:tc>
          <w:tcPr>
            <w:tcW w:w="444" w:type="dxa"/>
            <w:vMerge w:val="continue"/>
          </w:tcPr>
          <w:p w14:paraId="1E8F3BC1">
            <w:pPr>
              <w:spacing w:line="360" w:lineRule="auto"/>
              <w:rPr>
                <w:rFonts w:hint="default" w:ascii="宋体" w:hAnsi="宋体" w:eastAsia="宋体" w:cs="宋体"/>
                <w:sz w:val="22"/>
                <w:szCs w:val="22"/>
                <w:lang w:val="en-US" w:eastAsia="zh-CN"/>
              </w:rPr>
            </w:pPr>
          </w:p>
        </w:tc>
        <w:tc>
          <w:tcPr>
            <w:tcW w:w="879" w:type="dxa"/>
            <w:vMerge w:val="continue"/>
          </w:tcPr>
          <w:p w14:paraId="1B40C5FC">
            <w:pPr>
              <w:spacing w:line="360" w:lineRule="auto"/>
              <w:rPr>
                <w:rFonts w:hint="eastAsia" w:ascii="宋体" w:hAnsi="宋体" w:eastAsia="宋体" w:cs="宋体"/>
                <w:sz w:val="22"/>
                <w:szCs w:val="22"/>
              </w:rPr>
            </w:pPr>
          </w:p>
        </w:tc>
        <w:tc>
          <w:tcPr>
            <w:tcW w:w="1434" w:type="dxa"/>
            <w:vMerge w:val="continue"/>
          </w:tcPr>
          <w:p w14:paraId="48FC2843">
            <w:pPr>
              <w:spacing w:line="360" w:lineRule="auto"/>
              <w:rPr>
                <w:rFonts w:hint="eastAsia" w:ascii="宋体" w:hAnsi="宋体" w:eastAsia="宋体" w:cs="宋体"/>
                <w:sz w:val="22"/>
                <w:szCs w:val="22"/>
              </w:rPr>
            </w:pPr>
          </w:p>
        </w:tc>
        <w:tc>
          <w:tcPr>
            <w:tcW w:w="1118" w:type="dxa"/>
            <w:vMerge w:val="continue"/>
          </w:tcPr>
          <w:p w14:paraId="30AF09B4">
            <w:pPr>
              <w:spacing w:line="360" w:lineRule="auto"/>
              <w:rPr>
                <w:rFonts w:hint="eastAsia" w:ascii="宋体" w:hAnsi="宋体" w:eastAsia="宋体" w:cs="宋体"/>
                <w:b/>
                <w:bCs/>
                <w:sz w:val="22"/>
                <w:szCs w:val="22"/>
                <w:highlight w:val="none"/>
                <w:lang w:eastAsia="zh-CN" w:bidi="ar"/>
              </w:rPr>
            </w:pPr>
          </w:p>
        </w:tc>
        <w:tc>
          <w:tcPr>
            <w:tcW w:w="886" w:type="dxa"/>
            <w:vAlign w:val="center"/>
          </w:tcPr>
          <w:p w14:paraId="29846B9A">
            <w:pPr>
              <w:spacing w:line="360" w:lineRule="auto"/>
              <w:jc w:val="center"/>
              <w:rPr>
                <w:rFonts w:hint="eastAsia" w:ascii="宋体" w:hAnsi="宋体" w:eastAsia="宋体" w:cs="宋体"/>
                <w:b/>
                <w:bCs/>
                <w:sz w:val="22"/>
                <w:szCs w:val="22"/>
                <w:highlight w:val="none"/>
                <w:lang w:val="en-US" w:eastAsia="zh-CN" w:bidi="ar"/>
              </w:rPr>
            </w:pPr>
            <w:r>
              <w:rPr>
                <w:rFonts w:hint="eastAsia" w:ascii="宋体" w:hAnsi="宋体" w:eastAsia="宋体" w:cs="宋体"/>
                <w:b/>
                <w:bCs/>
                <w:sz w:val="22"/>
                <w:szCs w:val="22"/>
                <w:highlight w:val="none"/>
                <w:lang w:val="en-US" w:eastAsia="zh-CN" w:bidi="ar"/>
              </w:rPr>
              <w:t>数量（套）</w:t>
            </w:r>
          </w:p>
        </w:tc>
        <w:tc>
          <w:tcPr>
            <w:tcW w:w="1119" w:type="dxa"/>
            <w:vAlign w:val="center"/>
          </w:tcPr>
          <w:p w14:paraId="12F0AD01">
            <w:pPr>
              <w:spacing w:line="360" w:lineRule="auto"/>
              <w:rPr>
                <w:rFonts w:hint="eastAsia" w:ascii="宋体" w:hAnsi="宋体" w:eastAsia="宋体" w:cs="宋体"/>
                <w:sz w:val="22"/>
                <w:szCs w:val="22"/>
              </w:rPr>
            </w:pPr>
            <w:r>
              <w:rPr>
                <w:rFonts w:hint="eastAsia" w:ascii="宋体" w:hAnsi="宋体" w:eastAsia="宋体" w:cs="宋体"/>
                <w:b/>
                <w:bCs/>
                <w:sz w:val="22"/>
                <w:szCs w:val="22"/>
                <w:highlight w:val="none"/>
                <w:lang w:eastAsia="zh-CN" w:bidi="ar"/>
              </w:rPr>
              <w:t>每月月租</w:t>
            </w:r>
            <w:r>
              <w:rPr>
                <w:rFonts w:hint="eastAsia" w:ascii="宋体" w:hAnsi="宋体" w:eastAsia="宋体" w:cs="宋体"/>
                <w:b/>
                <w:bCs/>
                <w:sz w:val="22"/>
                <w:szCs w:val="22"/>
                <w:highlight w:val="none"/>
                <w:lang w:val="en-US" w:eastAsia="zh-CN" w:bidi="ar"/>
              </w:rPr>
              <w:t>费用（元/套）</w:t>
            </w:r>
          </w:p>
        </w:tc>
        <w:tc>
          <w:tcPr>
            <w:tcW w:w="722" w:type="dxa"/>
            <w:vAlign w:val="center"/>
          </w:tcPr>
          <w:p w14:paraId="5EB20499">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规格型号</w:t>
            </w:r>
          </w:p>
        </w:tc>
        <w:tc>
          <w:tcPr>
            <w:tcW w:w="491" w:type="dxa"/>
            <w:vAlign w:val="center"/>
          </w:tcPr>
          <w:p w14:paraId="0C0F8FD8">
            <w:pPr>
              <w:spacing w:line="360" w:lineRule="auto"/>
              <w:jc w:val="center"/>
              <w:textAlignment w:val="center"/>
              <w:outlineLvl w:val="9"/>
              <w:rPr>
                <w:rFonts w:hint="eastAsia" w:ascii="宋体" w:hAnsi="宋体" w:eastAsia="宋体" w:cs="宋体"/>
                <w:sz w:val="22"/>
                <w:szCs w:val="22"/>
                <w:lang w:val="en-US" w:eastAsia="zh-CN"/>
              </w:rPr>
            </w:pPr>
            <w:r>
              <w:rPr>
                <w:rFonts w:hint="eastAsia" w:ascii="宋体" w:hAnsi="宋体" w:eastAsia="宋体" w:cs="宋体"/>
                <w:b/>
                <w:bCs/>
                <w:sz w:val="22"/>
                <w:szCs w:val="22"/>
                <w:highlight w:val="none"/>
                <w:lang w:val="en-US" w:eastAsia="zh-CN" w:bidi="ar"/>
              </w:rPr>
              <w:t>品牌</w:t>
            </w:r>
          </w:p>
        </w:tc>
        <w:tc>
          <w:tcPr>
            <w:tcW w:w="750" w:type="dxa"/>
            <w:gridSpan w:val="2"/>
            <w:vAlign w:val="center"/>
          </w:tcPr>
          <w:p w14:paraId="347671E2">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制造商</w:t>
            </w:r>
          </w:p>
        </w:tc>
        <w:tc>
          <w:tcPr>
            <w:tcW w:w="778" w:type="dxa"/>
            <w:gridSpan w:val="2"/>
            <w:vAlign w:val="center"/>
          </w:tcPr>
          <w:p w14:paraId="741D98C1">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数量（套）</w:t>
            </w:r>
          </w:p>
        </w:tc>
        <w:tc>
          <w:tcPr>
            <w:tcW w:w="940" w:type="dxa"/>
            <w:gridSpan w:val="3"/>
            <w:vAlign w:val="center"/>
          </w:tcPr>
          <w:p w14:paraId="4A19566D">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eastAsia="zh-CN" w:bidi="ar"/>
              </w:rPr>
              <w:t>每月月租</w:t>
            </w:r>
            <w:r>
              <w:rPr>
                <w:rFonts w:hint="eastAsia" w:ascii="宋体" w:hAnsi="宋体" w:eastAsia="宋体" w:cs="宋体"/>
                <w:b/>
                <w:bCs/>
                <w:sz w:val="22"/>
                <w:szCs w:val="22"/>
                <w:highlight w:val="none"/>
                <w:lang w:val="en-US" w:eastAsia="zh-CN" w:bidi="ar"/>
              </w:rPr>
              <w:t>费用（元/套）</w:t>
            </w:r>
          </w:p>
        </w:tc>
        <w:tc>
          <w:tcPr>
            <w:tcW w:w="641" w:type="dxa"/>
            <w:gridSpan w:val="2"/>
            <w:vAlign w:val="center"/>
          </w:tcPr>
          <w:p w14:paraId="0ABA3315">
            <w:pPr>
              <w:spacing w:line="360" w:lineRule="auto"/>
              <w:jc w:val="center"/>
              <w:textAlignment w:val="center"/>
              <w:outlineLvl w:val="9"/>
              <w:rPr>
                <w:rFonts w:hint="eastAsia" w:ascii="宋体" w:hAnsi="宋体" w:eastAsia="宋体" w:cs="宋体"/>
                <w:b/>
                <w:bCs/>
                <w:sz w:val="22"/>
                <w:szCs w:val="22"/>
                <w:highlight w:val="none"/>
                <w:lang w:val="en-US" w:eastAsia="zh-CN" w:bidi="ar"/>
              </w:rPr>
            </w:pPr>
            <w:r>
              <w:rPr>
                <w:rFonts w:hint="eastAsia" w:ascii="宋体" w:hAnsi="宋体" w:eastAsia="宋体" w:cs="宋体"/>
                <w:b/>
                <w:bCs/>
                <w:sz w:val="22"/>
                <w:szCs w:val="22"/>
                <w:highlight w:val="none"/>
                <w:lang w:val="en-US" w:eastAsia="zh-CN" w:bidi="ar"/>
              </w:rPr>
              <w:t>规格</w:t>
            </w:r>
          </w:p>
          <w:p w14:paraId="5FE90663">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型号</w:t>
            </w:r>
          </w:p>
        </w:tc>
        <w:tc>
          <w:tcPr>
            <w:tcW w:w="559" w:type="dxa"/>
            <w:vAlign w:val="center"/>
          </w:tcPr>
          <w:p w14:paraId="3899EEB0">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品牌</w:t>
            </w:r>
          </w:p>
        </w:tc>
        <w:tc>
          <w:tcPr>
            <w:tcW w:w="669" w:type="dxa"/>
            <w:gridSpan w:val="3"/>
            <w:vAlign w:val="center"/>
          </w:tcPr>
          <w:p w14:paraId="03AC50C5">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制造商</w:t>
            </w:r>
          </w:p>
        </w:tc>
        <w:tc>
          <w:tcPr>
            <w:tcW w:w="831" w:type="dxa"/>
            <w:vAlign w:val="center"/>
          </w:tcPr>
          <w:p w14:paraId="3B294508">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数量（套）</w:t>
            </w:r>
          </w:p>
        </w:tc>
        <w:tc>
          <w:tcPr>
            <w:tcW w:w="819" w:type="dxa"/>
            <w:gridSpan w:val="2"/>
            <w:vAlign w:val="center"/>
          </w:tcPr>
          <w:p w14:paraId="6F6411B9">
            <w:pPr>
              <w:spacing w:line="360" w:lineRule="auto"/>
              <w:jc w:val="center"/>
              <w:textAlignment w:val="center"/>
              <w:outlineLvl w:val="9"/>
              <w:rPr>
                <w:rFonts w:hint="eastAsia" w:ascii="宋体" w:hAnsi="宋体" w:eastAsia="宋体" w:cs="宋体"/>
                <w:b/>
                <w:bCs/>
                <w:sz w:val="24"/>
                <w:szCs w:val="24"/>
                <w:highlight w:val="none"/>
                <w:lang w:eastAsia="zh-CN" w:bidi="ar"/>
              </w:rPr>
            </w:pPr>
            <w:r>
              <w:rPr>
                <w:rFonts w:hint="eastAsia" w:ascii="宋体" w:hAnsi="宋体" w:eastAsia="宋体" w:cs="宋体"/>
                <w:b/>
                <w:bCs/>
                <w:sz w:val="22"/>
                <w:szCs w:val="22"/>
                <w:highlight w:val="none"/>
                <w:lang w:eastAsia="zh-CN" w:bidi="ar"/>
              </w:rPr>
              <w:t>每月月租</w:t>
            </w:r>
            <w:r>
              <w:rPr>
                <w:rFonts w:hint="eastAsia" w:ascii="宋体" w:hAnsi="宋体" w:eastAsia="宋体" w:cs="宋体"/>
                <w:b/>
                <w:bCs/>
                <w:sz w:val="22"/>
                <w:szCs w:val="22"/>
                <w:highlight w:val="none"/>
                <w:lang w:val="en-US" w:eastAsia="zh-CN" w:bidi="ar"/>
              </w:rPr>
              <w:t>费用（元/套）</w:t>
            </w:r>
          </w:p>
        </w:tc>
        <w:tc>
          <w:tcPr>
            <w:tcW w:w="995" w:type="dxa"/>
            <w:vMerge w:val="continue"/>
            <w:vAlign w:val="center"/>
          </w:tcPr>
          <w:p w14:paraId="2E6D43A3">
            <w:pPr>
              <w:spacing w:line="360" w:lineRule="auto"/>
              <w:jc w:val="center"/>
              <w:textAlignment w:val="center"/>
              <w:outlineLvl w:val="9"/>
              <w:rPr>
                <w:rFonts w:hint="eastAsia" w:ascii="宋体" w:hAnsi="宋体" w:eastAsia="宋体" w:cs="宋体"/>
                <w:b/>
                <w:bCs/>
                <w:sz w:val="24"/>
                <w:szCs w:val="24"/>
                <w:highlight w:val="none"/>
                <w:lang w:eastAsia="zh-CN" w:bidi="ar"/>
              </w:rPr>
            </w:pPr>
          </w:p>
        </w:tc>
      </w:tr>
      <w:tr w14:paraId="00606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21" w:hRule="atLeast"/>
        </w:trPr>
        <w:tc>
          <w:tcPr>
            <w:tcW w:w="542" w:type="dxa"/>
            <w:vMerge w:val="restart"/>
            <w:vAlign w:val="center"/>
          </w:tcPr>
          <w:p w14:paraId="65CC85AA">
            <w:pPr>
              <w:spacing w:line="360" w:lineRule="auto"/>
              <w:jc w:val="center"/>
              <w:rPr>
                <w:rFonts w:hint="eastAsia" w:ascii="宋体" w:hAnsi="宋体" w:eastAsia="宋体" w:cs="宋体"/>
                <w:sz w:val="22"/>
                <w:szCs w:val="22"/>
                <w:lang w:val="en-US" w:eastAsia="zh-CN"/>
              </w:rPr>
            </w:pPr>
            <w:r>
              <w:rPr>
                <w:rFonts w:hint="eastAsia" w:ascii="宋体" w:hAnsi="宋体" w:eastAsia="宋体" w:cs="宋体"/>
                <w:color w:val="000000"/>
                <w:kern w:val="0"/>
                <w:sz w:val="22"/>
                <w:szCs w:val="22"/>
                <w:lang w:bidi="ar"/>
              </w:rPr>
              <w:t>中山市公安局移动警务通项目</w:t>
            </w:r>
          </w:p>
        </w:tc>
        <w:tc>
          <w:tcPr>
            <w:tcW w:w="444" w:type="dxa"/>
            <w:vAlign w:val="center"/>
          </w:tcPr>
          <w:p w14:paraId="1AAEF6E7">
            <w:pPr>
              <w:spacing w:line="360" w:lineRule="auto"/>
              <w:jc w:val="left"/>
              <w:rPr>
                <w:rFonts w:hint="eastAsia" w:ascii="宋体" w:hAnsi="宋体" w:eastAsia="宋体" w:cs="宋体"/>
                <w:sz w:val="22"/>
                <w:szCs w:val="22"/>
                <w:lang w:val="en-US" w:eastAsia="zh-CN"/>
              </w:rPr>
            </w:pPr>
            <w:r>
              <w:rPr>
                <w:rFonts w:hint="eastAsia" w:ascii="宋体" w:hAnsi="宋体" w:eastAsia="宋体" w:cs="宋体"/>
                <w:color w:val="000000"/>
                <w:kern w:val="0"/>
                <w:sz w:val="22"/>
                <w:szCs w:val="22"/>
                <w:lang w:bidi="ar"/>
              </w:rPr>
              <w:t>中山市公安局</w:t>
            </w:r>
          </w:p>
        </w:tc>
        <w:tc>
          <w:tcPr>
            <w:tcW w:w="879" w:type="dxa"/>
            <w:vMerge w:val="restart"/>
            <w:vAlign w:val="center"/>
          </w:tcPr>
          <w:p w14:paraId="33703DEF">
            <w:pPr>
              <w:spacing w:line="360" w:lineRule="auto"/>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w:t>
            </w:r>
          </w:p>
        </w:tc>
        <w:tc>
          <w:tcPr>
            <w:tcW w:w="1434" w:type="dxa"/>
            <w:vAlign w:val="center"/>
          </w:tcPr>
          <w:p w14:paraId="30D59400">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9540966.00 </w:t>
            </w:r>
          </w:p>
        </w:tc>
        <w:tc>
          <w:tcPr>
            <w:tcW w:w="1118" w:type="dxa"/>
          </w:tcPr>
          <w:p w14:paraId="7F518ECB">
            <w:pPr>
              <w:spacing w:line="360" w:lineRule="auto"/>
              <w:rPr>
                <w:rFonts w:hint="eastAsia" w:ascii="宋体" w:hAnsi="宋体" w:eastAsia="宋体" w:cs="宋体"/>
                <w:i w:val="0"/>
                <w:iCs w:val="0"/>
                <w:color w:val="000000"/>
                <w:kern w:val="0"/>
                <w:sz w:val="22"/>
                <w:szCs w:val="22"/>
                <w:u w:val="none"/>
                <w:lang w:val="en-US" w:eastAsia="zh-CN" w:bidi="ar"/>
              </w:rPr>
            </w:pPr>
          </w:p>
        </w:tc>
        <w:tc>
          <w:tcPr>
            <w:tcW w:w="886" w:type="dxa"/>
            <w:vAlign w:val="center"/>
          </w:tcPr>
          <w:p w14:paraId="781FA945">
            <w:pPr>
              <w:spacing w:line="36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color w:val="000000"/>
                <w:kern w:val="2"/>
                <w:sz w:val="22"/>
                <w:szCs w:val="22"/>
                <w:highlight w:val="none"/>
              </w:rPr>
              <w:t>68</w:t>
            </w:r>
          </w:p>
        </w:tc>
        <w:tc>
          <w:tcPr>
            <w:tcW w:w="1119" w:type="dxa"/>
            <w:vMerge w:val="restart"/>
          </w:tcPr>
          <w:p w14:paraId="465CE78E">
            <w:pPr>
              <w:spacing w:line="360" w:lineRule="auto"/>
              <w:rPr>
                <w:rFonts w:hint="eastAsia" w:ascii="宋体" w:hAnsi="宋体" w:eastAsia="宋体" w:cs="宋体"/>
                <w:i w:val="0"/>
                <w:iCs w:val="0"/>
                <w:color w:val="000000"/>
                <w:kern w:val="0"/>
                <w:sz w:val="22"/>
                <w:szCs w:val="22"/>
                <w:u w:val="none"/>
                <w:lang w:val="en-US" w:eastAsia="zh-CN" w:bidi="ar"/>
              </w:rPr>
            </w:pPr>
          </w:p>
        </w:tc>
        <w:tc>
          <w:tcPr>
            <w:tcW w:w="722" w:type="dxa"/>
            <w:vMerge w:val="restart"/>
          </w:tcPr>
          <w:p w14:paraId="4A97F1B0">
            <w:pPr>
              <w:spacing w:line="360" w:lineRule="auto"/>
              <w:rPr>
                <w:rFonts w:hint="eastAsia" w:ascii="宋体" w:hAnsi="宋体" w:eastAsia="宋体" w:cs="宋体"/>
                <w:i w:val="0"/>
                <w:iCs w:val="0"/>
                <w:color w:val="000000"/>
                <w:kern w:val="0"/>
                <w:sz w:val="22"/>
                <w:szCs w:val="22"/>
                <w:u w:val="none"/>
                <w:lang w:val="en-US" w:eastAsia="zh-CN" w:bidi="ar"/>
              </w:rPr>
            </w:pPr>
          </w:p>
        </w:tc>
        <w:tc>
          <w:tcPr>
            <w:tcW w:w="491" w:type="dxa"/>
            <w:vMerge w:val="restart"/>
          </w:tcPr>
          <w:p w14:paraId="09CE28A6">
            <w:pPr>
              <w:spacing w:line="360" w:lineRule="auto"/>
              <w:rPr>
                <w:rFonts w:hint="eastAsia" w:ascii="宋体" w:hAnsi="宋体" w:eastAsia="宋体" w:cs="宋体"/>
                <w:i w:val="0"/>
                <w:iCs w:val="0"/>
                <w:color w:val="000000"/>
                <w:kern w:val="0"/>
                <w:sz w:val="22"/>
                <w:szCs w:val="22"/>
                <w:u w:val="none"/>
                <w:lang w:val="en-US" w:eastAsia="zh-CN" w:bidi="ar"/>
              </w:rPr>
            </w:pPr>
          </w:p>
        </w:tc>
        <w:tc>
          <w:tcPr>
            <w:tcW w:w="750" w:type="dxa"/>
            <w:gridSpan w:val="2"/>
            <w:vMerge w:val="restart"/>
          </w:tcPr>
          <w:p w14:paraId="5E8AD44B">
            <w:pPr>
              <w:spacing w:line="360" w:lineRule="auto"/>
              <w:rPr>
                <w:rFonts w:hint="eastAsia" w:ascii="宋体" w:hAnsi="宋体" w:eastAsia="宋体" w:cs="宋体"/>
                <w:sz w:val="22"/>
                <w:szCs w:val="22"/>
                <w:lang w:val="en-US" w:eastAsia="zh-CN"/>
              </w:rPr>
            </w:pPr>
          </w:p>
        </w:tc>
        <w:tc>
          <w:tcPr>
            <w:tcW w:w="778" w:type="dxa"/>
            <w:gridSpan w:val="2"/>
            <w:vAlign w:val="center"/>
          </w:tcPr>
          <w:p w14:paraId="1F1B2365">
            <w:pPr>
              <w:spacing w:line="360" w:lineRule="auto"/>
              <w:jc w:val="center"/>
              <w:rPr>
                <w:rFonts w:hint="eastAsia" w:ascii="宋体" w:hAnsi="宋体" w:eastAsia="宋体" w:cs="宋体"/>
                <w:sz w:val="22"/>
                <w:szCs w:val="22"/>
              </w:rPr>
            </w:pPr>
            <w:r>
              <w:rPr>
                <w:rFonts w:hint="eastAsia" w:ascii="宋体" w:hAnsi="宋体" w:eastAsia="宋体" w:cs="宋体"/>
                <w:color w:val="000000"/>
                <w:kern w:val="2"/>
                <w:sz w:val="22"/>
                <w:szCs w:val="22"/>
                <w:highlight w:val="none"/>
              </w:rPr>
              <w:t>1262</w:t>
            </w:r>
          </w:p>
        </w:tc>
        <w:tc>
          <w:tcPr>
            <w:tcW w:w="940" w:type="dxa"/>
            <w:gridSpan w:val="3"/>
            <w:vMerge w:val="restart"/>
          </w:tcPr>
          <w:p w14:paraId="78215AC0">
            <w:pPr>
              <w:spacing w:line="360" w:lineRule="auto"/>
              <w:rPr>
                <w:rFonts w:hint="eastAsia" w:ascii="宋体" w:hAnsi="宋体" w:eastAsia="宋体" w:cs="宋体"/>
                <w:sz w:val="22"/>
                <w:szCs w:val="22"/>
              </w:rPr>
            </w:pPr>
          </w:p>
        </w:tc>
        <w:tc>
          <w:tcPr>
            <w:tcW w:w="641" w:type="dxa"/>
            <w:gridSpan w:val="2"/>
            <w:vMerge w:val="restart"/>
          </w:tcPr>
          <w:p w14:paraId="62E7EAF9">
            <w:pPr>
              <w:spacing w:line="360" w:lineRule="auto"/>
              <w:rPr>
                <w:rFonts w:hint="eastAsia" w:ascii="宋体" w:hAnsi="宋体" w:eastAsia="宋体" w:cs="宋体"/>
                <w:sz w:val="22"/>
                <w:szCs w:val="22"/>
              </w:rPr>
            </w:pPr>
          </w:p>
        </w:tc>
        <w:tc>
          <w:tcPr>
            <w:tcW w:w="559" w:type="dxa"/>
            <w:vMerge w:val="restart"/>
          </w:tcPr>
          <w:p w14:paraId="4C483613">
            <w:pPr>
              <w:spacing w:line="360" w:lineRule="auto"/>
              <w:rPr>
                <w:rFonts w:hint="eastAsia" w:ascii="宋体" w:hAnsi="宋体" w:eastAsia="宋体" w:cs="宋体"/>
                <w:sz w:val="22"/>
                <w:szCs w:val="22"/>
              </w:rPr>
            </w:pPr>
          </w:p>
        </w:tc>
        <w:tc>
          <w:tcPr>
            <w:tcW w:w="669" w:type="dxa"/>
            <w:gridSpan w:val="3"/>
            <w:vMerge w:val="restart"/>
          </w:tcPr>
          <w:p w14:paraId="30E821A3">
            <w:pPr>
              <w:spacing w:line="360" w:lineRule="auto"/>
              <w:rPr>
                <w:rFonts w:hint="eastAsia" w:ascii="宋体" w:hAnsi="宋体" w:eastAsia="宋体" w:cs="宋体"/>
                <w:sz w:val="22"/>
                <w:szCs w:val="22"/>
              </w:rPr>
            </w:pPr>
          </w:p>
        </w:tc>
        <w:tc>
          <w:tcPr>
            <w:tcW w:w="831" w:type="dxa"/>
            <w:vAlign w:val="center"/>
          </w:tcPr>
          <w:p w14:paraId="5B25E8E4">
            <w:pPr>
              <w:spacing w:line="360" w:lineRule="auto"/>
              <w:jc w:val="center"/>
              <w:rPr>
                <w:rFonts w:hint="eastAsia" w:ascii="宋体" w:hAnsi="宋体" w:eastAsia="宋体" w:cs="宋体"/>
                <w:sz w:val="22"/>
                <w:szCs w:val="22"/>
              </w:rPr>
            </w:pPr>
            <w:r>
              <w:rPr>
                <w:rFonts w:hint="eastAsia" w:ascii="宋体" w:hAnsi="宋体" w:eastAsia="宋体" w:cs="宋体"/>
                <w:color w:val="000000"/>
                <w:kern w:val="2"/>
                <w:sz w:val="22"/>
                <w:szCs w:val="22"/>
                <w:highlight w:val="none"/>
              </w:rPr>
              <w:t>100</w:t>
            </w:r>
          </w:p>
        </w:tc>
        <w:tc>
          <w:tcPr>
            <w:tcW w:w="819" w:type="dxa"/>
            <w:gridSpan w:val="2"/>
            <w:vMerge w:val="restart"/>
          </w:tcPr>
          <w:p w14:paraId="737278F5">
            <w:pPr>
              <w:spacing w:line="360" w:lineRule="auto"/>
              <w:rPr>
                <w:rFonts w:hint="eastAsia" w:ascii="宋体" w:hAnsi="宋体" w:eastAsia="宋体" w:cs="宋体"/>
                <w:sz w:val="22"/>
                <w:szCs w:val="22"/>
              </w:rPr>
            </w:pPr>
          </w:p>
        </w:tc>
        <w:tc>
          <w:tcPr>
            <w:tcW w:w="995" w:type="dxa"/>
          </w:tcPr>
          <w:p w14:paraId="2DF2A2DE">
            <w:pPr>
              <w:spacing w:line="360" w:lineRule="auto"/>
              <w:rPr>
                <w:rFonts w:hint="eastAsia" w:ascii="宋体" w:hAnsi="宋体" w:eastAsia="宋体" w:cs="宋体"/>
                <w:sz w:val="22"/>
                <w:szCs w:val="22"/>
              </w:rPr>
            </w:pPr>
          </w:p>
        </w:tc>
      </w:tr>
      <w:tr w14:paraId="466DF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66" w:hRule="atLeast"/>
        </w:trPr>
        <w:tc>
          <w:tcPr>
            <w:tcW w:w="542" w:type="dxa"/>
            <w:vMerge w:val="continue"/>
          </w:tcPr>
          <w:p w14:paraId="37AFBDF6">
            <w:pPr>
              <w:spacing w:line="360" w:lineRule="auto"/>
              <w:rPr>
                <w:rFonts w:hint="eastAsia" w:ascii="宋体" w:hAnsi="宋体" w:eastAsia="宋体" w:cs="宋体"/>
                <w:sz w:val="22"/>
                <w:szCs w:val="22"/>
                <w:lang w:val="en-US" w:eastAsia="zh-CN"/>
              </w:rPr>
            </w:pPr>
          </w:p>
        </w:tc>
        <w:tc>
          <w:tcPr>
            <w:tcW w:w="444" w:type="dxa"/>
          </w:tcPr>
          <w:p w14:paraId="442933A4">
            <w:pPr>
              <w:spacing w:line="360" w:lineRule="auto"/>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中山市公安局交通警察支队</w:t>
            </w:r>
          </w:p>
        </w:tc>
        <w:tc>
          <w:tcPr>
            <w:tcW w:w="879" w:type="dxa"/>
            <w:vMerge w:val="continue"/>
          </w:tcPr>
          <w:p w14:paraId="3C8F011A">
            <w:pPr>
              <w:spacing w:line="360" w:lineRule="auto"/>
              <w:jc w:val="center"/>
              <w:rPr>
                <w:rFonts w:hint="default" w:ascii="宋体" w:hAnsi="宋体" w:eastAsia="宋体" w:cs="宋体"/>
                <w:i w:val="0"/>
                <w:iCs w:val="0"/>
                <w:color w:val="000000"/>
                <w:kern w:val="0"/>
                <w:sz w:val="22"/>
                <w:szCs w:val="22"/>
                <w:u w:val="none"/>
                <w:lang w:val="en-US" w:eastAsia="zh-CN" w:bidi="ar"/>
              </w:rPr>
            </w:pPr>
          </w:p>
        </w:tc>
        <w:tc>
          <w:tcPr>
            <w:tcW w:w="1434" w:type="dxa"/>
            <w:vAlign w:val="center"/>
          </w:tcPr>
          <w:p w14:paraId="63FF912F">
            <w:pPr>
              <w:keepNext w:val="0"/>
              <w:keepLines w:val="0"/>
              <w:widowControl/>
              <w:suppressLineNumbers w:val="0"/>
              <w:spacing w:before="120" w:after="120"/>
              <w:ind w:left="115" w:leftChars="0" w:right="115" w:right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3002402.00 </w:t>
            </w:r>
          </w:p>
        </w:tc>
        <w:tc>
          <w:tcPr>
            <w:tcW w:w="1118" w:type="dxa"/>
          </w:tcPr>
          <w:p w14:paraId="25877ECE">
            <w:pPr>
              <w:spacing w:line="360" w:lineRule="auto"/>
              <w:rPr>
                <w:rFonts w:hint="eastAsia" w:ascii="宋体" w:hAnsi="宋体" w:eastAsia="宋体" w:cs="宋体"/>
                <w:i w:val="0"/>
                <w:iCs w:val="0"/>
                <w:color w:val="000000"/>
                <w:kern w:val="0"/>
                <w:sz w:val="22"/>
                <w:szCs w:val="22"/>
                <w:u w:val="none"/>
                <w:lang w:val="en-US" w:eastAsia="zh-CN" w:bidi="ar"/>
              </w:rPr>
            </w:pPr>
          </w:p>
        </w:tc>
        <w:tc>
          <w:tcPr>
            <w:tcW w:w="886" w:type="dxa"/>
            <w:vAlign w:val="center"/>
          </w:tcPr>
          <w:p w14:paraId="68C21C8B">
            <w:pPr>
              <w:spacing w:line="36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sz w:val="22"/>
                <w:szCs w:val="22"/>
                <w:vertAlign w:val="baseline"/>
                <w:lang w:val="en-US" w:eastAsia="zh-CN" w:bidi="ar"/>
              </w:rPr>
              <w:t>21</w:t>
            </w:r>
          </w:p>
        </w:tc>
        <w:tc>
          <w:tcPr>
            <w:tcW w:w="1119" w:type="dxa"/>
            <w:vMerge w:val="continue"/>
          </w:tcPr>
          <w:p w14:paraId="19D80FF8">
            <w:pPr>
              <w:spacing w:line="360" w:lineRule="auto"/>
              <w:rPr>
                <w:rFonts w:hint="eastAsia" w:ascii="宋体" w:hAnsi="宋体" w:eastAsia="宋体" w:cs="宋体"/>
                <w:i w:val="0"/>
                <w:iCs w:val="0"/>
                <w:color w:val="000000"/>
                <w:kern w:val="0"/>
                <w:sz w:val="22"/>
                <w:szCs w:val="22"/>
                <w:u w:val="none"/>
                <w:lang w:val="en-US" w:eastAsia="zh-CN" w:bidi="ar"/>
              </w:rPr>
            </w:pPr>
          </w:p>
        </w:tc>
        <w:tc>
          <w:tcPr>
            <w:tcW w:w="722" w:type="dxa"/>
            <w:vMerge w:val="continue"/>
          </w:tcPr>
          <w:p w14:paraId="31D55DAF">
            <w:pPr>
              <w:spacing w:line="360" w:lineRule="auto"/>
              <w:rPr>
                <w:rFonts w:hint="eastAsia" w:ascii="宋体" w:hAnsi="宋体" w:eastAsia="宋体" w:cs="宋体"/>
                <w:i w:val="0"/>
                <w:iCs w:val="0"/>
                <w:color w:val="000000"/>
                <w:kern w:val="0"/>
                <w:sz w:val="22"/>
                <w:szCs w:val="22"/>
                <w:u w:val="none"/>
                <w:lang w:val="en-US" w:eastAsia="zh-CN" w:bidi="ar"/>
              </w:rPr>
            </w:pPr>
          </w:p>
        </w:tc>
        <w:tc>
          <w:tcPr>
            <w:tcW w:w="491" w:type="dxa"/>
            <w:vMerge w:val="continue"/>
          </w:tcPr>
          <w:p w14:paraId="73805178">
            <w:pPr>
              <w:spacing w:line="360" w:lineRule="auto"/>
              <w:rPr>
                <w:rFonts w:hint="eastAsia" w:ascii="宋体" w:hAnsi="宋体" w:eastAsia="宋体" w:cs="宋体"/>
                <w:i w:val="0"/>
                <w:iCs w:val="0"/>
                <w:color w:val="000000"/>
                <w:kern w:val="0"/>
                <w:sz w:val="22"/>
                <w:szCs w:val="22"/>
                <w:u w:val="none"/>
                <w:lang w:val="en-US" w:eastAsia="zh-CN" w:bidi="ar"/>
              </w:rPr>
            </w:pPr>
          </w:p>
        </w:tc>
        <w:tc>
          <w:tcPr>
            <w:tcW w:w="750" w:type="dxa"/>
            <w:gridSpan w:val="2"/>
            <w:vMerge w:val="continue"/>
          </w:tcPr>
          <w:p w14:paraId="0C5A0906">
            <w:pPr>
              <w:spacing w:line="360" w:lineRule="auto"/>
              <w:rPr>
                <w:rFonts w:hint="eastAsia" w:ascii="宋体" w:hAnsi="宋体" w:eastAsia="宋体" w:cs="宋体"/>
                <w:sz w:val="22"/>
                <w:szCs w:val="22"/>
                <w:lang w:val="en-US" w:eastAsia="zh-CN"/>
              </w:rPr>
            </w:pPr>
          </w:p>
        </w:tc>
        <w:tc>
          <w:tcPr>
            <w:tcW w:w="778" w:type="dxa"/>
            <w:gridSpan w:val="2"/>
            <w:vAlign w:val="center"/>
          </w:tcPr>
          <w:p w14:paraId="0BD6CEF5">
            <w:pPr>
              <w:spacing w:line="360" w:lineRule="auto"/>
              <w:jc w:val="center"/>
              <w:rPr>
                <w:rFonts w:hint="eastAsia" w:ascii="宋体" w:hAnsi="宋体" w:eastAsia="宋体" w:cs="宋体"/>
                <w:sz w:val="22"/>
                <w:szCs w:val="22"/>
              </w:rPr>
            </w:pPr>
            <w:r>
              <w:rPr>
                <w:rFonts w:hint="eastAsia" w:ascii="宋体" w:hAnsi="宋体" w:eastAsia="宋体" w:cs="宋体"/>
                <w:sz w:val="22"/>
                <w:szCs w:val="22"/>
                <w:vertAlign w:val="baseline"/>
                <w:lang w:val="en-US" w:eastAsia="zh-CN" w:bidi="ar"/>
              </w:rPr>
              <w:t>421</w:t>
            </w:r>
          </w:p>
        </w:tc>
        <w:tc>
          <w:tcPr>
            <w:tcW w:w="940" w:type="dxa"/>
            <w:gridSpan w:val="3"/>
            <w:vMerge w:val="continue"/>
          </w:tcPr>
          <w:p w14:paraId="001CFC59">
            <w:pPr>
              <w:spacing w:line="360" w:lineRule="auto"/>
              <w:rPr>
                <w:rFonts w:hint="eastAsia" w:ascii="宋体" w:hAnsi="宋体" w:eastAsia="宋体" w:cs="宋体"/>
                <w:sz w:val="22"/>
                <w:szCs w:val="22"/>
              </w:rPr>
            </w:pPr>
          </w:p>
        </w:tc>
        <w:tc>
          <w:tcPr>
            <w:tcW w:w="641" w:type="dxa"/>
            <w:gridSpan w:val="2"/>
            <w:vMerge w:val="continue"/>
          </w:tcPr>
          <w:p w14:paraId="5AA25799">
            <w:pPr>
              <w:spacing w:line="360" w:lineRule="auto"/>
              <w:rPr>
                <w:rFonts w:hint="eastAsia" w:ascii="宋体" w:hAnsi="宋体" w:eastAsia="宋体" w:cs="宋体"/>
                <w:sz w:val="22"/>
                <w:szCs w:val="22"/>
              </w:rPr>
            </w:pPr>
          </w:p>
        </w:tc>
        <w:tc>
          <w:tcPr>
            <w:tcW w:w="559" w:type="dxa"/>
            <w:vMerge w:val="continue"/>
          </w:tcPr>
          <w:p w14:paraId="17A96F20">
            <w:pPr>
              <w:spacing w:line="360" w:lineRule="auto"/>
              <w:rPr>
                <w:rFonts w:hint="eastAsia" w:ascii="宋体" w:hAnsi="宋体" w:eastAsia="宋体" w:cs="宋体"/>
                <w:sz w:val="22"/>
                <w:szCs w:val="22"/>
              </w:rPr>
            </w:pPr>
          </w:p>
        </w:tc>
        <w:tc>
          <w:tcPr>
            <w:tcW w:w="669" w:type="dxa"/>
            <w:gridSpan w:val="3"/>
            <w:vMerge w:val="continue"/>
          </w:tcPr>
          <w:p w14:paraId="00A9722A">
            <w:pPr>
              <w:spacing w:line="360" w:lineRule="auto"/>
              <w:rPr>
                <w:rFonts w:hint="eastAsia" w:ascii="宋体" w:hAnsi="宋体" w:eastAsia="宋体" w:cs="宋体"/>
                <w:sz w:val="22"/>
                <w:szCs w:val="22"/>
              </w:rPr>
            </w:pPr>
          </w:p>
        </w:tc>
        <w:tc>
          <w:tcPr>
            <w:tcW w:w="831" w:type="dxa"/>
            <w:vAlign w:val="center"/>
          </w:tcPr>
          <w:p w14:paraId="41F09261">
            <w:pPr>
              <w:spacing w:line="360" w:lineRule="auto"/>
              <w:jc w:val="center"/>
              <w:rPr>
                <w:rFonts w:hint="eastAsia" w:ascii="宋体" w:hAnsi="宋体" w:eastAsia="宋体" w:cs="宋体"/>
                <w:sz w:val="22"/>
                <w:szCs w:val="22"/>
              </w:rPr>
            </w:pPr>
            <w:r>
              <w:rPr>
                <w:rFonts w:hint="eastAsia" w:ascii="宋体" w:hAnsi="宋体" w:eastAsia="宋体" w:cs="宋体"/>
                <w:sz w:val="22"/>
                <w:szCs w:val="22"/>
                <w:vertAlign w:val="baseline"/>
                <w:lang w:val="en-US" w:eastAsia="zh-CN" w:bidi="ar"/>
              </w:rPr>
              <w:t>8</w:t>
            </w:r>
          </w:p>
        </w:tc>
        <w:tc>
          <w:tcPr>
            <w:tcW w:w="819" w:type="dxa"/>
            <w:gridSpan w:val="2"/>
            <w:vMerge w:val="continue"/>
          </w:tcPr>
          <w:p w14:paraId="3E380B53">
            <w:pPr>
              <w:spacing w:line="360" w:lineRule="auto"/>
              <w:rPr>
                <w:rFonts w:hint="eastAsia" w:ascii="宋体" w:hAnsi="宋体" w:eastAsia="宋体" w:cs="宋体"/>
                <w:sz w:val="22"/>
                <w:szCs w:val="22"/>
              </w:rPr>
            </w:pPr>
          </w:p>
        </w:tc>
        <w:tc>
          <w:tcPr>
            <w:tcW w:w="995" w:type="dxa"/>
          </w:tcPr>
          <w:p w14:paraId="32F3B7B7">
            <w:pPr>
              <w:spacing w:line="360" w:lineRule="auto"/>
              <w:rPr>
                <w:rFonts w:hint="eastAsia" w:ascii="宋体" w:hAnsi="宋体" w:eastAsia="宋体" w:cs="宋体"/>
                <w:sz w:val="22"/>
                <w:szCs w:val="22"/>
              </w:rPr>
            </w:pPr>
          </w:p>
        </w:tc>
      </w:tr>
      <w:tr w14:paraId="4C36E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13" w:hRule="atLeast"/>
        </w:trPr>
        <w:tc>
          <w:tcPr>
            <w:tcW w:w="3299" w:type="dxa"/>
            <w:gridSpan w:val="4"/>
            <w:vMerge w:val="restart"/>
            <w:vAlign w:val="center"/>
          </w:tcPr>
          <w:p w14:paraId="3B594B42">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子项目名称</w:t>
            </w:r>
          </w:p>
        </w:tc>
        <w:tc>
          <w:tcPr>
            <w:tcW w:w="2004" w:type="dxa"/>
            <w:gridSpan w:val="2"/>
            <w:vMerge w:val="restart"/>
            <w:vAlign w:val="center"/>
          </w:tcPr>
          <w:p w14:paraId="09820F37">
            <w:pPr>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该子项预算金额</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元</w:t>
            </w:r>
            <w:r>
              <w:rPr>
                <w:rFonts w:hint="eastAsia" w:ascii="宋体" w:hAnsi="宋体" w:eastAsia="宋体" w:cs="宋体"/>
                <w:b/>
                <w:bCs/>
                <w:sz w:val="22"/>
                <w:szCs w:val="22"/>
                <w:highlight w:val="none"/>
                <w:lang w:eastAsia="zh-CN"/>
              </w:rPr>
              <w:t>）</w:t>
            </w:r>
          </w:p>
        </w:tc>
        <w:tc>
          <w:tcPr>
            <w:tcW w:w="1119" w:type="dxa"/>
            <w:vMerge w:val="restart"/>
            <w:vAlign w:val="center"/>
          </w:tcPr>
          <w:p w14:paraId="3C4F42DD">
            <w:pPr>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服务月份（月）</w:t>
            </w:r>
          </w:p>
        </w:tc>
        <w:tc>
          <w:tcPr>
            <w:tcW w:w="1631" w:type="dxa"/>
            <w:gridSpan w:val="3"/>
            <w:vMerge w:val="restart"/>
            <w:vAlign w:val="center"/>
          </w:tcPr>
          <w:p w14:paraId="4B7A6148">
            <w:pPr>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每月</w:t>
            </w:r>
          </w:p>
          <w:p w14:paraId="44358F4C">
            <w:pPr>
              <w:spacing w:line="360" w:lineRule="auto"/>
              <w:jc w:val="center"/>
              <w:rPr>
                <w:rFonts w:hint="eastAsia" w:ascii="宋体" w:hAnsi="宋体" w:eastAsia="宋体" w:cs="宋体"/>
                <w:b/>
                <w:bCs/>
                <w:sz w:val="22"/>
                <w:szCs w:val="22"/>
                <w:lang w:eastAsia="zh-CN"/>
              </w:rPr>
            </w:pPr>
            <w:r>
              <w:rPr>
                <w:rFonts w:hint="eastAsia" w:ascii="宋体" w:hAnsi="宋体" w:eastAsia="宋体" w:cs="宋体"/>
                <w:b/>
                <w:bCs/>
                <w:sz w:val="22"/>
                <w:szCs w:val="22"/>
                <w:lang w:val="en-US" w:eastAsia="zh-CN"/>
              </w:rPr>
              <w:t>单价</w:t>
            </w:r>
            <w:r>
              <w:rPr>
                <w:rFonts w:hint="eastAsia" w:ascii="宋体" w:hAnsi="宋体" w:eastAsia="宋体" w:cs="宋体"/>
                <w:b/>
                <w:bCs/>
                <w:sz w:val="22"/>
                <w:szCs w:val="22"/>
                <w:highlight w:val="none"/>
                <w:lang w:eastAsia="zh-CN" w:bidi="ar"/>
              </w:rPr>
              <w:t>（</w:t>
            </w:r>
            <w:r>
              <w:rPr>
                <w:rFonts w:hint="eastAsia" w:ascii="宋体" w:hAnsi="宋体" w:eastAsia="宋体" w:cs="宋体"/>
                <w:b/>
                <w:bCs/>
                <w:sz w:val="22"/>
                <w:szCs w:val="22"/>
                <w:highlight w:val="none"/>
                <w:lang w:val="en-US" w:eastAsia="zh-CN" w:bidi="ar"/>
              </w:rPr>
              <w:t>元/月</w:t>
            </w:r>
            <w:r>
              <w:rPr>
                <w:rFonts w:hint="eastAsia" w:ascii="宋体" w:hAnsi="宋体" w:eastAsia="宋体" w:cs="宋体"/>
                <w:b/>
                <w:bCs/>
                <w:sz w:val="22"/>
                <w:szCs w:val="22"/>
                <w:highlight w:val="none"/>
                <w:lang w:eastAsia="zh-CN" w:bidi="ar"/>
              </w:rPr>
              <w:t>）</w:t>
            </w:r>
          </w:p>
        </w:tc>
        <w:tc>
          <w:tcPr>
            <w:tcW w:w="5141" w:type="dxa"/>
            <w:gridSpan w:val="14"/>
            <w:vAlign w:val="center"/>
          </w:tcPr>
          <w:p w14:paraId="08B279DB">
            <w:pPr>
              <w:spacing w:line="360" w:lineRule="auto"/>
              <w:jc w:val="center"/>
              <w:rPr>
                <w:rFonts w:hint="default" w:ascii="宋体" w:hAnsi="宋体" w:eastAsia="宋体" w:cs="宋体"/>
                <w:b/>
                <w:bCs/>
                <w:sz w:val="22"/>
                <w:szCs w:val="22"/>
                <w:lang w:val="en-US" w:eastAsia="zh-CN"/>
              </w:rPr>
            </w:pPr>
            <w:r>
              <w:rPr>
                <w:rFonts w:hint="default" w:ascii="宋体" w:hAnsi="宋体" w:eastAsia="宋体" w:cs="宋体"/>
                <w:b/>
                <w:bCs/>
                <w:sz w:val="22"/>
                <w:szCs w:val="22"/>
                <w:lang w:val="en-US" w:eastAsia="zh-CN"/>
              </w:rPr>
              <w:t>警务通终端以及终端安装服务</w:t>
            </w:r>
          </w:p>
        </w:tc>
        <w:tc>
          <w:tcPr>
            <w:tcW w:w="1423" w:type="dxa"/>
            <w:gridSpan w:val="2"/>
            <w:vMerge w:val="restart"/>
            <w:vAlign w:val="center"/>
          </w:tcPr>
          <w:p w14:paraId="1FACA482">
            <w:pPr>
              <w:spacing w:line="360" w:lineRule="auto"/>
              <w:jc w:val="center"/>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子项目</w:t>
            </w:r>
            <w:r>
              <w:rPr>
                <w:rFonts w:hint="default" w:ascii="宋体" w:hAnsi="宋体" w:eastAsia="宋体" w:cs="宋体"/>
                <w:b/>
                <w:bCs/>
                <w:sz w:val="22"/>
                <w:szCs w:val="22"/>
                <w:lang w:val="en-US" w:eastAsia="zh-CN"/>
              </w:rPr>
              <w:t>报价总金额</w:t>
            </w:r>
            <w:r>
              <w:rPr>
                <w:rFonts w:hint="eastAsia" w:ascii="宋体" w:hAnsi="宋体" w:eastAsia="宋体" w:cs="宋体"/>
                <w:b/>
                <w:bCs/>
                <w:sz w:val="22"/>
                <w:szCs w:val="22"/>
                <w:lang w:val="en-US" w:eastAsia="zh-CN"/>
              </w:rPr>
              <w:t>（元）</w:t>
            </w:r>
          </w:p>
        </w:tc>
      </w:tr>
      <w:tr w14:paraId="35567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24" w:hRule="atLeast"/>
        </w:trPr>
        <w:tc>
          <w:tcPr>
            <w:tcW w:w="3299" w:type="dxa"/>
            <w:gridSpan w:val="4"/>
            <w:vMerge w:val="continue"/>
          </w:tcPr>
          <w:p w14:paraId="7D0FFA84">
            <w:pPr>
              <w:spacing w:line="360" w:lineRule="auto"/>
              <w:rPr>
                <w:rFonts w:hint="default" w:ascii="宋体" w:hAnsi="宋体" w:eastAsia="宋体" w:cs="宋体"/>
                <w:sz w:val="22"/>
                <w:szCs w:val="22"/>
                <w:lang w:val="en-US" w:eastAsia="zh-CN"/>
              </w:rPr>
            </w:pPr>
          </w:p>
        </w:tc>
        <w:tc>
          <w:tcPr>
            <w:tcW w:w="2004" w:type="dxa"/>
            <w:gridSpan w:val="2"/>
            <w:vMerge w:val="continue"/>
          </w:tcPr>
          <w:p w14:paraId="75E9C658">
            <w:pPr>
              <w:spacing w:line="360" w:lineRule="auto"/>
              <w:rPr>
                <w:rFonts w:hint="default" w:ascii="宋体" w:hAnsi="宋体" w:eastAsia="宋体" w:cs="宋体"/>
                <w:sz w:val="22"/>
                <w:szCs w:val="22"/>
                <w:lang w:val="en-US" w:eastAsia="zh-CN"/>
              </w:rPr>
            </w:pPr>
          </w:p>
        </w:tc>
        <w:tc>
          <w:tcPr>
            <w:tcW w:w="1119" w:type="dxa"/>
            <w:vMerge w:val="continue"/>
          </w:tcPr>
          <w:p w14:paraId="7393BD1C">
            <w:pPr>
              <w:spacing w:line="360" w:lineRule="auto"/>
              <w:rPr>
                <w:rFonts w:hint="eastAsia" w:ascii="宋体" w:hAnsi="宋体" w:eastAsia="宋体" w:cs="宋体"/>
                <w:sz w:val="22"/>
                <w:szCs w:val="22"/>
              </w:rPr>
            </w:pPr>
          </w:p>
        </w:tc>
        <w:tc>
          <w:tcPr>
            <w:tcW w:w="1631" w:type="dxa"/>
            <w:gridSpan w:val="3"/>
            <w:vMerge w:val="continue"/>
          </w:tcPr>
          <w:p w14:paraId="038A319E">
            <w:pPr>
              <w:spacing w:line="360" w:lineRule="auto"/>
              <w:rPr>
                <w:rFonts w:hint="eastAsia" w:ascii="宋体" w:hAnsi="宋体" w:eastAsia="宋体" w:cs="宋体"/>
                <w:sz w:val="22"/>
                <w:szCs w:val="22"/>
              </w:rPr>
            </w:pPr>
          </w:p>
        </w:tc>
        <w:tc>
          <w:tcPr>
            <w:tcW w:w="873" w:type="dxa"/>
            <w:gridSpan w:val="2"/>
            <w:vAlign w:val="center"/>
          </w:tcPr>
          <w:p w14:paraId="3ECACBE7">
            <w:pPr>
              <w:spacing w:line="360" w:lineRule="auto"/>
              <w:jc w:val="center"/>
              <w:textAlignment w:val="center"/>
              <w:outlineLvl w:val="9"/>
              <w:rPr>
                <w:rFonts w:hint="eastAsia" w:ascii="宋体" w:hAnsi="宋体" w:eastAsia="宋体" w:cs="宋体"/>
                <w:b/>
                <w:bCs/>
                <w:sz w:val="22"/>
                <w:szCs w:val="22"/>
                <w:highlight w:val="none"/>
                <w:lang w:val="en-US" w:eastAsia="zh-CN" w:bidi="ar"/>
              </w:rPr>
            </w:pPr>
            <w:r>
              <w:rPr>
                <w:rFonts w:hint="eastAsia" w:ascii="宋体" w:hAnsi="宋体" w:eastAsia="宋体" w:cs="宋体"/>
                <w:b/>
                <w:bCs/>
                <w:sz w:val="22"/>
                <w:szCs w:val="22"/>
                <w:highlight w:val="none"/>
                <w:lang w:val="en-US" w:eastAsia="zh-CN" w:bidi="ar"/>
              </w:rPr>
              <w:t>规格</w:t>
            </w:r>
          </w:p>
          <w:p w14:paraId="1CE1C174">
            <w:pPr>
              <w:spacing w:line="360" w:lineRule="auto"/>
              <w:jc w:val="center"/>
              <w:textAlignment w:val="center"/>
              <w:outlineLvl w:val="9"/>
              <w:rPr>
                <w:rFonts w:hint="eastAsia" w:ascii="宋体" w:hAnsi="宋体" w:eastAsia="宋体" w:cs="宋体"/>
                <w:sz w:val="22"/>
                <w:szCs w:val="22"/>
                <w:lang w:val="en-US" w:eastAsia="zh-CN"/>
              </w:rPr>
            </w:pPr>
            <w:r>
              <w:rPr>
                <w:rFonts w:hint="eastAsia" w:ascii="宋体" w:hAnsi="宋体" w:eastAsia="宋体" w:cs="宋体"/>
                <w:b/>
                <w:bCs/>
                <w:sz w:val="22"/>
                <w:szCs w:val="22"/>
                <w:highlight w:val="none"/>
                <w:lang w:val="en-US" w:eastAsia="zh-CN" w:bidi="ar"/>
              </w:rPr>
              <w:t>型号</w:t>
            </w:r>
          </w:p>
        </w:tc>
        <w:tc>
          <w:tcPr>
            <w:tcW w:w="736" w:type="dxa"/>
            <w:gridSpan w:val="2"/>
            <w:vAlign w:val="center"/>
          </w:tcPr>
          <w:p w14:paraId="018BC82F">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品牌</w:t>
            </w:r>
          </w:p>
        </w:tc>
        <w:tc>
          <w:tcPr>
            <w:tcW w:w="832" w:type="dxa"/>
            <w:gridSpan w:val="3"/>
            <w:vAlign w:val="center"/>
          </w:tcPr>
          <w:p w14:paraId="455BE0D4">
            <w:pPr>
              <w:spacing w:line="360" w:lineRule="auto"/>
              <w:jc w:val="center"/>
              <w:textAlignment w:val="center"/>
              <w:outlineLvl w:val="9"/>
              <w:rPr>
                <w:rFonts w:hint="eastAsia" w:ascii="宋体" w:hAnsi="宋体" w:eastAsia="宋体" w:cs="宋体"/>
                <w:sz w:val="22"/>
                <w:szCs w:val="22"/>
              </w:rPr>
            </w:pPr>
            <w:r>
              <w:rPr>
                <w:rFonts w:hint="eastAsia" w:ascii="宋体" w:hAnsi="宋体" w:eastAsia="宋体" w:cs="宋体"/>
                <w:b/>
                <w:bCs/>
                <w:sz w:val="22"/>
                <w:szCs w:val="22"/>
                <w:highlight w:val="none"/>
                <w:lang w:val="en-US" w:eastAsia="zh-CN" w:bidi="ar"/>
              </w:rPr>
              <w:t>制造商</w:t>
            </w:r>
          </w:p>
        </w:tc>
        <w:tc>
          <w:tcPr>
            <w:tcW w:w="1009" w:type="dxa"/>
            <w:gridSpan w:val="3"/>
            <w:vAlign w:val="center"/>
          </w:tcPr>
          <w:p w14:paraId="4C1FF26C">
            <w:pPr>
              <w:spacing w:line="360" w:lineRule="auto"/>
              <w:jc w:val="center"/>
              <w:textAlignment w:val="center"/>
              <w:outlineLvl w:val="9"/>
              <w:rPr>
                <w:rFonts w:hint="eastAsia" w:ascii="宋体" w:hAnsi="宋体" w:eastAsia="宋体" w:cs="宋体"/>
                <w:b/>
                <w:bCs/>
                <w:sz w:val="22"/>
                <w:szCs w:val="22"/>
                <w:highlight w:val="none"/>
                <w:lang w:val="en-US" w:eastAsia="zh-CN" w:bidi="ar"/>
              </w:rPr>
            </w:pPr>
            <w:r>
              <w:rPr>
                <w:rFonts w:hint="eastAsia" w:ascii="宋体" w:hAnsi="宋体" w:eastAsia="宋体" w:cs="宋体"/>
                <w:b/>
                <w:bCs/>
                <w:sz w:val="22"/>
                <w:szCs w:val="22"/>
                <w:highlight w:val="none"/>
                <w:lang w:val="en-US" w:eastAsia="zh-CN" w:bidi="ar"/>
              </w:rPr>
              <w:t>数量（套）</w:t>
            </w:r>
          </w:p>
        </w:tc>
        <w:tc>
          <w:tcPr>
            <w:tcW w:w="1691" w:type="dxa"/>
            <w:gridSpan w:val="4"/>
            <w:vAlign w:val="center"/>
          </w:tcPr>
          <w:p w14:paraId="5C625A3D">
            <w:pPr>
              <w:spacing w:line="360" w:lineRule="auto"/>
              <w:jc w:val="center"/>
              <w:textAlignment w:val="center"/>
              <w:outlineLvl w:val="9"/>
              <w:rPr>
                <w:rFonts w:hint="default" w:ascii="宋体" w:hAnsi="宋体" w:eastAsia="宋体" w:cs="宋体"/>
                <w:sz w:val="22"/>
                <w:szCs w:val="22"/>
                <w:lang w:val="en-US"/>
              </w:rPr>
            </w:pPr>
            <w:r>
              <w:rPr>
                <w:rFonts w:hint="eastAsia" w:ascii="宋体" w:hAnsi="宋体" w:eastAsia="宋体" w:cs="宋体"/>
                <w:b/>
                <w:bCs/>
                <w:sz w:val="22"/>
                <w:szCs w:val="22"/>
                <w:highlight w:val="none"/>
                <w:lang w:eastAsia="zh-CN" w:bidi="ar"/>
              </w:rPr>
              <w:t>每月月租</w:t>
            </w:r>
            <w:r>
              <w:rPr>
                <w:rFonts w:hint="eastAsia" w:ascii="宋体" w:hAnsi="宋体" w:eastAsia="宋体" w:cs="宋体"/>
                <w:b/>
                <w:bCs/>
                <w:sz w:val="22"/>
                <w:szCs w:val="22"/>
                <w:highlight w:val="none"/>
                <w:lang w:val="en-US" w:eastAsia="zh-CN" w:bidi="ar"/>
              </w:rPr>
              <w:t>费用（元/套）</w:t>
            </w:r>
          </w:p>
        </w:tc>
        <w:tc>
          <w:tcPr>
            <w:tcW w:w="1423" w:type="dxa"/>
            <w:gridSpan w:val="2"/>
            <w:vMerge w:val="continue"/>
            <w:vAlign w:val="center"/>
          </w:tcPr>
          <w:p w14:paraId="337FEC82">
            <w:pPr>
              <w:spacing w:line="360" w:lineRule="auto"/>
              <w:jc w:val="center"/>
              <w:textAlignment w:val="center"/>
              <w:outlineLvl w:val="9"/>
              <w:rPr>
                <w:rFonts w:hint="eastAsia" w:ascii="宋体" w:hAnsi="宋体" w:eastAsia="宋体" w:cs="宋体"/>
                <w:b/>
                <w:bCs/>
                <w:sz w:val="24"/>
                <w:szCs w:val="24"/>
                <w:highlight w:val="none"/>
                <w:lang w:eastAsia="zh-CN" w:bidi="ar"/>
              </w:rPr>
            </w:pPr>
          </w:p>
        </w:tc>
      </w:tr>
      <w:tr w14:paraId="269BD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65" w:hRule="atLeast"/>
        </w:trPr>
        <w:tc>
          <w:tcPr>
            <w:tcW w:w="3299" w:type="dxa"/>
            <w:gridSpan w:val="4"/>
            <w:vAlign w:val="center"/>
          </w:tcPr>
          <w:p w14:paraId="7A4FF29E">
            <w:pPr>
              <w:spacing w:line="360" w:lineRule="auto"/>
              <w:jc w:val="center"/>
              <w:rPr>
                <w:rFonts w:hint="eastAsia" w:ascii="宋体" w:hAnsi="宋体" w:eastAsia="宋体" w:cs="宋体"/>
                <w:sz w:val="22"/>
                <w:szCs w:val="22"/>
                <w:lang w:val="en-US" w:eastAsia="zh-CN"/>
              </w:rPr>
            </w:pPr>
            <w:r>
              <w:rPr>
                <w:rFonts w:hint="eastAsia" w:ascii="宋体" w:hAnsi="宋体" w:eastAsia="宋体" w:cs="宋体"/>
                <w:i w:val="0"/>
                <w:iCs w:val="0"/>
                <w:color w:val="000000"/>
                <w:kern w:val="0"/>
                <w:sz w:val="22"/>
                <w:szCs w:val="22"/>
                <w:u w:val="none"/>
                <w:lang w:val="en-US" w:eastAsia="zh-CN" w:bidi="ar"/>
              </w:rPr>
              <w:t>中山市公安局辅警通项目</w:t>
            </w:r>
          </w:p>
        </w:tc>
        <w:tc>
          <w:tcPr>
            <w:tcW w:w="2004" w:type="dxa"/>
            <w:gridSpan w:val="2"/>
            <w:vAlign w:val="center"/>
          </w:tcPr>
          <w:p w14:paraId="02140E54">
            <w:pPr>
              <w:spacing w:line="36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950400.00 </w:t>
            </w:r>
          </w:p>
        </w:tc>
        <w:tc>
          <w:tcPr>
            <w:tcW w:w="1119" w:type="dxa"/>
            <w:vAlign w:val="center"/>
          </w:tcPr>
          <w:p w14:paraId="1603E5D4">
            <w:pPr>
              <w:spacing w:line="36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1631" w:type="dxa"/>
            <w:gridSpan w:val="3"/>
          </w:tcPr>
          <w:p w14:paraId="4C5E1047">
            <w:pPr>
              <w:spacing w:line="360" w:lineRule="auto"/>
              <w:rPr>
                <w:rFonts w:hint="eastAsia" w:ascii="宋体" w:hAnsi="宋体" w:eastAsia="宋体" w:cs="宋体"/>
                <w:i w:val="0"/>
                <w:iCs w:val="0"/>
                <w:color w:val="000000"/>
                <w:kern w:val="0"/>
                <w:sz w:val="22"/>
                <w:szCs w:val="22"/>
                <w:u w:val="none"/>
                <w:lang w:val="en-US" w:eastAsia="zh-CN" w:bidi="ar"/>
              </w:rPr>
            </w:pPr>
          </w:p>
        </w:tc>
        <w:tc>
          <w:tcPr>
            <w:tcW w:w="873" w:type="dxa"/>
            <w:gridSpan w:val="2"/>
          </w:tcPr>
          <w:p w14:paraId="187F2B44">
            <w:pPr>
              <w:spacing w:line="360" w:lineRule="auto"/>
              <w:rPr>
                <w:rFonts w:hint="eastAsia" w:ascii="宋体" w:hAnsi="宋体" w:eastAsia="宋体" w:cs="宋体"/>
                <w:i w:val="0"/>
                <w:iCs w:val="0"/>
                <w:color w:val="000000"/>
                <w:kern w:val="0"/>
                <w:sz w:val="22"/>
                <w:szCs w:val="22"/>
                <w:u w:val="none"/>
                <w:lang w:val="en-US" w:eastAsia="zh-CN" w:bidi="ar"/>
              </w:rPr>
            </w:pPr>
          </w:p>
        </w:tc>
        <w:tc>
          <w:tcPr>
            <w:tcW w:w="736" w:type="dxa"/>
            <w:gridSpan w:val="2"/>
          </w:tcPr>
          <w:p w14:paraId="1D82C1EA">
            <w:pPr>
              <w:spacing w:line="360" w:lineRule="auto"/>
              <w:rPr>
                <w:rFonts w:hint="eastAsia" w:ascii="宋体" w:hAnsi="宋体" w:eastAsia="宋体" w:cs="宋体"/>
                <w:sz w:val="22"/>
                <w:szCs w:val="22"/>
                <w:lang w:val="en-US" w:eastAsia="zh-CN"/>
              </w:rPr>
            </w:pPr>
          </w:p>
        </w:tc>
        <w:tc>
          <w:tcPr>
            <w:tcW w:w="832" w:type="dxa"/>
            <w:gridSpan w:val="3"/>
          </w:tcPr>
          <w:p w14:paraId="135D307E">
            <w:pPr>
              <w:spacing w:line="360" w:lineRule="auto"/>
              <w:rPr>
                <w:rFonts w:hint="eastAsia" w:ascii="宋体" w:hAnsi="宋体" w:eastAsia="宋体" w:cs="宋体"/>
                <w:sz w:val="22"/>
                <w:szCs w:val="22"/>
              </w:rPr>
            </w:pPr>
          </w:p>
        </w:tc>
        <w:tc>
          <w:tcPr>
            <w:tcW w:w="1009" w:type="dxa"/>
            <w:gridSpan w:val="3"/>
            <w:vAlign w:val="center"/>
          </w:tcPr>
          <w:p w14:paraId="303D0C38">
            <w:pPr>
              <w:spacing w:line="360" w:lineRule="auto"/>
              <w:jc w:val="center"/>
              <w:rPr>
                <w:rFonts w:hint="eastAsia" w:ascii="宋体" w:hAnsi="宋体" w:eastAsia="宋体" w:cs="宋体"/>
                <w:sz w:val="22"/>
                <w:szCs w:val="22"/>
              </w:rPr>
            </w:pPr>
            <w:r>
              <w:rPr>
                <w:rFonts w:hint="eastAsia" w:ascii="宋体" w:hAnsi="宋体" w:eastAsia="宋体" w:cs="宋体"/>
                <w:sz w:val="22"/>
                <w:szCs w:val="22"/>
              </w:rPr>
              <w:t>200</w:t>
            </w:r>
          </w:p>
        </w:tc>
        <w:tc>
          <w:tcPr>
            <w:tcW w:w="1691" w:type="dxa"/>
            <w:gridSpan w:val="4"/>
          </w:tcPr>
          <w:p w14:paraId="20EAC9EF">
            <w:pPr>
              <w:spacing w:line="360" w:lineRule="auto"/>
              <w:rPr>
                <w:rFonts w:hint="eastAsia" w:ascii="宋体" w:hAnsi="宋体" w:eastAsia="宋体" w:cs="宋体"/>
                <w:sz w:val="22"/>
                <w:szCs w:val="22"/>
              </w:rPr>
            </w:pPr>
          </w:p>
        </w:tc>
        <w:tc>
          <w:tcPr>
            <w:tcW w:w="1423" w:type="dxa"/>
            <w:gridSpan w:val="2"/>
          </w:tcPr>
          <w:p w14:paraId="73A54D3F">
            <w:pPr>
              <w:spacing w:line="360" w:lineRule="auto"/>
              <w:rPr>
                <w:rFonts w:hint="eastAsia" w:ascii="宋体" w:hAnsi="宋体" w:eastAsia="宋体" w:cs="宋体"/>
                <w:sz w:val="22"/>
                <w:szCs w:val="22"/>
              </w:rPr>
            </w:pPr>
          </w:p>
        </w:tc>
      </w:tr>
      <w:tr w14:paraId="51120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7" w:hRule="atLeast"/>
          <w:jc w:val="center"/>
        </w:trPr>
        <w:tc>
          <w:tcPr>
            <w:tcW w:w="5303" w:type="dxa"/>
            <w:gridSpan w:val="6"/>
            <w:vAlign w:val="center"/>
          </w:tcPr>
          <w:p w14:paraId="55677F5B">
            <w:pPr>
              <w:spacing w:line="360" w:lineRule="auto"/>
              <w:jc w:val="center"/>
              <w:rPr>
                <w:rFonts w:hint="default" w:ascii="宋体" w:hAnsi="宋体" w:eastAsia="宋体" w:cs="宋体"/>
                <w:b/>
                <w:bCs/>
                <w:color w:val="000000"/>
                <w:kern w:val="0"/>
                <w:sz w:val="22"/>
                <w:szCs w:val="22"/>
                <w:lang w:val="en-US" w:eastAsia="zh-CN" w:bidi="ar"/>
              </w:rPr>
            </w:pPr>
            <w:r>
              <w:rPr>
                <w:rFonts w:hint="eastAsia" w:ascii="宋体" w:hAnsi="宋体" w:eastAsia="宋体" w:cs="宋体"/>
                <w:b/>
                <w:bCs/>
                <w:color w:val="000000"/>
                <w:kern w:val="0"/>
                <w:sz w:val="22"/>
                <w:szCs w:val="22"/>
                <w:lang w:val="en-US" w:eastAsia="zh-CN" w:bidi="ar"/>
              </w:rPr>
              <w:t>子项目名称</w:t>
            </w:r>
          </w:p>
        </w:tc>
        <w:tc>
          <w:tcPr>
            <w:tcW w:w="2750" w:type="dxa"/>
            <w:gridSpan w:val="4"/>
            <w:vAlign w:val="center"/>
          </w:tcPr>
          <w:p w14:paraId="077B38D5">
            <w:pPr>
              <w:spacing w:line="360" w:lineRule="auto"/>
              <w:jc w:val="center"/>
              <w:rPr>
                <w:rFonts w:hint="eastAsia" w:ascii="宋体" w:hAnsi="宋体" w:eastAsia="宋体" w:cs="宋体"/>
                <w:b/>
                <w:bCs/>
                <w:color w:val="000000"/>
                <w:kern w:val="0"/>
                <w:sz w:val="22"/>
                <w:szCs w:val="22"/>
                <w:lang w:val="en-US" w:eastAsia="zh-CN" w:bidi="ar"/>
              </w:rPr>
            </w:pPr>
            <w:r>
              <w:rPr>
                <w:rFonts w:hint="eastAsia" w:ascii="宋体" w:hAnsi="宋体" w:eastAsia="宋体" w:cs="宋体"/>
                <w:b/>
                <w:bCs/>
                <w:sz w:val="22"/>
                <w:szCs w:val="22"/>
                <w:lang w:val="en-US" w:eastAsia="zh-CN"/>
              </w:rPr>
              <w:t>该子项预算金额</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元</w:t>
            </w:r>
            <w:r>
              <w:rPr>
                <w:rFonts w:hint="eastAsia" w:ascii="宋体" w:hAnsi="宋体" w:eastAsia="宋体" w:cs="宋体"/>
                <w:b/>
                <w:bCs/>
                <w:sz w:val="22"/>
                <w:szCs w:val="22"/>
                <w:highlight w:val="none"/>
                <w:lang w:eastAsia="zh-CN"/>
              </w:rPr>
              <w:t>）</w:t>
            </w:r>
          </w:p>
        </w:tc>
        <w:tc>
          <w:tcPr>
            <w:tcW w:w="1818" w:type="dxa"/>
            <w:gridSpan w:val="5"/>
            <w:vAlign w:val="center"/>
          </w:tcPr>
          <w:p w14:paraId="62EFB930">
            <w:pPr>
              <w:spacing w:line="360" w:lineRule="auto"/>
              <w:jc w:val="center"/>
              <w:rPr>
                <w:rFonts w:hint="eastAsia" w:ascii="宋体" w:hAnsi="宋体" w:eastAsia="宋体" w:cs="宋体"/>
                <w:b/>
                <w:bCs/>
                <w:color w:val="000000"/>
                <w:kern w:val="0"/>
                <w:sz w:val="22"/>
                <w:szCs w:val="22"/>
                <w:lang w:eastAsia="zh-CN" w:bidi="ar"/>
              </w:rPr>
            </w:pPr>
            <w:r>
              <w:rPr>
                <w:rFonts w:hint="eastAsia" w:ascii="宋体" w:hAnsi="宋体" w:eastAsia="宋体" w:cs="宋体"/>
                <w:b/>
                <w:bCs/>
                <w:sz w:val="22"/>
                <w:szCs w:val="22"/>
              </w:rPr>
              <w:t>服务</w:t>
            </w:r>
            <w:r>
              <w:rPr>
                <w:rFonts w:hint="eastAsia" w:ascii="宋体" w:hAnsi="宋体" w:eastAsia="宋体" w:cs="宋体"/>
                <w:b/>
                <w:bCs/>
                <w:sz w:val="22"/>
                <w:szCs w:val="22"/>
                <w:lang w:val="en-US" w:eastAsia="zh-CN"/>
              </w:rPr>
              <w:t>月份（月）</w:t>
            </w:r>
          </w:p>
        </w:tc>
        <w:tc>
          <w:tcPr>
            <w:tcW w:w="2045" w:type="dxa"/>
            <w:gridSpan w:val="6"/>
            <w:vAlign w:val="center"/>
          </w:tcPr>
          <w:p w14:paraId="4DCBEF8C">
            <w:pPr>
              <w:spacing w:line="360" w:lineRule="auto"/>
              <w:jc w:val="center"/>
              <w:rPr>
                <w:rFonts w:hint="eastAsia" w:ascii="宋体" w:hAnsi="宋体" w:eastAsia="宋体" w:cs="宋体"/>
                <w:b/>
                <w:bCs/>
                <w:sz w:val="22"/>
                <w:szCs w:val="22"/>
              </w:rPr>
            </w:pPr>
            <w:r>
              <w:rPr>
                <w:rFonts w:hint="eastAsia" w:ascii="宋体" w:hAnsi="宋体" w:eastAsia="宋体" w:cs="宋体"/>
                <w:b/>
                <w:bCs/>
                <w:sz w:val="22"/>
                <w:szCs w:val="22"/>
              </w:rPr>
              <w:t>每月单价</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元</w:t>
            </w:r>
            <w:r>
              <w:rPr>
                <w:rFonts w:hint="eastAsia" w:ascii="宋体" w:hAnsi="宋体" w:eastAsia="宋体" w:cs="宋体"/>
                <w:b/>
                <w:bCs/>
                <w:sz w:val="22"/>
                <w:szCs w:val="22"/>
                <w:lang w:eastAsia="zh-CN"/>
              </w:rPr>
              <w:t>）</w:t>
            </w:r>
          </w:p>
        </w:tc>
        <w:tc>
          <w:tcPr>
            <w:tcW w:w="2701" w:type="dxa"/>
            <w:gridSpan w:val="5"/>
            <w:vAlign w:val="center"/>
          </w:tcPr>
          <w:p w14:paraId="29D154C7">
            <w:pPr>
              <w:spacing w:line="360" w:lineRule="auto"/>
              <w:jc w:val="center"/>
              <w:rPr>
                <w:rFonts w:hint="eastAsia" w:ascii="宋体" w:hAnsi="宋体" w:eastAsia="宋体" w:cs="宋体"/>
                <w:b/>
                <w:bCs/>
                <w:sz w:val="22"/>
                <w:szCs w:val="22"/>
                <w:lang w:eastAsia="zh-CN"/>
              </w:rPr>
            </w:pPr>
            <w:r>
              <w:rPr>
                <w:rFonts w:hint="eastAsia" w:ascii="宋体" w:hAnsi="宋体" w:eastAsia="宋体" w:cs="宋体"/>
                <w:b/>
                <w:bCs/>
                <w:sz w:val="22"/>
                <w:szCs w:val="22"/>
                <w:lang w:val="en-US" w:eastAsia="zh-CN"/>
              </w:rPr>
              <w:t>子项目</w:t>
            </w:r>
            <w:r>
              <w:rPr>
                <w:rFonts w:hint="default" w:ascii="宋体" w:hAnsi="宋体" w:eastAsia="宋体" w:cs="宋体"/>
                <w:b/>
                <w:bCs/>
                <w:sz w:val="22"/>
                <w:szCs w:val="22"/>
                <w:lang w:val="en-US" w:eastAsia="zh-CN"/>
              </w:rPr>
              <w:t>报价总金额</w:t>
            </w:r>
            <w:r>
              <w:rPr>
                <w:rFonts w:hint="eastAsia" w:ascii="宋体" w:hAnsi="宋体" w:eastAsia="宋体" w:cs="宋体"/>
                <w:b/>
                <w:bCs/>
                <w:sz w:val="22"/>
                <w:szCs w:val="22"/>
                <w:lang w:val="en-US" w:eastAsia="zh-CN"/>
              </w:rPr>
              <w:t>（元）</w:t>
            </w:r>
          </w:p>
        </w:tc>
      </w:tr>
      <w:tr w14:paraId="204B9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6" w:hRule="atLeast"/>
          <w:jc w:val="center"/>
        </w:trPr>
        <w:tc>
          <w:tcPr>
            <w:tcW w:w="5303" w:type="dxa"/>
            <w:gridSpan w:val="6"/>
            <w:vAlign w:val="center"/>
          </w:tcPr>
          <w:p w14:paraId="424D3368">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计算机机房系统维护</w:t>
            </w:r>
          </w:p>
        </w:tc>
        <w:tc>
          <w:tcPr>
            <w:tcW w:w="2750" w:type="dxa"/>
            <w:gridSpan w:val="4"/>
            <w:vAlign w:val="center"/>
          </w:tcPr>
          <w:p w14:paraId="73291231">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510125.00 </w:t>
            </w:r>
          </w:p>
        </w:tc>
        <w:tc>
          <w:tcPr>
            <w:tcW w:w="1818" w:type="dxa"/>
            <w:gridSpan w:val="5"/>
            <w:vAlign w:val="center"/>
          </w:tcPr>
          <w:p w14:paraId="229FCF17">
            <w:pPr>
              <w:spacing w:line="360" w:lineRule="auto"/>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33</w:t>
            </w:r>
          </w:p>
        </w:tc>
        <w:tc>
          <w:tcPr>
            <w:tcW w:w="2045" w:type="dxa"/>
            <w:gridSpan w:val="6"/>
          </w:tcPr>
          <w:p w14:paraId="02F727AC">
            <w:pPr>
              <w:spacing w:line="360" w:lineRule="auto"/>
              <w:rPr>
                <w:rFonts w:hint="eastAsia" w:ascii="宋体" w:hAnsi="宋体" w:eastAsia="宋体" w:cs="宋体"/>
                <w:sz w:val="22"/>
                <w:szCs w:val="22"/>
              </w:rPr>
            </w:pPr>
          </w:p>
        </w:tc>
        <w:tc>
          <w:tcPr>
            <w:tcW w:w="2701" w:type="dxa"/>
            <w:gridSpan w:val="5"/>
          </w:tcPr>
          <w:p w14:paraId="2486AE2A">
            <w:pPr>
              <w:spacing w:line="360" w:lineRule="auto"/>
              <w:rPr>
                <w:rFonts w:hint="eastAsia" w:ascii="宋体" w:hAnsi="宋体" w:eastAsia="宋体" w:cs="宋体"/>
                <w:sz w:val="22"/>
                <w:szCs w:val="22"/>
              </w:rPr>
            </w:pPr>
          </w:p>
        </w:tc>
      </w:tr>
      <w:tr w14:paraId="51E80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91" w:hRule="atLeast"/>
          <w:jc w:val="center"/>
        </w:trPr>
        <w:tc>
          <w:tcPr>
            <w:tcW w:w="5303" w:type="dxa"/>
            <w:gridSpan w:val="6"/>
            <w:vAlign w:val="center"/>
          </w:tcPr>
          <w:p w14:paraId="125887C2">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中山市公安局金盾工程二期公安涉密机房和容灾机房建设子项目</w:t>
            </w:r>
          </w:p>
        </w:tc>
        <w:tc>
          <w:tcPr>
            <w:tcW w:w="2750" w:type="dxa"/>
            <w:gridSpan w:val="4"/>
            <w:vAlign w:val="center"/>
          </w:tcPr>
          <w:p w14:paraId="216F0F2F">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161425.00 </w:t>
            </w:r>
          </w:p>
        </w:tc>
        <w:tc>
          <w:tcPr>
            <w:tcW w:w="1818" w:type="dxa"/>
            <w:gridSpan w:val="5"/>
            <w:vAlign w:val="center"/>
          </w:tcPr>
          <w:p w14:paraId="0D9F638C">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33</w:t>
            </w:r>
          </w:p>
        </w:tc>
        <w:tc>
          <w:tcPr>
            <w:tcW w:w="2045" w:type="dxa"/>
            <w:gridSpan w:val="6"/>
          </w:tcPr>
          <w:p w14:paraId="5D02012A">
            <w:pPr>
              <w:spacing w:line="360" w:lineRule="auto"/>
              <w:rPr>
                <w:rFonts w:hint="eastAsia" w:ascii="宋体" w:hAnsi="宋体" w:eastAsia="宋体" w:cs="宋体"/>
                <w:sz w:val="22"/>
                <w:szCs w:val="22"/>
              </w:rPr>
            </w:pPr>
          </w:p>
        </w:tc>
        <w:tc>
          <w:tcPr>
            <w:tcW w:w="2701" w:type="dxa"/>
            <w:gridSpan w:val="5"/>
          </w:tcPr>
          <w:p w14:paraId="2A05B4B5">
            <w:pPr>
              <w:spacing w:line="360" w:lineRule="auto"/>
              <w:rPr>
                <w:rFonts w:hint="eastAsia" w:ascii="宋体" w:hAnsi="宋体" w:eastAsia="宋体" w:cs="宋体"/>
                <w:sz w:val="22"/>
                <w:szCs w:val="22"/>
              </w:rPr>
            </w:pPr>
          </w:p>
        </w:tc>
      </w:tr>
      <w:tr w14:paraId="47BD53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47" w:hRule="atLeast"/>
          <w:jc w:val="center"/>
        </w:trPr>
        <w:tc>
          <w:tcPr>
            <w:tcW w:w="5303" w:type="dxa"/>
            <w:gridSpan w:val="6"/>
            <w:vAlign w:val="center"/>
          </w:tcPr>
          <w:p w14:paraId="1C6D8AAB">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中山市公安局部门间信息共享服务平台采购项目</w:t>
            </w:r>
          </w:p>
        </w:tc>
        <w:tc>
          <w:tcPr>
            <w:tcW w:w="2750" w:type="dxa"/>
            <w:gridSpan w:val="4"/>
            <w:vAlign w:val="center"/>
          </w:tcPr>
          <w:p w14:paraId="1096C747">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297180.00 </w:t>
            </w:r>
          </w:p>
        </w:tc>
        <w:tc>
          <w:tcPr>
            <w:tcW w:w="1818" w:type="dxa"/>
            <w:gridSpan w:val="5"/>
            <w:vAlign w:val="center"/>
          </w:tcPr>
          <w:p w14:paraId="28676015">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33</w:t>
            </w:r>
          </w:p>
        </w:tc>
        <w:tc>
          <w:tcPr>
            <w:tcW w:w="2045" w:type="dxa"/>
            <w:gridSpan w:val="6"/>
          </w:tcPr>
          <w:p w14:paraId="2C5EE5FE">
            <w:pPr>
              <w:spacing w:line="360" w:lineRule="auto"/>
              <w:rPr>
                <w:rFonts w:hint="eastAsia" w:ascii="宋体" w:hAnsi="宋体" w:eastAsia="宋体" w:cs="宋体"/>
                <w:sz w:val="22"/>
                <w:szCs w:val="22"/>
              </w:rPr>
            </w:pPr>
          </w:p>
        </w:tc>
        <w:tc>
          <w:tcPr>
            <w:tcW w:w="2701" w:type="dxa"/>
            <w:gridSpan w:val="5"/>
          </w:tcPr>
          <w:p w14:paraId="0A3C25EA">
            <w:pPr>
              <w:spacing w:line="360" w:lineRule="auto"/>
              <w:rPr>
                <w:rFonts w:hint="eastAsia" w:ascii="宋体" w:hAnsi="宋体" w:eastAsia="宋体" w:cs="宋体"/>
                <w:sz w:val="22"/>
                <w:szCs w:val="22"/>
              </w:rPr>
            </w:pPr>
          </w:p>
        </w:tc>
      </w:tr>
      <w:tr w14:paraId="7B7F1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64" w:hRule="atLeast"/>
          <w:jc w:val="center"/>
        </w:trPr>
        <w:tc>
          <w:tcPr>
            <w:tcW w:w="5303" w:type="dxa"/>
            <w:gridSpan w:val="6"/>
            <w:vAlign w:val="center"/>
          </w:tcPr>
          <w:p w14:paraId="6C09409F">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中山市公安局大数据应用中心建设项目</w:t>
            </w:r>
          </w:p>
        </w:tc>
        <w:tc>
          <w:tcPr>
            <w:tcW w:w="2750" w:type="dxa"/>
            <w:gridSpan w:val="4"/>
            <w:vAlign w:val="center"/>
          </w:tcPr>
          <w:p w14:paraId="1FFBA1D4">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2314791.67 </w:t>
            </w:r>
          </w:p>
        </w:tc>
        <w:tc>
          <w:tcPr>
            <w:tcW w:w="1818" w:type="dxa"/>
            <w:gridSpan w:val="5"/>
            <w:vAlign w:val="center"/>
          </w:tcPr>
          <w:p w14:paraId="3334F8B3">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33</w:t>
            </w:r>
          </w:p>
        </w:tc>
        <w:tc>
          <w:tcPr>
            <w:tcW w:w="2045" w:type="dxa"/>
            <w:gridSpan w:val="6"/>
          </w:tcPr>
          <w:p w14:paraId="707B6FDB">
            <w:pPr>
              <w:spacing w:line="360" w:lineRule="auto"/>
              <w:rPr>
                <w:rFonts w:hint="eastAsia" w:ascii="宋体" w:hAnsi="宋体" w:eastAsia="宋体" w:cs="宋体"/>
                <w:sz w:val="22"/>
                <w:szCs w:val="22"/>
              </w:rPr>
            </w:pPr>
          </w:p>
        </w:tc>
        <w:tc>
          <w:tcPr>
            <w:tcW w:w="2701" w:type="dxa"/>
            <w:gridSpan w:val="5"/>
          </w:tcPr>
          <w:p w14:paraId="6F652DC9">
            <w:pPr>
              <w:spacing w:line="360" w:lineRule="auto"/>
              <w:rPr>
                <w:rFonts w:hint="eastAsia" w:ascii="宋体" w:hAnsi="宋体" w:eastAsia="宋体" w:cs="宋体"/>
                <w:sz w:val="22"/>
                <w:szCs w:val="22"/>
              </w:rPr>
            </w:pPr>
          </w:p>
        </w:tc>
      </w:tr>
      <w:tr w14:paraId="46090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5" w:hRule="atLeast"/>
          <w:jc w:val="center"/>
        </w:trPr>
        <w:tc>
          <w:tcPr>
            <w:tcW w:w="5303" w:type="dxa"/>
            <w:gridSpan w:val="6"/>
            <w:vAlign w:val="center"/>
          </w:tcPr>
          <w:p w14:paraId="7C422B1B">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中山市公安局警务云建设项目</w:t>
            </w:r>
          </w:p>
        </w:tc>
        <w:tc>
          <w:tcPr>
            <w:tcW w:w="2750" w:type="dxa"/>
            <w:gridSpan w:val="4"/>
            <w:vAlign w:val="center"/>
          </w:tcPr>
          <w:p w14:paraId="3ADF1A9C">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4494900.00 </w:t>
            </w:r>
          </w:p>
        </w:tc>
        <w:tc>
          <w:tcPr>
            <w:tcW w:w="1818" w:type="dxa"/>
            <w:gridSpan w:val="5"/>
            <w:vAlign w:val="center"/>
          </w:tcPr>
          <w:p w14:paraId="33B753C3">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33</w:t>
            </w:r>
          </w:p>
        </w:tc>
        <w:tc>
          <w:tcPr>
            <w:tcW w:w="2045" w:type="dxa"/>
            <w:gridSpan w:val="6"/>
          </w:tcPr>
          <w:p w14:paraId="5938D7A1">
            <w:pPr>
              <w:spacing w:line="360" w:lineRule="auto"/>
              <w:rPr>
                <w:rFonts w:hint="eastAsia" w:ascii="宋体" w:hAnsi="宋体" w:eastAsia="宋体" w:cs="宋体"/>
                <w:sz w:val="22"/>
                <w:szCs w:val="22"/>
              </w:rPr>
            </w:pPr>
          </w:p>
        </w:tc>
        <w:tc>
          <w:tcPr>
            <w:tcW w:w="2701" w:type="dxa"/>
            <w:gridSpan w:val="5"/>
          </w:tcPr>
          <w:p w14:paraId="37C5A807">
            <w:pPr>
              <w:spacing w:line="360" w:lineRule="auto"/>
              <w:rPr>
                <w:rFonts w:hint="eastAsia" w:ascii="宋体" w:hAnsi="宋体" w:eastAsia="宋体" w:cs="宋体"/>
                <w:sz w:val="22"/>
                <w:szCs w:val="22"/>
              </w:rPr>
            </w:pPr>
          </w:p>
        </w:tc>
      </w:tr>
      <w:tr w14:paraId="37E1F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58" w:hRule="atLeast"/>
          <w:jc w:val="center"/>
        </w:trPr>
        <w:tc>
          <w:tcPr>
            <w:tcW w:w="5303" w:type="dxa"/>
            <w:gridSpan w:val="6"/>
            <w:vAlign w:val="center"/>
          </w:tcPr>
          <w:p w14:paraId="49E2CD07">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bidi="ar"/>
              </w:rPr>
              <w:t>中山市公安警务云扩容升级项目</w:t>
            </w:r>
          </w:p>
        </w:tc>
        <w:tc>
          <w:tcPr>
            <w:tcW w:w="2750" w:type="dxa"/>
            <w:gridSpan w:val="4"/>
            <w:vAlign w:val="center"/>
          </w:tcPr>
          <w:p w14:paraId="13E774E9">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1949900.00 </w:t>
            </w:r>
          </w:p>
        </w:tc>
        <w:tc>
          <w:tcPr>
            <w:tcW w:w="1818" w:type="dxa"/>
            <w:gridSpan w:val="5"/>
            <w:vAlign w:val="center"/>
          </w:tcPr>
          <w:p w14:paraId="54F1FB8D">
            <w:pPr>
              <w:spacing w:line="360" w:lineRule="auto"/>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31</w:t>
            </w:r>
          </w:p>
        </w:tc>
        <w:tc>
          <w:tcPr>
            <w:tcW w:w="2045" w:type="dxa"/>
            <w:gridSpan w:val="6"/>
          </w:tcPr>
          <w:p w14:paraId="3A91A2C5">
            <w:pPr>
              <w:spacing w:line="360" w:lineRule="auto"/>
              <w:rPr>
                <w:rFonts w:hint="eastAsia" w:ascii="宋体" w:hAnsi="宋体" w:eastAsia="宋体" w:cs="宋体"/>
                <w:sz w:val="22"/>
                <w:szCs w:val="22"/>
              </w:rPr>
            </w:pPr>
          </w:p>
        </w:tc>
        <w:tc>
          <w:tcPr>
            <w:tcW w:w="2701" w:type="dxa"/>
            <w:gridSpan w:val="5"/>
          </w:tcPr>
          <w:p w14:paraId="32B34054">
            <w:pPr>
              <w:spacing w:line="360" w:lineRule="auto"/>
              <w:rPr>
                <w:rFonts w:hint="eastAsia" w:ascii="宋体" w:hAnsi="宋体" w:eastAsia="宋体" w:cs="宋体"/>
                <w:sz w:val="22"/>
                <w:szCs w:val="22"/>
              </w:rPr>
            </w:pPr>
          </w:p>
        </w:tc>
      </w:tr>
      <w:tr w14:paraId="74DB9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32" w:hRule="atLeast"/>
          <w:jc w:val="center"/>
        </w:trPr>
        <w:tc>
          <w:tcPr>
            <w:tcW w:w="5303" w:type="dxa"/>
            <w:gridSpan w:val="6"/>
            <w:vAlign w:val="center"/>
          </w:tcPr>
          <w:p w14:paraId="7499CA5F">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中山市公安局新一代移动警务系统管理平台项目</w:t>
            </w:r>
          </w:p>
          <w:p w14:paraId="34ABBEF0">
            <w:pPr>
              <w:spacing w:line="360" w:lineRule="auto"/>
              <w:jc w:val="center"/>
              <w:rPr>
                <w:rFonts w:hint="eastAsia" w:ascii="宋体" w:hAnsi="宋体" w:eastAsia="宋体" w:cs="宋体"/>
                <w:sz w:val="22"/>
                <w:szCs w:val="22"/>
              </w:rPr>
            </w:pP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中山市公安局新一代移动警务系统项目</w:t>
            </w:r>
            <w:r>
              <w:rPr>
                <w:rFonts w:hint="eastAsia" w:ascii="宋体" w:hAnsi="宋体" w:eastAsia="宋体" w:cs="宋体"/>
                <w:color w:val="000000"/>
                <w:kern w:val="0"/>
                <w:sz w:val="22"/>
                <w:szCs w:val="22"/>
                <w:lang w:eastAsia="zh-CN" w:bidi="ar"/>
              </w:rPr>
              <w:t>）</w:t>
            </w:r>
          </w:p>
        </w:tc>
        <w:tc>
          <w:tcPr>
            <w:tcW w:w="2750" w:type="dxa"/>
            <w:gridSpan w:val="4"/>
            <w:vAlign w:val="center"/>
          </w:tcPr>
          <w:p w14:paraId="289103CC">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299125.00 </w:t>
            </w:r>
          </w:p>
        </w:tc>
        <w:tc>
          <w:tcPr>
            <w:tcW w:w="1818" w:type="dxa"/>
            <w:gridSpan w:val="5"/>
            <w:vAlign w:val="center"/>
          </w:tcPr>
          <w:p w14:paraId="662B8837">
            <w:pPr>
              <w:spacing w:line="360" w:lineRule="auto"/>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33</w:t>
            </w:r>
          </w:p>
        </w:tc>
        <w:tc>
          <w:tcPr>
            <w:tcW w:w="2045" w:type="dxa"/>
            <w:gridSpan w:val="6"/>
          </w:tcPr>
          <w:p w14:paraId="4D9C73B9">
            <w:pPr>
              <w:spacing w:line="360" w:lineRule="auto"/>
              <w:rPr>
                <w:rFonts w:hint="eastAsia" w:ascii="宋体" w:hAnsi="宋体" w:eastAsia="宋体" w:cs="宋体"/>
                <w:sz w:val="22"/>
                <w:szCs w:val="22"/>
              </w:rPr>
            </w:pPr>
          </w:p>
        </w:tc>
        <w:tc>
          <w:tcPr>
            <w:tcW w:w="2701" w:type="dxa"/>
            <w:gridSpan w:val="5"/>
          </w:tcPr>
          <w:p w14:paraId="6B3A3089">
            <w:pPr>
              <w:spacing w:line="360" w:lineRule="auto"/>
              <w:rPr>
                <w:rFonts w:hint="eastAsia" w:ascii="宋体" w:hAnsi="宋体" w:eastAsia="宋体" w:cs="宋体"/>
                <w:sz w:val="22"/>
                <w:szCs w:val="22"/>
              </w:rPr>
            </w:pPr>
          </w:p>
        </w:tc>
      </w:tr>
      <w:tr w14:paraId="43606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62" w:hRule="atLeast"/>
          <w:jc w:val="center"/>
        </w:trPr>
        <w:tc>
          <w:tcPr>
            <w:tcW w:w="5303" w:type="dxa"/>
            <w:gridSpan w:val="6"/>
            <w:vAlign w:val="center"/>
          </w:tcPr>
          <w:p w14:paraId="6EC5CE11">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中山市公安局新一代移动警务系统管理平台项目</w:t>
            </w:r>
          </w:p>
          <w:p w14:paraId="6EBF42DF">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中山市公安局新一代移动警务系统</w:t>
            </w:r>
            <w:r>
              <w:rPr>
                <w:rFonts w:hint="eastAsia" w:ascii="宋体" w:hAnsi="宋体" w:eastAsia="宋体" w:cs="宋体"/>
                <w:color w:val="000000"/>
                <w:kern w:val="0"/>
                <w:sz w:val="22"/>
                <w:szCs w:val="22"/>
                <w:lang w:eastAsia="zh-CN" w:bidi="ar"/>
              </w:rPr>
              <w:t>二期</w:t>
            </w:r>
            <w:r>
              <w:rPr>
                <w:rFonts w:hint="eastAsia" w:ascii="宋体" w:hAnsi="宋体" w:eastAsia="宋体" w:cs="宋体"/>
                <w:color w:val="000000"/>
                <w:kern w:val="0"/>
                <w:sz w:val="22"/>
                <w:szCs w:val="22"/>
                <w:lang w:bidi="ar"/>
              </w:rPr>
              <w:t>项目</w:t>
            </w:r>
            <w:r>
              <w:rPr>
                <w:rFonts w:hint="eastAsia" w:ascii="宋体" w:hAnsi="宋体" w:eastAsia="宋体" w:cs="宋体"/>
                <w:color w:val="000000"/>
                <w:kern w:val="0"/>
                <w:sz w:val="22"/>
                <w:szCs w:val="22"/>
                <w:lang w:eastAsia="zh-CN" w:bidi="ar"/>
              </w:rPr>
              <w:t>）</w:t>
            </w:r>
          </w:p>
        </w:tc>
        <w:tc>
          <w:tcPr>
            <w:tcW w:w="2750" w:type="dxa"/>
            <w:gridSpan w:val="4"/>
            <w:vAlign w:val="center"/>
          </w:tcPr>
          <w:p w14:paraId="64A03D6B">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284967.50 </w:t>
            </w:r>
          </w:p>
        </w:tc>
        <w:tc>
          <w:tcPr>
            <w:tcW w:w="1818" w:type="dxa"/>
            <w:gridSpan w:val="5"/>
            <w:vAlign w:val="center"/>
          </w:tcPr>
          <w:p w14:paraId="17947CD5">
            <w:pPr>
              <w:spacing w:line="360" w:lineRule="auto"/>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32</w:t>
            </w:r>
            <w:bookmarkStart w:id="3" w:name="_GoBack"/>
            <w:bookmarkEnd w:id="3"/>
          </w:p>
        </w:tc>
        <w:tc>
          <w:tcPr>
            <w:tcW w:w="2045" w:type="dxa"/>
            <w:gridSpan w:val="6"/>
          </w:tcPr>
          <w:p w14:paraId="2413E9FD">
            <w:pPr>
              <w:spacing w:line="360" w:lineRule="auto"/>
              <w:rPr>
                <w:rFonts w:hint="eastAsia" w:ascii="宋体" w:hAnsi="宋体" w:eastAsia="宋体" w:cs="宋体"/>
                <w:sz w:val="22"/>
                <w:szCs w:val="22"/>
              </w:rPr>
            </w:pPr>
          </w:p>
        </w:tc>
        <w:tc>
          <w:tcPr>
            <w:tcW w:w="2701" w:type="dxa"/>
            <w:gridSpan w:val="5"/>
          </w:tcPr>
          <w:p w14:paraId="532520CB">
            <w:pPr>
              <w:spacing w:line="360" w:lineRule="auto"/>
              <w:rPr>
                <w:rFonts w:hint="eastAsia" w:ascii="宋体" w:hAnsi="宋体" w:eastAsia="宋体" w:cs="宋体"/>
                <w:sz w:val="22"/>
                <w:szCs w:val="22"/>
              </w:rPr>
            </w:pPr>
          </w:p>
        </w:tc>
      </w:tr>
      <w:tr w14:paraId="61CF7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83" w:hRule="atLeast"/>
          <w:jc w:val="center"/>
        </w:trPr>
        <w:tc>
          <w:tcPr>
            <w:tcW w:w="5303" w:type="dxa"/>
            <w:gridSpan w:val="6"/>
            <w:vAlign w:val="center"/>
          </w:tcPr>
          <w:p w14:paraId="569340AA">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中山市公安局新一代移动警务系统管理平台项目</w:t>
            </w:r>
          </w:p>
          <w:p w14:paraId="3D99FCAC">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中山市公安局移动警务系统三期项目</w:t>
            </w:r>
            <w:r>
              <w:rPr>
                <w:rFonts w:hint="eastAsia" w:ascii="宋体" w:hAnsi="宋体" w:eastAsia="宋体" w:cs="宋体"/>
                <w:color w:val="000000"/>
                <w:kern w:val="0"/>
                <w:sz w:val="22"/>
                <w:szCs w:val="22"/>
                <w:lang w:eastAsia="zh-CN" w:bidi="ar"/>
              </w:rPr>
              <w:t>）</w:t>
            </w:r>
          </w:p>
        </w:tc>
        <w:tc>
          <w:tcPr>
            <w:tcW w:w="2750" w:type="dxa"/>
            <w:gridSpan w:val="4"/>
            <w:vAlign w:val="center"/>
          </w:tcPr>
          <w:p w14:paraId="6AA6DE1F">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99662.50 </w:t>
            </w:r>
          </w:p>
        </w:tc>
        <w:tc>
          <w:tcPr>
            <w:tcW w:w="1818" w:type="dxa"/>
            <w:gridSpan w:val="5"/>
            <w:vAlign w:val="center"/>
          </w:tcPr>
          <w:p w14:paraId="67110415">
            <w:pPr>
              <w:spacing w:line="360" w:lineRule="auto"/>
              <w:jc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7</w:t>
            </w:r>
          </w:p>
        </w:tc>
        <w:tc>
          <w:tcPr>
            <w:tcW w:w="2045" w:type="dxa"/>
            <w:gridSpan w:val="6"/>
          </w:tcPr>
          <w:p w14:paraId="0A0F984A">
            <w:pPr>
              <w:spacing w:line="360" w:lineRule="auto"/>
              <w:rPr>
                <w:rFonts w:hint="eastAsia" w:ascii="宋体" w:hAnsi="宋体" w:eastAsia="宋体" w:cs="宋体"/>
                <w:sz w:val="22"/>
                <w:szCs w:val="22"/>
              </w:rPr>
            </w:pPr>
          </w:p>
        </w:tc>
        <w:tc>
          <w:tcPr>
            <w:tcW w:w="2701" w:type="dxa"/>
            <w:gridSpan w:val="5"/>
          </w:tcPr>
          <w:p w14:paraId="18853427">
            <w:pPr>
              <w:spacing w:line="360" w:lineRule="auto"/>
              <w:rPr>
                <w:rFonts w:hint="eastAsia" w:ascii="宋体" w:hAnsi="宋体" w:eastAsia="宋体" w:cs="宋体"/>
                <w:sz w:val="22"/>
                <w:szCs w:val="22"/>
              </w:rPr>
            </w:pPr>
          </w:p>
        </w:tc>
      </w:tr>
      <w:tr w14:paraId="26CD9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78" w:hRule="atLeast"/>
          <w:jc w:val="center"/>
        </w:trPr>
        <w:tc>
          <w:tcPr>
            <w:tcW w:w="5303" w:type="dxa"/>
            <w:gridSpan w:val="6"/>
            <w:vAlign w:val="center"/>
          </w:tcPr>
          <w:p w14:paraId="4084042D">
            <w:pPr>
              <w:spacing w:line="360" w:lineRule="auto"/>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中山市公安局金盾工程二期信息中心应用支撑平台整合及应用虚拟化系统建设子项目</w:t>
            </w:r>
          </w:p>
        </w:tc>
        <w:tc>
          <w:tcPr>
            <w:tcW w:w="2750" w:type="dxa"/>
            <w:gridSpan w:val="4"/>
            <w:vAlign w:val="center"/>
          </w:tcPr>
          <w:p w14:paraId="63BDAA88">
            <w:pPr>
              <w:keepNext w:val="0"/>
              <w:keepLines w:val="0"/>
              <w:widowControl/>
              <w:suppressLineNumbers w:val="0"/>
              <w:spacing w:before="120" w:after="120"/>
              <w:ind w:left="115" w:leftChars="0" w:right="115" w:right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 xml:space="preserve">573865.33 </w:t>
            </w:r>
          </w:p>
        </w:tc>
        <w:tc>
          <w:tcPr>
            <w:tcW w:w="1818" w:type="dxa"/>
            <w:gridSpan w:val="5"/>
            <w:vAlign w:val="center"/>
          </w:tcPr>
          <w:p w14:paraId="5A285FC2">
            <w:pPr>
              <w:spacing w:line="360" w:lineRule="auto"/>
              <w:jc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33</w:t>
            </w:r>
          </w:p>
        </w:tc>
        <w:tc>
          <w:tcPr>
            <w:tcW w:w="2045" w:type="dxa"/>
            <w:gridSpan w:val="6"/>
          </w:tcPr>
          <w:p w14:paraId="2F32D435">
            <w:pPr>
              <w:spacing w:line="360" w:lineRule="auto"/>
              <w:rPr>
                <w:rFonts w:hint="eastAsia" w:ascii="宋体" w:hAnsi="宋体" w:eastAsia="宋体" w:cs="宋体"/>
                <w:sz w:val="22"/>
                <w:szCs w:val="22"/>
              </w:rPr>
            </w:pPr>
          </w:p>
        </w:tc>
        <w:tc>
          <w:tcPr>
            <w:tcW w:w="2701" w:type="dxa"/>
            <w:gridSpan w:val="5"/>
          </w:tcPr>
          <w:p w14:paraId="094E344F">
            <w:pPr>
              <w:spacing w:line="360" w:lineRule="auto"/>
              <w:rPr>
                <w:rFonts w:hint="eastAsia" w:ascii="宋体" w:hAnsi="宋体" w:eastAsia="宋体" w:cs="宋体"/>
                <w:sz w:val="22"/>
                <w:szCs w:val="22"/>
              </w:rPr>
            </w:pPr>
          </w:p>
        </w:tc>
      </w:tr>
    </w:tbl>
    <w:p w14:paraId="4168D313"/>
    <w:sectPr>
      <w:pgSz w:w="16838" w:h="11906" w:orient="landscape"/>
      <w:pgMar w:top="56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BACAA"/>
    <w:multiLevelType w:val="multilevel"/>
    <w:tmpl w:val="CE7BACAA"/>
    <w:lvl w:ilvl="0" w:tentative="0">
      <w:start w:val="1"/>
      <w:numFmt w:val="decimal"/>
      <w:pStyle w:val="2"/>
      <w:suff w:val="space"/>
      <w:lvlText w:val="%1"/>
      <w:lvlJc w:val="left"/>
      <w:pPr>
        <w:ind w:left="425" w:hanging="425"/>
      </w:pPr>
      <w:rPr>
        <w:rFonts w:hint="eastAsia"/>
      </w:rPr>
    </w:lvl>
    <w:lvl w:ilvl="1" w:tentative="0">
      <w:start w:val="1"/>
      <w:numFmt w:val="decimal"/>
      <w:pStyle w:val="3"/>
      <w:suff w:val="space"/>
      <w:lvlText w:val="%1.%2"/>
      <w:lvlJc w:val="left"/>
      <w:pPr>
        <w:ind w:left="992" w:hanging="992"/>
      </w:pPr>
      <w:rPr>
        <w:rFonts w:hint="default" w:ascii="Times New Roman" w:hAnsi="Times New Roman" w:cs="Times New Roman"/>
      </w:rPr>
    </w:lvl>
    <w:lvl w:ilvl="2" w:tentative="0">
      <w:start w:val="1"/>
      <w:numFmt w:val="decimal"/>
      <w:pStyle w:val="4"/>
      <w:suff w:val="space"/>
      <w:lvlText w:val="%1.%2.%3"/>
      <w:lvlJc w:val="left"/>
      <w:pPr>
        <w:ind w:left="1418" w:hanging="1418"/>
      </w:pPr>
      <w:rPr>
        <w:rFonts w:hint="eastAsia"/>
      </w:rPr>
    </w:lvl>
    <w:lvl w:ilvl="3" w:tentative="0">
      <w:start w:val="1"/>
      <w:numFmt w:val="decimal"/>
      <w:pStyle w:val="5"/>
      <w:suff w:val="space"/>
      <w:lvlText w:val="%1.%2.%3.%4"/>
      <w:lvlJc w:val="left"/>
      <w:pPr>
        <w:ind w:left="1984" w:hanging="1984"/>
      </w:pPr>
      <w:rPr>
        <w:rFonts w:hint="eastAsia"/>
      </w:rPr>
    </w:lvl>
    <w:lvl w:ilvl="4" w:tentative="0">
      <w:start w:val="1"/>
      <w:numFmt w:val="decimal"/>
      <w:pStyle w:val="6"/>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1C19693C"/>
    <w:rsid w:val="0256249D"/>
    <w:rsid w:val="0B1B16C7"/>
    <w:rsid w:val="183702A3"/>
    <w:rsid w:val="1A6D1179"/>
    <w:rsid w:val="1B2F196A"/>
    <w:rsid w:val="1C19693C"/>
    <w:rsid w:val="2207131F"/>
    <w:rsid w:val="37A03B2E"/>
    <w:rsid w:val="37F27598"/>
    <w:rsid w:val="38002F51"/>
    <w:rsid w:val="3DFD18CA"/>
    <w:rsid w:val="3F525548"/>
    <w:rsid w:val="4B4F013A"/>
    <w:rsid w:val="4B585FA6"/>
    <w:rsid w:val="529F3B8C"/>
    <w:rsid w:val="53D4222E"/>
    <w:rsid w:val="7F1E2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3">
    <w:name w:val="heading 2"/>
    <w:basedOn w:val="1"/>
    <w:next w:val="1"/>
    <w:autoRedefine/>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7">
    <w:name w:val="Body Text"/>
    <w:basedOn w:val="1"/>
    <w:next w:val="8"/>
    <w:qFormat/>
    <w:uiPriority w:val="0"/>
    <w:rPr>
      <w:sz w:val="20"/>
      <w:szCs w:val="20"/>
    </w:rPr>
  </w:style>
  <w:style w:type="paragraph" w:customStyle="1" w:styleId="8">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table" w:styleId="10">
    <w:name w:val="Table Grid"/>
    <w:basedOn w:val="9"/>
    <w:qFormat/>
    <w:uiPriority w:val="59"/>
    <w:pPr>
      <w:spacing w:before="120" w:after="120"/>
      <w:ind w:left="115" w:right="115"/>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cPr>
        <w:tcBorders>
          <w:top w:val="double" w:color="auto" w:sz="4" w:space="0"/>
          <w:left w:val="single" w:color="auto" w:sz="4" w:space="0"/>
          <w:bottom w:val="single" w:color="auto" w:sz="18" w:space="0"/>
          <w:right w:val="single" w:color="auto" w:sz="4" w:space="0"/>
          <w:insideH w:val="nil"/>
          <w:insideV w:val="single" w:sz="4" w:space="0"/>
          <w:tl2br w:val="nil"/>
          <w:tr2bl w:val="nil"/>
        </w:tcBorders>
      </w:tcPr>
    </w:tblStylePr>
  </w:style>
  <w:style w:type="paragraph" w:customStyle="1" w:styleId="12">
    <w:name w:val="表格文字"/>
    <w:basedOn w:val="1"/>
    <w:next w:val="7"/>
    <w:autoRedefine/>
    <w:qFormat/>
    <w:uiPriority w:val="0"/>
    <w:pPr>
      <w:spacing w:before="25" w:after="25" w:line="300" w:lineRule="auto"/>
    </w:pPr>
    <w:rPr>
      <w:rFonts w:ascii="Times" w:hAnsi="Times" w:cs="Times New Roman"/>
      <w:spacing w:val="10"/>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722</Words>
  <Characters>854</Characters>
  <Lines>0</Lines>
  <Paragraphs>0</Paragraphs>
  <TotalTime>0</TotalTime>
  <ScaleCrop>false</ScaleCrop>
  <LinksUpToDate>false</LinksUpToDate>
  <CharactersWithSpaces>867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2024-08-16T01:35:00Z</dcterms:created>
  <dc:creator>ZL-Sumoio</dc:creator>
  <cp:lastModifiedBy>ZL-Sumoio</cp:lastModifiedBy>
  <cp:lastPrinted>2024-08-16T03:00:00Z</cp:lastPrinted>
  <dcterms:modified xsi:type="dcterms:W3CDTF">2024-09-19T02:32:54Z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CFEB53F87B434BB6A0051612C4DD75B4_13</vt:lpwstr>
  </property>
</Properties>
</file>