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442000101-2024-00145</w:t>
      </w:r>
    </w:p>
    <w:p>
      <w:pPr>
        <w:pStyle w:val="null3"/>
        <w:jc w:val="center"/>
        <w:outlineLvl w:val="3"/>
      </w:pPr>
      <w:r>
        <w:rPr>
          <w:sz w:val="24"/>
          <w:b/>
        </w:rPr>
        <w:t>采购项目编号：</w:t>
      </w:r>
      <w:r>
        <w:rPr>
          <w:sz w:val="24"/>
          <w:b/>
        </w:rPr>
        <w:t>442000101-2024-00145</w:t>
      </w:r>
    </w:p>
    <w:p>
      <w:pPr>
        <w:pStyle w:val="null3"/>
        <w:jc w:val="center"/>
        <w:outlineLvl w:val="3"/>
      </w:pPr>
      <w:r>
        <w:rPr>
          <w:sz w:val="24"/>
          <w:b/>
        </w:rPr>
        <w:t>项目名称：</w:t>
      </w:r>
      <w:r>
        <w:rPr>
          <w:sz w:val="24"/>
          <w:b/>
        </w:rPr>
        <w:t>中山市黄圃镇人民政府饭堂食材配送服务采购项目（二次）</w:t>
      </w:r>
    </w:p>
    <w:p>
      <w:pPr>
        <w:pStyle w:val="null3"/>
        <w:jc w:val="center"/>
        <w:outlineLvl w:val="3"/>
      </w:pPr>
      <w:r>
        <w:rPr>
          <w:sz w:val="24"/>
          <w:b/>
        </w:rPr>
        <w:t>采购人：</w:t>
      </w:r>
      <w:r>
        <w:rPr>
          <w:sz w:val="24"/>
          <w:b/>
        </w:rPr>
        <w:t>中山市黄圃镇党政综合办公室（统一战线工作办公室）</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中山市黄圃镇党政综合办公室（统一战线工作办公室）</w:t>
      </w:r>
      <w:r>
        <w:rPr/>
        <w:t>的委托，采用</w:t>
      </w:r>
      <w:r>
        <w:rPr/>
        <w:t>公开招标</w:t>
      </w:r>
      <w:r>
        <w:rPr/>
        <w:t>方式组织采购</w:t>
      </w:r>
      <w:r>
        <w:rPr/>
        <w:t>中山市黄圃镇人民政府饭堂食材配送服务采购项目（二次）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中山市黄圃镇人民政府饭堂食材配送服务采购项目（二次）</w:t>
      </w:r>
    </w:p>
    <w:p>
      <w:pPr>
        <w:pStyle w:val="null3"/>
        <w:ind w:firstLine="480"/>
      </w:pPr>
      <w:r>
        <w:rPr/>
        <w:t>采购计划编号：</w:t>
      </w:r>
      <w:r>
        <w:rPr/>
        <w:t>442000101-2024-00145</w:t>
      </w:r>
    </w:p>
    <w:p>
      <w:pPr>
        <w:pStyle w:val="null3"/>
        <w:ind w:firstLine="480"/>
      </w:pPr>
      <w:r>
        <w:rPr/>
        <w:t>采购项目编号：</w:t>
      </w:r>
      <w:r>
        <w:rPr/>
        <w:t>442000101-2024-00145</w:t>
      </w:r>
    </w:p>
    <w:p>
      <w:pPr>
        <w:pStyle w:val="null3"/>
        <w:ind w:firstLine="480"/>
      </w:pPr>
      <w:r>
        <w:rPr/>
        <w:t>采购方式：</w:t>
      </w:r>
      <w:r>
        <w:rPr/>
        <w:t>公开招标</w:t>
      </w:r>
    </w:p>
    <w:p>
      <w:pPr>
        <w:pStyle w:val="null3"/>
        <w:ind w:firstLine="480"/>
      </w:pPr>
      <w:r>
        <w:rPr/>
        <w:t>预算金额：</w:t>
      </w:r>
      <w:r>
        <w:rPr/>
        <w:t>5,500,000.00</w:t>
      </w:r>
      <w:r>
        <w:rPr/>
        <w:t>元</w:t>
      </w:r>
    </w:p>
    <w:p>
      <w:pPr>
        <w:pStyle w:val="null3"/>
        <w:outlineLvl w:val="3"/>
      </w:pPr>
      <w:r>
        <w:rPr>
          <w:sz w:val="24"/>
          <w:b/>
        </w:rPr>
        <w:t>2.项目内容及需求情况（采购项目技术规格、参数及要求）</w:t>
      </w:r>
    </w:p>
    <w:p>
      <w:pPr>
        <w:pStyle w:val="null3"/>
      </w:pPr>
      <w:r>
        <w:rPr/>
        <w:t>采购包1(中山市黄圃镇人民政府饭堂食材配送服务采购项目（二次）):</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中山市黄圃镇人民政府饭堂食材配送服务采购项目（二次）</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5,500,000.00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2024年7月1日起至2026年6月30日止。合同期结束或结算金额累计达到本项目预算金额（人民币550万元）时（按先达到的为准），本合同随之终止。每年采购费用总额累计不超过一年的预算金额（人民币275万元），遇各年度的预算金额需要调整的，以财政部门核准的预算金额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 如依法免税或不需要缴纳社会保障资金的， 提供相应证明材料。</w:t>
      </w:r>
    </w:p>
    <w:p>
      <w:pPr>
        <w:pStyle w:val="null3"/>
      </w:pPr>
      <w:r>
        <w:rPr/>
        <w:t>3）具有良好的商业信誉和健全的财务会计制度：提供2023年度财务审计报告或投标截止日前12个月内任意1个月的财务报表或基本开户行出具的资信证明。</w:t>
      </w:r>
    </w:p>
    <w:p>
      <w:pPr>
        <w:pStyle w:val="null3"/>
      </w:pPr>
      <w:r>
        <w:rPr/>
        <w:t>4）履行合同所必需的设备和专业技术能力：提供《设备和专业技术能力情况表》（格式自拟，需同时提供设备及专业技术能力（人员）两类信息）。</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采购包1（中山市黄圃镇人民政府饭堂食材配送服务采购项目（二次））：</w:t>
      </w:r>
      <w:r>
        <w:rPr/>
        <w:t>1）本项目属于专门面向中小企业采购项目。1）根据附件2《中小企业划型标准规定》以单位上一年度经济数据自行判定是否属于批发业的中小微企业，符合中小微类型的方可参与本项目的投标； 2）符合条件的供应商应在投标文件中出具《中小企业声明函》并如实填写，此项将作为资格审查的必要项，如未按要求提供将视为无效投标。</w:t>
      </w:r>
    </w:p>
    <w:p>
      <w:pPr>
        <w:pStyle w:val="null3"/>
        <w:outlineLvl w:val="3"/>
      </w:pPr>
      <w:r>
        <w:rPr>
          <w:sz w:val="24"/>
          <w:b/>
        </w:rPr>
        <w:t>3.本项目特定的资格要求：</w:t>
      </w:r>
    </w:p>
    <w:p>
      <w:pPr>
        <w:pStyle w:val="null3"/>
      </w:pPr>
      <w:r>
        <w:rPr/>
        <w:t>采购包1（中山市黄圃镇人民政府饭堂食材配送服务采购项目（二次））：</w:t>
      </w:r>
    </w:p>
    <w:p>
      <w:pPr>
        <w:pStyle w:val="null3"/>
      </w:pPr>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3)投标人须具备有效的《食品药品经营许可证》或《食品经营许可证》（或同等含义的相关证书）。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中山市黄圃镇党政综合办公室（统一战线工作办公室）</w:t>
      </w:r>
    </w:p>
    <w:p>
      <w:pPr>
        <w:pStyle w:val="null3"/>
        <w:ind w:firstLine="480"/>
      </w:pPr>
      <w:r>
        <w:rPr/>
        <w:t xml:space="preserve"> 地址：</w:t>
      </w:r>
      <w:r>
        <w:rPr/>
        <w:t>中山市黄圃镇兴圃大道西13号</w:t>
      </w:r>
    </w:p>
    <w:p>
      <w:pPr>
        <w:pStyle w:val="null3"/>
        <w:ind w:firstLine="480"/>
      </w:pPr>
      <w:r>
        <w:rPr/>
        <w:t xml:space="preserve"> 联系方式：</w:t>
      </w:r>
      <w:r>
        <w:rPr/>
        <w:t>0760-23226636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中山市黄圃镇人民政府饭堂食材配送服务采购项目（二次）</w:t>
      </w:r>
    </w:p>
    <w:p>
      <w:pPr>
        <w:pStyle w:val="null3"/>
        <w:jc w:val="both"/>
      </w:pPr>
      <w:r>
        <w:rPr>
          <w:sz w:val="21"/>
        </w:rPr>
        <w:t>2.</w:t>
      </w:r>
      <w:r>
        <w:rPr>
          <w:sz w:val="21"/>
        </w:rPr>
        <w:t>采购计划编号：</w:t>
      </w:r>
      <w:r>
        <w:rPr>
          <w:sz w:val="21"/>
        </w:rPr>
        <w:t>442000101-2024-00145</w:t>
      </w:r>
    </w:p>
    <w:p>
      <w:pPr>
        <w:pStyle w:val="null3"/>
        <w:jc w:val="both"/>
      </w:pPr>
      <w:r>
        <w:rPr>
          <w:sz w:val="21"/>
        </w:rPr>
        <w:t>3.</w:t>
      </w:r>
      <w:r>
        <w:rPr>
          <w:sz w:val="21"/>
        </w:rPr>
        <w:t>采购项目编号：</w:t>
      </w:r>
      <w:r>
        <w:rPr>
          <w:sz w:val="21"/>
        </w:rPr>
        <w:t>442000101-2024-00145</w:t>
      </w:r>
    </w:p>
    <w:p>
      <w:pPr>
        <w:pStyle w:val="null3"/>
        <w:jc w:val="both"/>
      </w:pPr>
      <w:r>
        <w:rPr>
          <w:sz w:val="21"/>
        </w:rPr>
        <w:t>4.</w:t>
      </w:r>
      <w:r>
        <w:rPr>
          <w:sz w:val="21"/>
        </w:rPr>
        <w:t>采购方式：公开招标</w:t>
      </w:r>
    </w:p>
    <w:p>
      <w:pPr>
        <w:pStyle w:val="null3"/>
        <w:jc w:val="both"/>
      </w:pPr>
      <w:r>
        <w:rPr>
          <w:sz w:val="21"/>
        </w:rPr>
        <w:t>5.</w:t>
      </w:r>
      <w:r>
        <w:rPr>
          <w:sz w:val="21"/>
        </w:rPr>
        <w:t>项目预算：</w:t>
      </w:r>
      <w:r>
        <w:rPr>
          <w:sz w:val="21"/>
        </w:rPr>
        <w:t>5</w:t>
      </w:r>
      <w:r>
        <w:rPr>
          <w:sz w:val="21"/>
        </w:rPr>
        <w:t>5</w:t>
      </w:r>
      <w:r>
        <w:rPr>
          <w:sz w:val="21"/>
        </w:rPr>
        <w:t>00000.00</w:t>
      </w:r>
      <w:r>
        <w:rPr>
          <w:sz w:val="21"/>
        </w:rPr>
        <w:t>元</w:t>
      </w:r>
    </w:p>
    <w:p>
      <w:pPr>
        <w:pStyle w:val="null3"/>
        <w:jc w:val="both"/>
      </w:pPr>
      <w:r>
        <w:rPr>
          <w:sz w:val="21"/>
        </w:rPr>
        <w:t>6.</w:t>
      </w:r>
      <w:r>
        <w:rPr>
          <w:sz w:val="21"/>
        </w:rPr>
        <w:t>服务期：</w:t>
      </w:r>
      <w:r>
        <w:rPr>
          <w:sz w:val="21"/>
        </w:rPr>
        <w:t>2024</w:t>
      </w:r>
      <w:r>
        <w:rPr>
          <w:sz w:val="21"/>
        </w:rPr>
        <w:t>年</w:t>
      </w:r>
      <w:r>
        <w:rPr>
          <w:sz w:val="21"/>
        </w:rPr>
        <w:t>7</w:t>
      </w:r>
      <w:r>
        <w:rPr>
          <w:sz w:val="21"/>
        </w:rPr>
        <w:t>月</w:t>
      </w:r>
      <w:r>
        <w:rPr>
          <w:sz w:val="21"/>
        </w:rPr>
        <w:t>1</w:t>
      </w:r>
      <w:r>
        <w:rPr>
          <w:sz w:val="21"/>
        </w:rPr>
        <w:t>日起至</w:t>
      </w:r>
      <w:r>
        <w:rPr>
          <w:sz w:val="21"/>
        </w:rPr>
        <w:t>2026</w:t>
      </w:r>
      <w:r>
        <w:rPr>
          <w:sz w:val="21"/>
        </w:rPr>
        <w:t>年</w:t>
      </w:r>
      <w:r>
        <w:rPr>
          <w:sz w:val="21"/>
        </w:rPr>
        <w:t>6</w:t>
      </w:r>
      <w:r>
        <w:rPr>
          <w:sz w:val="21"/>
        </w:rPr>
        <w:t>月</w:t>
      </w:r>
      <w:r>
        <w:rPr>
          <w:sz w:val="21"/>
        </w:rPr>
        <w:t>30</w:t>
      </w:r>
      <w:r>
        <w:rPr>
          <w:sz w:val="21"/>
        </w:rPr>
        <w:t>日止。合同期结束或结算金额累计达到本项目预算金额（人民币</w:t>
      </w:r>
      <w:r>
        <w:rPr>
          <w:sz w:val="21"/>
        </w:rPr>
        <w:t>550</w:t>
      </w:r>
      <w:r>
        <w:rPr>
          <w:sz w:val="21"/>
        </w:rPr>
        <w:t>万元）时（按先达到的为准），本合同随之终止。每年采购费用总额累计不超过一年的预算金额（</w:t>
      </w:r>
      <w:r>
        <w:rPr>
          <w:sz w:val="21"/>
        </w:rPr>
        <w:t>人民币</w:t>
      </w:r>
      <w:r>
        <w:rPr>
          <w:sz w:val="21"/>
        </w:rPr>
        <w:t>275</w:t>
      </w:r>
      <w:r>
        <w:rPr>
          <w:sz w:val="21"/>
        </w:rPr>
        <w:t>万元</w:t>
      </w:r>
      <w:r>
        <w:rPr>
          <w:sz w:val="21"/>
        </w:rPr>
        <w:t>），遇各年度的预算金额需要调整的，以财</w:t>
      </w:r>
      <w:r>
        <w:rPr>
          <w:sz w:val="21"/>
        </w:rPr>
        <w:t>政部门核准的预算金额为准。</w:t>
      </w:r>
    </w:p>
    <w:p>
      <w:pPr>
        <w:pStyle w:val="null3"/>
        <w:jc w:val="both"/>
      </w:pPr>
      <w:r>
        <w:rPr>
          <w:sz w:val="21"/>
        </w:rPr>
        <w:t>7.</w:t>
      </w:r>
      <w:r>
        <w:rPr>
          <w:sz w:val="21"/>
        </w:rPr>
        <w:t>本项目属于专门面向中小企业采购项目。</w:t>
      </w:r>
    </w:p>
    <w:p>
      <w:pPr>
        <w:pStyle w:val="null3"/>
        <w:jc w:val="both"/>
      </w:pPr>
      <w:r>
        <w:rPr>
          <w:sz w:val="21"/>
        </w:rPr>
        <w:t>8.</w:t>
      </w:r>
      <w:r>
        <w:rPr>
          <w:sz w:val="21"/>
        </w:rPr>
        <w:t>采购标的对应的中小企业划分标准所属行业为：批发业。</w:t>
      </w:r>
    </w:p>
    <w:p>
      <w:pPr>
        <w:pStyle w:val="null3"/>
        <w:jc w:val="both"/>
      </w:pPr>
      <w:r>
        <w:rPr>
          <w:sz w:val="21"/>
        </w:rPr>
        <w:t>9.</w:t>
      </w:r>
      <w:r>
        <w:rPr>
          <w:sz w:val="21"/>
        </w:rPr>
        <w:t>本项目不接受联合体投标。</w:t>
      </w:r>
    </w:p>
    <w:p>
      <w:pPr>
        <w:pStyle w:val="null3"/>
        <w:jc w:val="both"/>
      </w:pPr>
      <w:r>
        <w:rPr>
          <w:sz w:val="21"/>
        </w:rPr>
        <w:t>10.</w:t>
      </w:r>
      <w:r>
        <w:rPr>
          <w:sz w:val="21"/>
        </w:rPr>
        <w:t>中标人不得以任何方式转包</w:t>
      </w:r>
      <w:r>
        <w:rPr>
          <w:sz w:val="21"/>
        </w:rPr>
        <w:t>或分包本项目</w:t>
      </w:r>
      <w:r>
        <w:rPr>
          <w:sz w:val="21"/>
        </w:rPr>
        <w:t>，</w:t>
      </w:r>
      <w:r>
        <w:rPr>
          <w:sz w:val="21"/>
        </w:rPr>
        <w:t>否则采购人有权单方终止合同，由此产生的一切经济损失由中标人自行承担。</w:t>
      </w:r>
    </w:p>
    <w:p>
      <w:pPr>
        <w:pStyle w:val="null3"/>
        <w:jc w:val="both"/>
      </w:pPr>
      <w:r>
        <w:rPr>
          <w:sz w:val="21"/>
        </w:rPr>
        <w:t>11.</w:t>
      </w:r>
      <w:r>
        <w:rPr>
          <w:sz w:val="21"/>
        </w:rPr>
        <w:t>采购人有权在签订合同时，根据各食堂具体情况对项目内容作适当修改调整或对服务内容作适量增加或减少，但不得对采购文件约定的条款作出实质性的变更。</w:t>
      </w:r>
    </w:p>
    <w:p>
      <w:pPr>
        <w:pStyle w:val="null3"/>
        <w:jc w:val="both"/>
      </w:pPr>
      <w:r>
        <w:rPr>
          <w:sz w:val="21"/>
        </w:rPr>
        <w:t>12.</w:t>
      </w:r>
      <w:r>
        <w:rPr>
          <w:sz w:val="21"/>
        </w:rPr>
        <w:t>投标人可在投标文件中列明在项目实施过程中要求采购人提供的配合条件。</w:t>
      </w:r>
    </w:p>
    <w:p>
      <w:pPr>
        <w:pStyle w:val="null3"/>
        <w:jc w:val="both"/>
      </w:pPr>
      <w:r>
        <w:rPr>
          <w:sz w:val="21"/>
        </w:rPr>
        <w:t>13.</w:t>
      </w:r>
      <w:r>
        <w:rPr>
          <w:sz w:val="21"/>
        </w:rPr>
        <w:t>招标文件中凡有</w:t>
      </w:r>
      <w:r>
        <w:rPr>
          <w:sz w:val="21"/>
        </w:rPr>
        <w:t>“★”</w:t>
      </w:r>
      <w:r>
        <w:rPr>
          <w:sz w:val="21"/>
        </w:rPr>
        <w:t>标识的内容条款为关键条款，投标人必须对此作出回答并完全满足这些要求不可以出现任何负偏离，对这些关键条款的任何负偏离将视为无效投标。加注</w:t>
      </w:r>
      <w:r>
        <w:rPr>
          <w:sz w:val="21"/>
        </w:rPr>
        <w:t>“▲”</w:t>
      </w:r>
      <w:r>
        <w:rPr>
          <w:sz w:val="21"/>
        </w:rPr>
        <w:t>的内容为重点评标项目，投标人必须对该标识项目按照要求进行真实应答描述。</w:t>
      </w:r>
    </w:p>
    <w:p>
      <w:pPr>
        <w:pStyle w:val="null3"/>
        <w:jc w:val="left"/>
      </w:pPr>
      <w:r>
        <w:rPr>
          <w:sz w:val="21"/>
        </w:rPr>
        <w:t>14.</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rPr>
        <w:t>15.</w:t>
      </w:r>
      <w:r>
        <w:rPr>
          <w:sz w:val="21"/>
        </w:rPr>
        <w:t>重要说明</w:t>
      </w:r>
      <w:r>
        <w:rPr>
          <w:sz w:val="21"/>
        </w:rPr>
        <w:t>：</w:t>
      </w:r>
      <w:r>
        <w:rPr>
          <w:sz w:val="21"/>
        </w:rPr>
        <w:t>如投标人认为本招标文件中存在</w:t>
      </w:r>
      <w:r>
        <w:rPr>
          <w:sz w:val="21"/>
        </w:rPr>
        <w:t>“</w:t>
      </w:r>
      <w:r>
        <w:rPr>
          <w:sz w:val="21"/>
        </w:rPr>
        <w:t>不合理的条件对投标人实行差别待遇或者歧视待遇</w:t>
      </w:r>
      <w:r>
        <w:rPr>
          <w:sz w:val="21"/>
        </w:rPr>
        <w:t>”</w:t>
      </w:r>
      <w:r>
        <w:rPr>
          <w:sz w:val="21"/>
        </w:rPr>
        <w:t>，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t>采购包1（中山市黄圃镇人民政府饭堂食材配送服务采购项目（二次））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7月1日起至2026年6月30日止。合同期结束或结算金额累计达到本项目预算金额（人民币550万元）时（按先达到的为准），本合同随之终止。每年采购费用总额累计不超过一年的预算金额（人民币275万元），遇各年度的预算金额需要调整的，以财政部门核准的预算金额为准。</w:t>
            </w:r>
          </w:p>
        </w:tc>
      </w:tr>
      <w:tr>
        <w:tc>
          <w:tcPr>
            <w:tcW w:type="dxa" w:w="4153"/>
          </w:tcPr>
          <w:p>
            <w:pPr>
              <w:pStyle w:val="null3"/>
            </w:pPr>
            <w:r>
              <w:rPr/>
              <w:t>标的提供的地点</w:t>
            </w:r>
          </w:p>
        </w:tc>
        <w:tc>
          <w:tcPr>
            <w:tcW w:type="dxa" w:w="4153"/>
          </w:tcPr>
          <w:p>
            <w:pPr>
              <w:pStyle w:val="null3"/>
            </w:pPr>
            <w:r>
              <w:rPr/>
              <w:t>中山市黄圃镇人民政府机关饭堂（或采购人指定镇内的其它地点）</w:t>
            </w:r>
          </w:p>
        </w:tc>
      </w:tr>
      <w:tr>
        <w:tc>
          <w:tcPr>
            <w:tcW w:type="dxa" w:w="4153"/>
          </w:tcPr>
          <w:p>
            <w:pPr>
              <w:pStyle w:val="null3"/>
            </w:pPr>
            <w:r>
              <w:rPr/>
              <w:t>付款方式</w:t>
            </w:r>
          </w:p>
        </w:tc>
        <w:tc>
          <w:tcPr>
            <w:tcW w:type="dxa" w:w="4153"/>
          </w:tcPr>
          <w:p>
            <w:pPr>
              <w:pStyle w:val="null3"/>
            </w:pPr>
            <w:r>
              <w:rPr/>
              <w:t>1期：支付比例100%,每月结算一次，按实际供货量以及考核结果进行结算支付，中标人向采购人提交经采购人确认的收货单和等额发票后，经采购人确认后30天内支付该笔货款。</w:t>
            </w:r>
          </w:p>
        </w:tc>
      </w:tr>
      <w:tr>
        <w:tc>
          <w:tcPr>
            <w:tcW w:type="dxa" w:w="4153"/>
          </w:tcPr>
          <w:p>
            <w:pPr>
              <w:pStyle w:val="null3"/>
            </w:pPr>
            <w:r>
              <w:rPr/>
              <w:t>验收要求</w:t>
            </w:r>
          </w:p>
        </w:tc>
        <w:tc>
          <w:tcPr>
            <w:tcW w:type="dxa" w:w="4153"/>
          </w:tcPr>
          <w:p>
            <w:pPr>
              <w:pStyle w:val="null3"/>
            </w:pPr>
            <w:r>
              <w:rPr/>
              <w:t>1期：按照本采购需求“六、交货检验要求”进行验收。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次招标项目采用“投标折扣率”进行报价，投标人确定投标折扣率应考虑货价款、包装费、运输费、保险、税费、配送地点、配送时间、特殊食材、应急需求及相关的服务等费用，同时考虑经济增长、物价上涨及自身成本。投标折扣率必须为固定报价，不接受区间报价，且不能为负数，报价范围为：0％≤投标折扣率≤100％，不符合要求的报价视为无效响应，作无效响应处理。投标人所报的折扣率将作为采购人在服务期间款项计算依据。 1.2.食材的配送价格＝食材供货基准价×供货数量×中标折扣率。 例如：采购人需要采购大米 500斤，供货基准价 3.7 元/斤为例，若中标折扣率为：90%，需要付给中标人的款项计算如下：3.7 元/斤×500斤×90%=1665 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定价原则</w:t>
            </w:r>
          </w:p>
        </w:tc>
        <w:tc>
          <w:tcPr>
            <w:tcW w:type="dxa" w:w="2076"/>
          </w:tcPr>
          <w:p>
            <w:pPr>
              <w:pStyle w:val="null3"/>
              <w:jc w:val="left"/>
            </w:pPr>
            <w:r>
              <w:rPr/>
              <w:t>★2.1.食材供货基准价定价周期：食材供货基准价格定价周期为1个月，一般在每月的5日前确定食材供货的基准价格，经采购人确认后，中标人在定价周期内无故不得进行任何变动。 ★2.2.食材供货基准价定价原则： 2.2.1.食材供货基准价格包含了该品种食材及包装、运输、仓储、粗加工、售后服务、保险、税费等其他所有相关服务费用，作为计算配送服务费用的重要依据。中标人不能因为开票等手续再向采购人申请款项。 2.2.2.食材供货基准价确定方法：以中山市黄圃镇周边大型肉菜市场（包括但不限于：黄圃市场、南坑市场等市场）或商超等同类食品在同时期最近一周内的平均零售价格作为主要参考依据，如果“中山市黄圃镇周边大型肉菜市场和商超”没有销售的食品（部分特定牌子的产品除外），以不高于中山市发展和改革局“中山市菜篮子信息发布平台”最新发布的食品零售价格）作为参考依据，中标人在每月5日前向采购人至少提供一次供货食品价目表（该食品价目表价格不得高于以上渠道的食品零售价格），经采购人确认后，该食品价目表的价格作为下一个月食材供货基准单价。供货食品价目表的货物价格在一个定价周期内原则上不作调整。如因市场变动较大，食品原料涨跌度超过20%时，双方均有权要求调整价格。经双方协商一致后，按新调整价格执行。如采购人用餐另有需要，须从当月供货食品价目表以外采购食材的，按前款方式确定相应的食材单价。 2.2.3.因食材种类品目众多，针对中标人提供的报价，采购人可对全部食材走访核查，也可只抽取部分食材进行走访核查。对于没有进行市场走访核查的食材品种，经采购人确认后，按中标人提供的报价作为该食材的食材供货基准价格。 2.2.4.采购人有权随时抽查中标人的供货食材入货清单并进行市场调查，发现中标人有虚报或隐瞒供货食材市场价格，或存在其他欺骗行为的，采购人有权解除合同并有权拒绝支付尚未支付的食材配送服务费用。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中山市黄圃镇人民政府饭堂食材配送服务采购项目（二次）</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2,750,000.00</w:t>
            </w:r>
          </w:p>
        </w:tc>
        <w:tc>
          <w:tcPr>
            <w:tcW w:type="dxa" w:w="831"/>
          </w:tcPr>
          <w:p>
            <w:pPr>
              <w:pStyle w:val="null3"/>
              <w:jc w:val="right"/>
            </w:pPr>
            <w:r>
              <w:rPr/>
              <w:t>5,500,000.00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中山市黄圃镇人民政府饭堂食材配送服务采购项目（二次）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主要</w:t>
            </w:r>
            <w:r>
              <w:rPr>
                <w:sz w:val="21"/>
                <w:b/>
              </w:rPr>
              <w:t>项目</w:t>
            </w:r>
            <w:r>
              <w:rPr>
                <w:sz w:val="21"/>
                <w:b/>
              </w:rPr>
              <w:t>要求</w:t>
            </w:r>
          </w:p>
          <w:p>
            <w:pPr>
              <w:pStyle w:val="null3"/>
              <w:ind w:left="420"/>
              <w:jc w:val="both"/>
            </w:pPr>
            <w:r>
              <w:rPr>
                <w:sz w:val="21"/>
              </w:rPr>
              <w:t>1.</w:t>
            </w:r>
            <w:r>
              <w:rPr>
                <w:sz w:val="21"/>
              </w:rPr>
              <w:t>为提高采购效率和服务质量，采购人</w:t>
            </w:r>
            <w:r>
              <w:rPr>
                <w:sz w:val="21"/>
              </w:rPr>
              <w:t>拟</w:t>
            </w:r>
            <w:r>
              <w:rPr>
                <w:sz w:val="21"/>
              </w:rPr>
              <w:t>通过公开招标方式，确定</w:t>
            </w:r>
            <w:r>
              <w:rPr>
                <w:sz w:val="21"/>
              </w:rPr>
              <w:t>1家</w:t>
            </w:r>
            <w:r>
              <w:rPr>
                <w:sz w:val="21"/>
              </w:rPr>
              <w:t>食材</w:t>
            </w:r>
            <w:r>
              <w:rPr>
                <w:sz w:val="21"/>
              </w:rPr>
              <w:t>配送供应商</w:t>
            </w:r>
            <w:r>
              <w:rPr>
                <w:sz w:val="21"/>
              </w:rPr>
              <w:t>，</w:t>
            </w:r>
            <w:r>
              <w:rPr>
                <w:sz w:val="21"/>
              </w:rPr>
              <w:t>按采购人要求提供食材配送服务</w:t>
            </w:r>
            <w:r>
              <w:rPr>
                <w:sz w:val="21"/>
              </w:rPr>
              <w:t>。</w:t>
            </w:r>
          </w:p>
          <w:p>
            <w:pPr>
              <w:pStyle w:val="null3"/>
              <w:ind w:left="420"/>
              <w:jc w:val="both"/>
            </w:pPr>
            <w:r>
              <w:rPr>
                <w:sz w:val="21"/>
              </w:rPr>
              <w:t>2.</w:t>
            </w:r>
            <w:r>
              <w:rPr>
                <w:sz w:val="21"/>
              </w:rPr>
              <w:t>合同一年一签，在合同期内采购人每</w:t>
            </w:r>
            <w:r>
              <w:rPr>
                <w:sz w:val="21"/>
              </w:rPr>
              <w:t>月</w:t>
            </w:r>
            <w:r>
              <w:rPr>
                <w:sz w:val="21"/>
              </w:rPr>
              <w:t>对中标人的食材配送服务质量进行考核</w:t>
            </w:r>
            <w:r>
              <w:rPr>
                <w:sz w:val="21"/>
              </w:rPr>
              <w:t>。</w:t>
            </w:r>
            <w:r>
              <w:rPr>
                <w:sz w:val="21"/>
              </w:rPr>
              <w:t>其中</w:t>
            </w:r>
            <w:r>
              <w:rPr>
                <w:sz w:val="21"/>
              </w:rPr>
              <w:t>，</w:t>
            </w:r>
            <w:r>
              <w:rPr>
                <w:sz w:val="21"/>
              </w:rPr>
              <w:t>如果一年中出现三个月考核低于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的，视为不通过考核，采购人将不与中标人续签下一年合同。</w:t>
            </w:r>
          </w:p>
          <w:p>
            <w:pPr>
              <w:pStyle w:val="null3"/>
              <w:ind w:left="420"/>
              <w:jc w:val="both"/>
            </w:pPr>
            <w:r>
              <w:rPr>
                <w:sz w:val="21"/>
              </w:rPr>
              <w:t>3.</w:t>
            </w:r>
            <w:r>
              <w:rPr>
                <w:sz w:val="21"/>
              </w:rPr>
              <w:t>配送要求：中标人须每</w:t>
            </w:r>
            <w:r>
              <w:rPr>
                <w:sz w:val="21"/>
              </w:rPr>
              <w:t>个工作日</w:t>
            </w:r>
            <w:r>
              <w:rPr>
                <w:sz w:val="21"/>
              </w:rPr>
              <w:t>早上</w:t>
            </w:r>
            <w:r>
              <w:rPr>
                <w:sz w:val="21"/>
              </w:rPr>
              <w:t xml:space="preserve"> </w:t>
            </w:r>
            <w:r>
              <w:rPr>
                <w:sz w:val="21"/>
              </w:rPr>
              <w:t>6</w:t>
            </w:r>
            <w:r>
              <w:rPr>
                <w:sz w:val="21"/>
              </w:rPr>
              <w:t>:30</w:t>
            </w:r>
            <w:r>
              <w:rPr>
                <w:sz w:val="21"/>
              </w:rPr>
              <w:t>前将</w:t>
            </w:r>
            <w:r>
              <w:rPr>
                <w:sz w:val="21"/>
              </w:rPr>
              <w:t>计划食材配送至采购人指定地点，若临时加单情况需在采购人下单后</w:t>
            </w:r>
            <w:r>
              <w:rPr>
                <w:sz w:val="21"/>
              </w:rPr>
              <w:t>1小时内送达采购人指定地点</w:t>
            </w:r>
            <w:r>
              <w:rPr>
                <w:sz w:val="21"/>
              </w:rPr>
              <w:t>（具体配送时间以采购人发出的指令为准）。</w:t>
            </w:r>
          </w:p>
          <w:p>
            <w:pPr>
              <w:pStyle w:val="null3"/>
              <w:ind w:left="420"/>
              <w:jc w:val="both"/>
            </w:pPr>
            <w:r>
              <w:rPr>
                <w:sz w:val="21"/>
              </w:rPr>
              <w:t>4.</w:t>
            </w:r>
            <w:r>
              <w:rPr>
                <w:sz w:val="21"/>
              </w:rPr>
              <w:t>配送方式</w:t>
            </w:r>
            <w:r>
              <w:rPr>
                <w:sz w:val="21"/>
              </w:rPr>
              <w:t>：</w:t>
            </w:r>
            <w:r>
              <w:rPr>
                <w:sz w:val="21"/>
              </w:rPr>
              <w:t>根据实际情况</w:t>
            </w:r>
            <w:r>
              <w:rPr>
                <w:sz w:val="21"/>
              </w:rPr>
              <w:t>计划内和临时配送</w:t>
            </w:r>
            <w:r>
              <w:rPr>
                <w:sz w:val="21"/>
              </w:rPr>
              <w:t>并存。特别在采购人临时有任务时，为保障</w:t>
            </w:r>
            <w:r>
              <w:rPr>
                <w:sz w:val="21"/>
              </w:rPr>
              <w:t>采购单位</w:t>
            </w:r>
            <w:r>
              <w:rPr>
                <w:sz w:val="21"/>
              </w:rPr>
              <w:t>人员的用餐需要，中标人应予以全力配合，能提供临时食材配送服务</w:t>
            </w:r>
            <w:r>
              <w:rPr>
                <w:sz w:val="21"/>
              </w:rPr>
              <w:t>。</w:t>
            </w:r>
          </w:p>
          <w:p>
            <w:pPr>
              <w:pStyle w:val="null3"/>
              <w:ind w:left="420"/>
              <w:jc w:val="both"/>
            </w:pPr>
            <w:r>
              <w:rPr>
                <w:sz w:val="21"/>
              </w:rPr>
              <w:t>5.</w:t>
            </w:r>
            <w:r>
              <w:rPr>
                <w:sz w:val="21"/>
              </w:rPr>
              <w:t>中标确定后，采购人将根据实际情况向中标人采购其所需的</w:t>
            </w:r>
            <w:r>
              <w:rPr>
                <w:sz w:val="21"/>
              </w:rPr>
              <w:t>食材</w:t>
            </w:r>
            <w:r>
              <w:rPr>
                <w:sz w:val="21"/>
              </w:rPr>
              <w:t>或服务，但采购人不保证向中标人采购的具体数额。投标人</w:t>
            </w:r>
            <w:r>
              <w:rPr>
                <w:sz w:val="21"/>
              </w:rPr>
              <w:t>应在投标文件中响应或</w:t>
            </w:r>
            <w:r>
              <w:rPr>
                <w:sz w:val="21"/>
              </w:rPr>
              <w:t>承诺，</w:t>
            </w:r>
            <w:r>
              <w:rPr>
                <w:sz w:val="21"/>
              </w:rPr>
              <w:t>中标后，</w:t>
            </w:r>
            <w:r>
              <w:rPr>
                <w:sz w:val="21"/>
              </w:rPr>
              <w:t>在合同期限内，</w:t>
            </w:r>
            <w:r>
              <w:rPr>
                <w:sz w:val="21"/>
              </w:rPr>
              <w:t>给予</w:t>
            </w:r>
            <w:r>
              <w:rPr>
                <w:sz w:val="21"/>
              </w:rPr>
              <w:t>采购人享受最优惠待遇，即在合同期内，若给予其他同类客户更优惠的待遇，应</w:t>
            </w:r>
            <w:r>
              <w:rPr>
                <w:sz w:val="21"/>
              </w:rPr>
              <w:t>主动</w:t>
            </w:r>
            <w:r>
              <w:rPr>
                <w:sz w:val="21"/>
              </w:rPr>
              <w:t>通知采购人</w:t>
            </w:r>
            <w:r>
              <w:rPr>
                <w:sz w:val="21"/>
              </w:rPr>
              <w:t>，</w:t>
            </w:r>
            <w:r>
              <w:rPr>
                <w:sz w:val="21"/>
              </w:rPr>
              <w:t>且采购人有权</w:t>
            </w:r>
            <w:r>
              <w:rPr>
                <w:sz w:val="21"/>
              </w:rPr>
              <w:t>同时享受</w:t>
            </w:r>
            <w:r>
              <w:rPr>
                <w:sz w:val="21"/>
              </w:rPr>
              <w:t>相同的优惠待遇</w:t>
            </w:r>
            <w:r>
              <w:rPr>
                <w:sz w:val="21"/>
              </w:rPr>
              <w:t>（注：中标资格的取得并不意味着</w:t>
            </w:r>
            <w:r>
              <w:rPr>
                <w:sz w:val="21"/>
              </w:rPr>
              <w:t>食材</w:t>
            </w:r>
            <w:r>
              <w:rPr>
                <w:sz w:val="21"/>
              </w:rPr>
              <w:t>（服务）的售出，采购人无法向中标人保证采购的数量）。</w:t>
            </w:r>
          </w:p>
          <w:p>
            <w:pPr>
              <w:pStyle w:val="null3"/>
              <w:ind w:left="420"/>
              <w:jc w:val="both"/>
            </w:pPr>
            <w:r>
              <w:rPr>
                <w:sz w:val="21"/>
              </w:rPr>
              <w:t>6.</w:t>
            </w:r>
            <w:r>
              <w:rPr>
                <w:sz w:val="21"/>
              </w:rPr>
              <w:t>中标人每天送货的索票索证</w:t>
            </w:r>
            <w:r>
              <w:rPr>
                <w:sz w:val="21"/>
              </w:rPr>
              <w:t>应确保</w:t>
            </w:r>
            <w:r>
              <w:rPr>
                <w:sz w:val="21"/>
              </w:rPr>
              <w:t>齐全，否则采购人将拒绝收货。</w:t>
            </w:r>
          </w:p>
          <w:p>
            <w:pPr>
              <w:pStyle w:val="null3"/>
              <w:ind w:left="420"/>
              <w:jc w:val="both"/>
            </w:pPr>
            <w:r>
              <w:rPr>
                <w:sz w:val="21"/>
              </w:rPr>
              <w:t>7.</w:t>
            </w:r>
            <w:r>
              <w:rPr>
                <w:sz w:val="21"/>
              </w:rPr>
              <w:t>如因中标人不履行合同约定的义务或其履行不符合合同的约定原因而提前终止合同的，采购人将提前向中标人发出终止合同通知，过渡期间中标人需继续履约合同义务配送食材给采购人，直至采购人找到其他配送单位。</w:t>
            </w:r>
          </w:p>
          <w:p>
            <w:pPr>
              <w:pStyle w:val="null3"/>
              <w:ind w:left="420"/>
              <w:jc w:val="both"/>
            </w:pPr>
            <w:r>
              <w:rPr>
                <w:sz w:val="21"/>
              </w:rPr>
              <w:t>★</w:t>
            </w:r>
            <w:r>
              <w:rPr>
                <w:sz w:val="21"/>
              </w:rPr>
              <w:t>8.</w:t>
            </w:r>
            <w:r>
              <w:rPr>
                <w:sz w:val="21"/>
              </w:rPr>
              <w:t>根据国家省市的相关规定，中标人应积极配合采购人完成应急或政府采购脱贫农副产品政策的执行</w:t>
            </w:r>
            <w:r>
              <w:rPr>
                <w:sz w:val="21"/>
              </w:rPr>
              <w:t>。</w:t>
            </w:r>
            <w:r>
              <w:rPr>
                <w:sz w:val="21"/>
              </w:rPr>
              <w:t>采购人对政府扶贫农副产品（</w:t>
            </w:r>
            <w:r>
              <w:rPr>
                <w:sz w:val="21"/>
              </w:rPr>
              <w:t>“832平台”）采购有自主权，采购人有权直接指定采购，不受</w:t>
            </w:r>
            <w:r>
              <w:rPr>
                <w:sz w:val="21"/>
              </w:rPr>
              <w:t>中标人</w:t>
            </w:r>
            <w:r>
              <w:rPr>
                <w:sz w:val="21"/>
              </w:rPr>
              <w:t>和本项目制约，所涉及的采购费用在当月货款中抵扣</w:t>
            </w:r>
            <w:r>
              <w:rPr>
                <w:sz w:val="21"/>
              </w:rPr>
              <w:t>，</w:t>
            </w:r>
            <w:r>
              <w:rPr>
                <w:sz w:val="21"/>
              </w:rPr>
              <w:t>具体采购产品类别、数量、预算及时间等由采购人与中标人协商决定。</w:t>
            </w:r>
            <w:r>
              <w:rPr>
                <w:sz w:val="21"/>
              </w:rPr>
              <w:t>“832平台”采购农副产品，结算按照“832平台”上公示的价格进行据实结算。如签订的合同内容与最新的政策要求有违背的，中标人应无条件服从并积极配合采购人。</w:t>
            </w:r>
          </w:p>
          <w:p>
            <w:pPr>
              <w:pStyle w:val="null3"/>
              <w:ind w:left="420"/>
              <w:jc w:val="both"/>
            </w:pPr>
            <w:r>
              <w:rPr>
                <w:sz w:val="21"/>
              </w:rPr>
              <w:t>9.</w:t>
            </w:r>
            <w:r>
              <w:rPr>
                <w:sz w:val="21"/>
              </w:rPr>
              <w:t>中标人不得配送转基因食品或利用转基因原料加工的成品。</w:t>
            </w:r>
          </w:p>
          <w:p>
            <w:pPr>
              <w:pStyle w:val="null3"/>
              <w:ind w:left="420"/>
              <w:jc w:val="both"/>
            </w:pPr>
            <w:r>
              <w:rPr>
                <w:sz w:val="21"/>
              </w:rPr>
              <w:t>★</w:t>
            </w:r>
            <w:r>
              <w:rPr>
                <w:sz w:val="21"/>
              </w:rPr>
              <w:t>10.</w:t>
            </w:r>
            <w:r>
              <w:rPr>
                <w:sz w:val="21"/>
              </w:rPr>
              <w:t>采购人对应急食品采购有自主权，采购人有权直接采购，</w:t>
            </w:r>
            <w:r>
              <w:rPr>
                <w:sz w:val="21"/>
              </w:rPr>
              <w:t>不受中标人和本项目制约。</w:t>
            </w:r>
          </w:p>
          <w:p>
            <w:pPr>
              <w:pStyle w:val="null3"/>
              <w:ind w:left="420"/>
              <w:jc w:val="both"/>
            </w:pPr>
            <w:r>
              <w:rPr>
                <w:sz w:val="21"/>
              </w:rPr>
              <w:t>★</w:t>
            </w:r>
            <w:r>
              <w:rPr>
                <w:sz w:val="21"/>
              </w:rPr>
              <w:t>11.</w:t>
            </w:r>
            <w:r>
              <w:rPr>
                <w:sz w:val="21"/>
              </w:rPr>
              <w:t>投标人</w:t>
            </w:r>
            <w:r>
              <w:rPr>
                <w:sz w:val="21"/>
                <w:b/>
              </w:rPr>
              <w:t>须承诺</w:t>
            </w:r>
            <w:r>
              <w:rPr>
                <w:sz w:val="21"/>
              </w:rPr>
              <w:t>：</w:t>
            </w:r>
            <w:r>
              <w:rPr>
                <w:sz w:val="21"/>
              </w:rPr>
              <w:t>每年</w:t>
            </w:r>
            <w:r>
              <w:rPr>
                <w:sz w:val="21"/>
              </w:rPr>
              <w:t>为本项目</w:t>
            </w:r>
            <w:r>
              <w:rPr>
                <w:sz w:val="21"/>
              </w:rPr>
              <w:t>服务的食堂购买餐饮场所食品安全责任险，中标后签订合同前提供总保额不低于</w:t>
            </w:r>
            <w:r>
              <w:rPr>
                <w:sz w:val="21"/>
              </w:rPr>
              <w:t>5</w:t>
            </w:r>
            <w:r>
              <w:rPr>
                <w:sz w:val="21"/>
              </w:rPr>
              <w:t>000</w:t>
            </w:r>
            <w:r>
              <w:rPr>
                <w:sz w:val="21"/>
              </w:rPr>
              <w:t>万的保险合</w:t>
            </w:r>
            <w:r>
              <w:rPr>
                <w:sz w:val="21"/>
              </w:rPr>
              <w:t>同，保单承保范围内必须包含本项目食堂</w:t>
            </w:r>
            <w:r>
              <w:rPr>
                <w:sz w:val="21"/>
              </w:rPr>
              <w:t>。</w:t>
            </w:r>
            <w:r>
              <w:rPr>
                <w:sz w:val="21"/>
              </w:rPr>
              <w:t>其提供的食材及配送服务须服从采购人的监督、管理。</w:t>
            </w:r>
            <w:r>
              <w:rPr>
                <w:sz w:val="21"/>
              </w:rPr>
              <w:t>（投标文件中提供承诺或完全响应</w:t>
            </w:r>
            <w:r>
              <w:rPr>
                <w:sz w:val="21"/>
              </w:rPr>
              <w:t>)</w:t>
            </w:r>
            <w:r>
              <w:rPr>
                <w:sz w:val="21"/>
              </w:rPr>
              <w:t>。</w:t>
            </w:r>
          </w:p>
          <w:p>
            <w:pPr>
              <w:pStyle w:val="null3"/>
              <w:ind w:left="420"/>
              <w:jc w:val="both"/>
            </w:pPr>
            <w:r>
              <w:rPr>
                <w:sz w:val="21"/>
                <w:b/>
              </w:rPr>
              <w:t>二</w:t>
            </w:r>
            <w:r>
              <w:rPr>
                <w:sz w:val="21"/>
                <w:b/>
              </w:rPr>
              <w:t>、服务标准（食材品类及品质要求）</w:t>
            </w:r>
          </w:p>
          <w:p>
            <w:pPr>
              <w:pStyle w:val="null3"/>
              <w:jc w:val="both"/>
            </w:pPr>
            <w:r>
              <w:rPr>
                <w:sz w:val="21"/>
                <w:b/>
              </w:rPr>
              <w:t>（本项目食材配送的品类范围包括但不限于以下内容）</w:t>
            </w:r>
          </w:p>
          <w:p>
            <w:pPr>
              <w:pStyle w:val="null3"/>
              <w:jc w:val="both"/>
            </w:pPr>
            <w:r>
              <w:rPr>
                <w:sz w:val="21"/>
                <w:b/>
              </w:rPr>
              <w:t>①</w:t>
            </w:r>
            <w:r>
              <w:rPr>
                <w:sz w:val="21"/>
                <w:b/>
              </w:rPr>
              <w:t>蔬菜、水果类食材</w:t>
            </w:r>
          </w:p>
          <w:p>
            <w:pPr>
              <w:pStyle w:val="null3"/>
              <w:ind w:firstLine="422"/>
              <w:jc w:val="both"/>
            </w:pPr>
            <w:r>
              <w:rPr>
                <w:sz w:val="21"/>
                <w:b/>
              </w:rPr>
              <w:t>(一) 总体要求：</w:t>
            </w:r>
          </w:p>
          <w:p>
            <w:pPr>
              <w:pStyle w:val="null3"/>
              <w:ind w:firstLine="420"/>
              <w:jc w:val="both"/>
            </w:pPr>
            <w:r>
              <w:rPr>
                <w:sz w:val="21"/>
              </w:rPr>
              <w:t>1.确保食材无毒、无害、无污染、无辐射，符合国家、行业及地方的食品卫生及安全标准，农产品符合国家、行业及地方的无公害农产品标准，安全、卫生和动植物检验、检疫项目按照国家有关规定执行。</w:t>
            </w:r>
          </w:p>
          <w:p>
            <w:pPr>
              <w:pStyle w:val="null3"/>
              <w:ind w:firstLine="420"/>
              <w:jc w:val="both"/>
            </w:pPr>
            <w:r>
              <w:rPr>
                <w:sz w:val="21"/>
              </w:rPr>
              <w:t>2.确保食材种类的多样性和季节性，以保持食材的新鲜感。</w:t>
            </w:r>
          </w:p>
          <w:p>
            <w:pPr>
              <w:pStyle w:val="null3"/>
              <w:ind w:firstLine="420"/>
              <w:jc w:val="both"/>
            </w:pPr>
            <w:r>
              <w:rPr>
                <w:sz w:val="21"/>
              </w:rPr>
              <w:t>3.确保食材外包装（带包装的）完整，包装材料清洁、卫生，符合国家食品卫生标准的规定。</w:t>
            </w:r>
          </w:p>
          <w:p>
            <w:pPr>
              <w:pStyle w:val="null3"/>
              <w:ind w:firstLine="420"/>
              <w:jc w:val="both"/>
            </w:pPr>
            <w:r>
              <w:rPr>
                <w:sz w:val="21"/>
              </w:rPr>
              <w:t>4.确保食材质优量足，不得采用转基因原材料，并为生产商原厂、原装产品。</w:t>
            </w:r>
          </w:p>
          <w:p>
            <w:pPr>
              <w:pStyle w:val="null3"/>
              <w:ind w:firstLine="422"/>
              <w:jc w:val="both"/>
            </w:pPr>
            <w:r>
              <w:rPr>
                <w:sz w:val="21"/>
                <w:b/>
              </w:rPr>
              <w:t>(二) 具体要求，包括但不限于以下内容：</w:t>
            </w:r>
          </w:p>
          <w:p>
            <w:pPr>
              <w:pStyle w:val="null3"/>
              <w:ind w:firstLine="420"/>
              <w:jc w:val="both"/>
            </w:pPr>
            <w:r>
              <w:rPr>
                <w:sz w:val="21"/>
              </w:rPr>
              <w:t>1.来源：无公害种植基地，符合国家《农产品安全质量无公害蔬菜安全要求》、《食品中污染限量》、《食品中农药最大残留限量》。</w:t>
            </w:r>
          </w:p>
          <w:p>
            <w:pPr>
              <w:pStyle w:val="null3"/>
              <w:ind w:firstLine="420"/>
              <w:jc w:val="both"/>
            </w:pPr>
            <w:r>
              <w:rPr>
                <w:sz w:val="21"/>
              </w:rPr>
              <w:t>2.新鲜度：所供蔬菜必须保证是24小时内收成，须为新鲜时令蔬菜、水果。</w:t>
            </w:r>
          </w:p>
          <w:p>
            <w:pPr>
              <w:pStyle w:val="null3"/>
              <w:ind w:firstLine="420"/>
              <w:jc w:val="both"/>
            </w:pPr>
            <w:r>
              <w:rPr>
                <w:sz w:val="21"/>
              </w:rPr>
              <w:t>3.成熟度：适中，无腐烂，肉质鲜嫩。</w:t>
            </w:r>
          </w:p>
          <w:p>
            <w:pPr>
              <w:pStyle w:val="null3"/>
              <w:ind w:firstLine="420"/>
              <w:jc w:val="both"/>
            </w:pPr>
            <w:r>
              <w:rPr>
                <w:sz w:val="21"/>
              </w:rPr>
              <w:t>4.水量：充足、饱满，但外观干爽，无过份萎蔫、皱皮。</w:t>
            </w:r>
          </w:p>
          <w:p>
            <w:pPr>
              <w:pStyle w:val="null3"/>
              <w:ind w:firstLine="420"/>
              <w:jc w:val="both"/>
            </w:pPr>
            <w:r>
              <w:rPr>
                <w:sz w:val="21"/>
              </w:rPr>
              <w:t>5.色泽：各种蔬菜、水果应具有本品种固有的颜色、光泽，色泽一致、均匀。</w:t>
            </w:r>
          </w:p>
          <w:p>
            <w:pPr>
              <w:pStyle w:val="null3"/>
              <w:ind w:firstLine="420"/>
              <w:jc w:val="both"/>
            </w:pPr>
            <w:r>
              <w:rPr>
                <w:sz w:val="21"/>
              </w:rPr>
              <w:t>6.气味：具有本品种固有的清馨、甘辛香、甜酸香等气味，不得有腐烂变质的亚硝酸盐味和其他异味。</w:t>
            </w:r>
          </w:p>
          <w:p>
            <w:pPr>
              <w:pStyle w:val="null3"/>
              <w:ind w:firstLine="420"/>
              <w:jc w:val="both"/>
            </w:pPr>
            <w:r>
              <w:rPr>
                <w:sz w:val="21"/>
              </w:rPr>
              <w:t>7.形态：完整均匀、大小适中，不得有萎蔫、枯塌、损伤、病变、虫害侵蚀等引起的异常形态。</w:t>
            </w:r>
          </w:p>
          <w:p>
            <w:pPr>
              <w:pStyle w:val="null3"/>
              <w:ind w:firstLine="420"/>
              <w:jc w:val="both"/>
            </w:pPr>
            <w:r>
              <w:rPr>
                <w:sz w:val="21"/>
              </w:rPr>
              <w:t>8.病虫害：无虫害、虫嗑、无残虫卵。</w:t>
            </w:r>
          </w:p>
          <w:p>
            <w:pPr>
              <w:pStyle w:val="null3"/>
              <w:ind w:firstLine="420"/>
              <w:jc w:val="both"/>
            </w:pPr>
            <w:r>
              <w:rPr>
                <w:sz w:val="21"/>
              </w:rPr>
              <w:t>9.机械伤：相同新鲜条件下无外力造成的挤伤、压伤、碰伤切口、裂伤等。</w:t>
            </w:r>
          </w:p>
          <w:p>
            <w:pPr>
              <w:pStyle w:val="null3"/>
              <w:ind w:firstLine="420"/>
              <w:jc w:val="both"/>
            </w:pPr>
            <w:r>
              <w:rPr>
                <w:sz w:val="21"/>
              </w:rPr>
              <w:t>10.污染：达到无公害蔬菜、水果质量标准，不带泥沙，无污染、残留农药，无运输造成的污染。</w:t>
            </w:r>
          </w:p>
          <w:p>
            <w:pPr>
              <w:pStyle w:val="null3"/>
              <w:ind w:firstLine="420"/>
              <w:jc w:val="both"/>
            </w:pPr>
            <w:r>
              <w:rPr>
                <w:sz w:val="21"/>
              </w:rPr>
              <w:t>11.包装：有包装的，完整、干净。</w:t>
            </w:r>
          </w:p>
          <w:p>
            <w:pPr>
              <w:pStyle w:val="null3"/>
              <w:ind w:firstLine="420"/>
              <w:jc w:val="both"/>
            </w:pPr>
            <w:r>
              <w:rPr>
                <w:sz w:val="21"/>
              </w:rPr>
              <w:t>12.加工：所有蔬菜在交付前须经过前期处理，使用率达到 95%以上。</w:t>
            </w:r>
          </w:p>
          <w:p>
            <w:pPr>
              <w:pStyle w:val="null3"/>
              <w:ind w:firstLine="420"/>
              <w:jc w:val="both"/>
            </w:pPr>
            <w:r>
              <w:rPr>
                <w:sz w:val="21"/>
              </w:rPr>
              <w:t>13.蔬菜类要求：</w:t>
            </w:r>
          </w:p>
          <w:p>
            <w:pPr>
              <w:pStyle w:val="null3"/>
              <w:ind w:firstLine="420"/>
              <w:jc w:val="both"/>
            </w:pPr>
            <w:r>
              <w:rPr>
                <w:sz w:val="21"/>
              </w:rPr>
              <w:t>13.1</w:t>
            </w:r>
            <w:r>
              <w:rPr>
                <w:sz w:val="21"/>
              </w:rPr>
              <w:t>.叶菜类：包括白菜类、甘蓝类和绿叶菜类的各种蔬菜。茎基部削平，无枯黄叶、病叶，无烧心焦边等现象，无抽苔（菜心除外）；结球叶菜要结球适度；菠菜和本地芹菜可带根；花椰菜花球洁白、无毛花，不带叶麸，无畸形花；青花菜无托叶，可带主茎， 花球青绿色、无紫花、无枯蕾现象。</w:t>
            </w:r>
          </w:p>
          <w:p>
            <w:pPr>
              <w:pStyle w:val="null3"/>
              <w:ind w:firstLine="420"/>
              <w:jc w:val="both"/>
            </w:pPr>
            <w:r>
              <w:rPr>
                <w:sz w:val="21"/>
              </w:rPr>
              <w:t>13.2</w:t>
            </w:r>
            <w:r>
              <w:rPr>
                <w:sz w:val="21"/>
              </w:rPr>
              <w:t>.根菜类：包括萝卜、胡萝卜、大头菜、芜菁甘蓝等。皮细光滑，不带茎叶和须根， 无畸形、裂痕、糠心、软化、生芽等现象。</w:t>
            </w:r>
          </w:p>
          <w:p>
            <w:pPr>
              <w:pStyle w:val="null3"/>
              <w:ind w:firstLine="420"/>
              <w:jc w:val="both"/>
            </w:pPr>
            <w:r>
              <w:rPr>
                <w:sz w:val="21"/>
              </w:rPr>
              <w:t>13.3</w:t>
            </w:r>
            <w:r>
              <w:rPr>
                <w:sz w:val="21"/>
              </w:rPr>
              <w:t>.薯芋类：包括马铃薯、薯蓣、芋、姜、豆薯等。不带须根、茎叶，无干瘪、畸形等现象；马铃薯无发芽，皮不变绿色。</w:t>
            </w:r>
          </w:p>
          <w:p>
            <w:pPr>
              <w:pStyle w:val="null3"/>
              <w:ind w:firstLine="420"/>
              <w:jc w:val="both"/>
            </w:pPr>
            <w:r>
              <w:rPr>
                <w:sz w:val="21"/>
              </w:rPr>
              <w:t>13.4</w:t>
            </w:r>
            <w:r>
              <w:rPr>
                <w:sz w:val="21"/>
              </w:rPr>
              <w:t>.茄果类：包括番茄、茄子、甜椒、辣椒等。果实整洁，番茄花蒂不明显，无裂果及空洞现象，茄果无裂蒂及果皮变硬现象，无畸形、异味。</w:t>
            </w:r>
          </w:p>
          <w:p>
            <w:pPr>
              <w:pStyle w:val="null3"/>
              <w:ind w:firstLine="420"/>
              <w:jc w:val="both"/>
            </w:pPr>
            <w:r>
              <w:rPr>
                <w:sz w:val="21"/>
              </w:rPr>
              <w:t>13.5</w:t>
            </w:r>
            <w:r>
              <w:rPr>
                <w:sz w:val="21"/>
              </w:rPr>
              <w:t>.瓜果类：包括黄瓜、瓠瓜、越瓜、丝瓜、苦瓜、冬瓜、毛节瓜、南瓜、佛手瓜等。无斑点、疤点、断裂、畸形、软化、变质等现象。</w:t>
            </w:r>
          </w:p>
          <w:p>
            <w:pPr>
              <w:pStyle w:val="null3"/>
              <w:ind w:firstLine="420"/>
              <w:jc w:val="both"/>
            </w:pPr>
            <w:r>
              <w:rPr>
                <w:sz w:val="21"/>
              </w:rPr>
              <w:t>13.6</w:t>
            </w:r>
            <w:r>
              <w:rPr>
                <w:sz w:val="21"/>
              </w:rPr>
              <w:t>.葱蒜类：包括葱、蒜、韭菜、洋葱等。葱、青蒜类可保留干净须根，葱、蒜、韭菜不带老叶，蒜头、洋葱去根去枯叶。</w:t>
            </w:r>
          </w:p>
          <w:p>
            <w:pPr>
              <w:pStyle w:val="null3"/>
              <w:ind w:firstLine="420"/>
              <w:jc w:val="both"/>
            </w:pPr>
            <w:r>
              <w:rPr>
                <w:sz w:val="21"/>
              </w:rPr>
              <w:t>13.7</w:t>
            </w:r>
            <w:r>
              <w:rPr>
                <w:sz w:val="21"/>
              </w:rPr>
              <w:t>.水生菜类：包括茭白、马蹄、藕、荸荠、慈菇、菱角等。不干瘪，茭白不黑心。</w:t>
            </w:r>
          </w:p>
          <w:p>
            <w:pPr>
              <w:pStyle w:val="null3"/>
              <w:ind w:firstLine="420"/>
              <w:jc w:val="both"/>
            </w:pPr>
            <w:r>
              <w:rPr>
                <w:sz w:val="21"/>
              </w:rPr>
              <w:t>13.8</w:t>
            </w:r>
            <w:r>
              <w:rPr>
                <w:sz w:val="21"/>
              </w:rPr>
              <w:t>.豆类：包括豇豆、菜豆、豌豆、蚕豆、刀豆、毛豆、扁豆等。食豆仁类籽粒饱满、较均匀，无发芽。</w:t>
            </w:r>
          </w:p>
          <w:p>
            <w:pPr>
              <w:pStyle w:val="null3"/>
              <w:ind w:firstLine="420"/>
              <w:jc w:val="both"/>
            </w:pPr>
            <w:r>
              <w:rPr>
                <w:sz w:val="21"/>
              </w:rPr>
              <w:t>13.9</w:t>
            </w:r>
            <w:r>
              <w:rPr>
                <w:sz w:val="21"/>
              </w:rPr>
              <w:t>.芽苗类：包括绿豆芽、黄豆芽、豌豆芽、香椿苗等。芽苗幼嫩，不带豆壳杂质，不浸水。</w:t>
            </w:r>
          </w:p>
          <w:p>
            <w:pPr>
              <w:pStyle w:val="null3"/>
              <w:ind w:firstLine="420"/>
              <w:jc w:val="both"/>
            </w:pPr>
            <w:r>
              <w:rPr>
                <w:sz w:val="21"/>
              </w:rPr>
              <w:t>13.10</w:t>
            </w:r>
            <w:r>
              <w:rPr>
                <w:sz w:val="21"/>
              </w:rPr>
              <w:t>.食用菌类：如蘑菇、草菇、香菇、木耳等。蘑菇、草菇菌盖圆整略展开，柄粗壮， 菌膜紧，菇柄切削平整，不浸泡水（蘑菇允许浸盐水保鲜），无杂质，无畸形菇。</w:t>
            </w:r>
          </w:p>
          <w:p>
            <w:pPr>
              <w:pStyle w:val="null3"/>
              <w:ind w:firstLine="420"/>
              <w:jc w:val="both"/>
            </w:pPr>
            <w:r>
              <w:rPr>
                <w:sz w:val="21"/>
              </w:rPr>
              <w:t>1</w:t>
            </w:r>
            <w:r>
              <w:rPr>
                <w:sz w:val="21"/>
              </w:rPr>
              <w:t>4.水果类要求：</w:t>
            </w:r>
          </w:p>
          <w:p>
            <w:pPr>
              <w:pStyle w:val="null3"/>
            </w:pPr>
            <w:r>
              <w:rPr>
                <w:sz w:val="21"/>
              </w:rPr>
              <w:t>1</w:t>
            </w:r>
            <w:r>
              <w:rPr>
                <w:sz w:val="21"/>
              </w:rPr>
              <w:t>4.1柑桔类：不空壳，水分充足，外表完美。</w:t>
            </w:r>
          </w:p>
          <w:p>
            <w:pPr>
              <w:pStyle w:val="null3"/>
            </w:pPr>
            <w:r>
              <w:rPr>
                <w:sz w:val="21"/>
              </w:rPr>
              <w:t>1</w:t>
            </w:r>
            <w:r>
              <w:rPr>
                <w:sz w:val="21"/>
              </w:rPr>
              <w:t>4.2梨果类：色泽鲜，大小适中，无硬节，有果把。</w:t>
            </w:r>
          </w:p>
          <w:p>
            <w:pPr>
              <w:pStyle w:val="null3"/>
            </w:pPr>
            <w:r>
              <w:rPr>
                <w:sz w:val="21"/>
              </w:rPr>
              <w:t>1</w:t>
            </w:r>
            <w:r>
              <w:rPr>
                <w:sz w:val="21"/>
              </w:rPr>
              <w:t>4.3浆果类：无腐烂，变色，外形不完整，不成熟现象。</w:t>
            </w:r>
          </w:p>
          <w:p>
            <w:pPr>
              <w:pStyle w:val="null3"/>
            </w:pPr>
            <w:r>
              <w:rPr>
                <w:sz w:val="21"/>
              </w:rPr>
              <w:t>1</w:t>
            </w:r>
            <w:r>
              <w:rPr>
                <w:sz w:val="21"/>
              </w:rPr>
              <w:t>4.4瓜果类：外表光亮无斑点，有新鲜连接的秧，形状正常，无软塌处，成熟。</w:t>
            </w:r>
          </w:p>
          <w:p>
            <w:pPr>
              <w:pStyle w:val="null3"/>
            </w:pPr>
            <w:r>
              <w:rPr>
                <w:sz w:val="21"/>
              </w:rPr>
              <w:t>15</w:t>
            </w:r>
            <w:r>
              <w:rPr>
                <w:sz w:val="21"/>
              </w:rPr>
              <w:t>.蔬菜及水果的使用率不得低于95%，中标人需要对所供蔬菜及水果的质量把关，符合日常的使用或食用习惯进行挑选。</w:t>
            </w:r>
          </w:p>
          <w:p>
            <w:pPr>
              <w:pStyle w:val="null3"/>
              <w:jc w:val="both"/>
            </w:pPr>
            <w:r>
              <w:rPr>
                <w:sz w:val="21"/>
                <w:b/>
              </w:rPr>
              <w:t>②</w:t>
            </w:r>
            <w:r>
              <w:rPr>
                <w:sz w:val="21"/>
                <w:b/>
              </w:rPr>
              <w:t>畜、禽肉类（含生鲜及冷冻）食材</w:t>
            </w:r>
          </w:p>
          <w:p>
            <w:pPr>
              <w:pStyle w:val="null3"/>
              <w:ind w:firstLine="422"/>
              <w:jc w:val="both"/>
            </w:pPr>
            <w:r>
              <w:rPr>
                <w:sz w:val="21"/>
                <w:b/>
              </w:rPr>
              <w:t>(一) 总体要求：</w:t>
            </w:r>
          </w:p>
          <w:p>
            <w:pPr>
              <w:pStyle w:val="null3"/>
            </w:pPr>
            <w:r>
              <w:rPr>
                <w:sz w:val="21"/>
              </w:rPr>
              <w:t>1.确保食材无毒、无害、无污染、无辐射，符合国家、行业及地方的食品卫生及安全标准，农产品符合国家、行业及地方的无公害农产品标准，安全、卫生和动植物检验、检疫项目按照国家有关规定执行。</w:t>
            </w:r>
          </w:p>
          <w:p>
            <w:pPr>
              <w:pStyle w:val="null3"/>
            </w:pPr>
            <w:r>
              <w:rPr>
                <w:sz w:val="21"/>
              </w:rPr>
              <w:t>2.确保食材种类的多样性和季节性，以保持食材的新鲜感。</w:t>
            </w:r>
          </w:p>
          <w:p>
            <w:pPr>
              <w:pStyle w:val="null3"/>
            </w:pPr>
            <w:r>
              <w:rPr>
                <w:sz w:val="21"/>
              </w:rPr>
              <w:t>3.确保食材质优量足，不得采用转基因原材料，并为制造商原厂、原装产品。</w:t>
            </w:r>
          </w:p>
          <w:p>
            <w:pPr>
              <w:pStyle w:val="null3"/>
            </w:pPr>
            <w:r>
              <w:rPr>
                <w:sz w:val="21"/>
              </w:rPr>
              <w:t>4.确保带包装的食材外包装完整，包装材料清洁、卫生，符合国家食品卫生标准的规定； 在有效质保期内，供货时的剩余质保期不得少于标注有效期的二分之一。</w:t>
            </w:r>
          </w:p>
          <w:p>
            <w:pPr>
              <w:pStyle w:val="null3"/>
            </w:pPr>
            <w:r>
              <w:rPr>
                <w:sz w:val="21"/>
              </w:rPr>
              <w:t>5.所有冷冻食品肉体冻实而坚硬，无化冻现象；清晰列出产品品牌、规格、类型、包装方式、包装净重、含冰量等相关参数；冷冻肉类食品解冻后净重量不少于 95%，冷冻禽类食品解冻后净重量不少于 92％，解冻时间为 4 小时以内（室温 20℃）。</w:t>
            </w:r>
          </w:p>
          <w:p>
            <w:pPr>
              <w:pStyle w:val="null3"/>
              <w:ind w:firstLine="422"/>
              <w:jc w:val="both"/>
            </w:pPr>
            <w:r>
              <w:rPr>
                <w:sz w:val="21"/>
                <w:b/>
              </w:rPr>
              <w:t>(二) 具体要求，包括但不限于以下内容：</w:t>
            </w:r>
          </w:p>
          <w:p>
            <w:pPr>
              <w:pStyle w:val="null3"/>
              <w:ind w:firstLine="422"/>
              <w:jc w:val="both"/>
            </w:pPr>
            <w:r>
              <w:rPr>
                <w:sz w:val="21"/>
                <w:b/>
              </w:rPr>
              <w:t>1</w:t>
            </w:r>
            <w:r>
              <w:rPr>
                <w:sz w:val="21"/>
                <w:b/>
              </w:rPr>
              <w:t>.</w:t>
            </w:r>
            <w:r>
              <w:rPr>
                <w:sz w:val="21"/>
                <w:b/>
              </w:rPr>
              <w:t>生鲜畜（猪、牛、羊等）肉类</w:t>
            </w:r>
          </w:p>
          <w:p>
            <w:pPr>
              <w:pStyle w:val="null3"/>
            </w:pPr>
            <w:r>
              <w:rPr>
                <w:sz w:val="21"/>
              </w:rPr>
              <w:t>1.</w:t>
            </w:r>
            <w:r>
              <w:rPr>
                <w:sz w:val="21"/>
              </w:rPr>
              <w:t>1.来源：经检疫和肉品品质检验合格的当日屠宰的新鲜肉，具有由地方政府定点屠宰厂（场）加盖验讫印章并出具《畜产品检验证明》和《动物检疫合格证明》，具有可追索性。</w:t>
            </w:r>
          </w:p>
          <w:p>
            <w:pPr>
              <w:pStyle w:val="null3"/>
            </w:pPr>
            <w:r>
              <w:rPr>
                <w:sz w:val="21"/>
              </w:rPr>
              <w:t>1.</w:t>
            </w:r>
            <w:r>
              <w:rPr>
                <w:sz w:val="21"/>
              </w:rPr>
              <w:t>2.外观和质量等级符合国家食品部门的有关标准，品质新鲜，无霉烂变质。</w:t>
            </w:r>
          </w:p>
          <w:p>
            <w:pPr>
              <w:pStyle w:val="null3"/>
            </w:pPr>
            <w:r>
              <w:rPr>
                <w:sz w:val="21"/>
              </w:rPr>
              <w:t>1.</w:t>
            </w:r>
            <w:r>
              <w:rPr>
                <w:sz w:val="21"/>
              </w:rPr>
              <w:t>3.加工：按照规格要求进行分割、砍件、分条等。分割肉具有分割肉销售凭据。</w:t>
            </w:r>
          </w:p>
          <w:p>
            <w:pPr>
              <w:pStyle w:val="null3"/>
            </w:pPr>
            <w:r>
              <w:rPr>
                <w:sz w:val="21"/>
              </w:rPr>
              <w:t>1.</w:t>
            </w:r>
            <w:r>
              <w:rPr>
                <w:sz w:val="21"/>
              </w:rPr>
              <w:t>4.鲜肉：颜色均匀，肌肉呈淡红色或鲜红色（牛肉），脂肪洁白或淡黄色（牛、羊肉）；外表微干或微湿，触摸不粘手，切面湿润而无黏性，有各种畜肉的特有光泽；肉质紧密，纤维清晰，鲜肉有坚韧性，指压后凹陷立即恢复；具有鲜肉的正常气味，无异味；无泥污、血污，肉边整齐，无碎肉、碎骨；按标准部位分割，精肉无多余脂肪。</w:t>
            </w:r>
          </w:p>
          <w:p>
            <w:pPr>
              <w:pStyle w:val="null3"/>
            </w:pPr>
            <w:r>
              <w:rPr>
                <w:sz w:val="21"/>
              </w:rPr>
              <w:t>1.5</w:t>
            </w:r>
            <w:r>
              <w:rPr>
                <w:sz w:val="21"/>
              </w:rPr>
              <w:t>.五花肉：肥瘦比例为 3:7（三线肉）。</w:t>
            </w:r>
          </w:p>
          <w:p>
            <w:pPr>
              <w:pStyle w:val="null3"/>
            </w:pPr>
            <w:r>
              <w:rPr>
                <w:sz w:val="21"/>
              </w:rPr>
              <w:t>1.6</w:t>
            </w:r>
            <w:r>
              <w:rPr>
                <w:sz w:val="21"/>
              </w:rPr>
              <w:t>.猪蹄：去蹄壳，不带蹄筋，无毛、趾间黑垢，无松香等异味。</w:t>
            </w:r>
          </w:p>
          <w:p>
            <w:pPr>
              <w:pStyle w:val="null3"/>
            </w:pPr>
            <w:r>
              <w:rPr>
                <w:sz w:val="21"/>
              </w:rPr>
              <w:t>1.7.</w:t>
            </w:r>
            <w:r>
              <w:rPr>
                <w:sz w:val="21"/>
              </w:rPr>
              <w:t>鲜骨：骨管内充满骨髓，质硬，色黄，骨的折断处有光泽，骨髓与骨腔边缘紧密结合。</w:t>
            </w:r>
          </w:p>
          <w:p>
            <w:pPr>
              <w:pStyle w:val="null3"/>
              <w:ind w:firstLine="422"/>
              <w:jc w:val="both"/>
            </w:pPr>
            <w:r>
              <w:rPr>
                <w:sz w:val="21"/>
                <w:b/>
              </w:rPr>
              <w:t>2</w:t>
            </w:r>
            <w:r>
              <w:rPr>
                <w:sz w:val="21"/>
                <w:b/>
              </w:rPr>
              <w:t>.</w:t>
            </w:r>
            <w:r>
              <w:rPr>
                <w:sz w:val="21"/>
                <w:b/>
              </w:rPr>
              <w:t>生鲜禽（鸡、鸭、鹅等）肉类</w:t>
            </w:r>
          </w:p>
          <w:p>
            <w:pPr>
              <w:pStyle w:val="null3"/>
            </w:pPr>
            <w:r>
              <w:rPr>
                <w:sz w:val="21"/>
              </w:rPr>
              <w:t>2.</w:t>
            </w:r>
            <w:r>
              <w:rPr>
                <w:sz w:val="21"/>
              </w:rPr>
              <w:t>1.外观和质量等级符合国家食品部门的有关标准，品质新鲜，无霉烂变质。</w:t>
            </w:r>
          </w:p>
          <w:p>
            <w:pPr>
              <w:pStyle w:val="null3"/>
            </w:pPr>
            <w:r>
              <w:rPr>
                <w:sz w:val="21"/>
              </w:rPr>
              <w:t>2.</w:t>
            </w:r>
            <w:r>
              <w:rPr>
                <w:sz w:val="21"/>
              </w:rPr>
              <w:t>2.鲜禽：有头颈，有腿翅，无内脏；喙有光泽、干燥、无粘液；眼球饱满，角膜有光泽；口腔粘膜呈淡玫瑰色，有光泽、洁净、无异味；口腔及宰刀口无血污、杂质，无紫斑瘀血；腹内无过多脂肪，腹下刀口整齐、不过长；皮肤有光泽，微干或微湿，紧缩、不粘手；毛孔隆起，无长毛及毛、毛根；肌肉有光泽，呈鲜禽肉正常颜色，稍带微红；脂肪呈淡黄色或黄色；肌肉结实有弹性，指压后凹陷立即恢复，有光泽，颈、腿部肌肉呈玫瑰红色；有鲜禽肉正常气味，无异味。</w:t>
            </w:r>
          </w:p>
          <w:p>
            <w:pPr>
              <w:pStyle w:val="null3"/>
            </w:pPr>
            <w:r>
              <w:rPr>
                <w:sz w:val="21"/>
              </w:rPr>
              <w:t>2.</w:t>
            </w:r>
            <w:r>
              <w:rPr>
                <w:sz w:val="21"/>
              </w:rPr>
              <w:t>3.鸡壳：整鸡去肉，即鸡骨架，有颈无头，无内脏，骨架颜色纯正，外表微湿润，不粘手，具有鸡的正常气味。</w:t>
            </w:r>
          </w:p>
          <w:p>
            <w:pPr>
              <w:pStyle w:val="null3"/>
            </w:pPr>
            <w:r>
              <w:rPr>
                <w:sz w:val="21"/>
              </w:rPr>
              <w:t>2.</w:t>
            </w:r>
            <w:r>
              <w:rPr>
                <w:sz w:val="21"/>
              </w:rPr>
              <w:t>4.鸡腿：无残羽，无血水、血污、残骨，无伤斑、溃烂、炎症，允许有少量红斑，无多余皮和脂肪。按部位分割，全腿 300g 左右，下腿 15g 左右，周边修整齐，形如琵琶。</w:t>
            </w:r>
          </w:p>
          <w:p>
            <w:pPr>
              <w:pStyle w:val="null3"/>
            </w:pPr>
            <w:r>
              <w:rPr>
                <w:sz w:val="21"/>
              </w:rPr>
              <w:t>2.</w:t>
            </w:r>
            <w:r>
              <w:rPr>
                <w:sz w:val="21"/>
              </w:rPr>
              <w:t>5.鸡翅：无残羽，无黄衣，无伤斑和溃烂，无血水，允许有少量红斑点，允许修剪但最大范围不超弯关节处，全翅 200g 左右，翅中 100g 左右，按部位分割。</w:t>
            </w:r>
          </w:p>
          <w:p>
            <w:pPr>
              <w:pStyle w:val="null3"/>
            </w:pPr>
            <w:r>
              <w:rPr>
                <w:sz w:val="21"/>
              </w:rPr>
              <w:t>2.</w:t>
            </w:r>
            <w:r>
              <w:rPr>
                <w:sz w:val="21"/>
              </w:rPr>
              <w:t>6.鸡脚：白色或灰白色无黄衣趾壳，外形完整，无断骨，脚垫上无黑斑或黄斑，无血污、血水。</w:t>
            </w:r>
          </w:p>
          <w:p>
            <w:pPr>
              <w:pStyle w:val="null3"/>
              <w:ind w:firstLine="422"/>
              <w:jc w:val="both"/>
            </w:pPr>
            <w:r>
              <w:rPr>
                <w:sz w:val="21"/>
                <w:b/>
              </w:rPr>
              <w:t>3</w:t>
            </w:r>
            <w:r>
              <w:rPr>
                <w:sz w:val="21"/>
                <w:b/>
              </w:rPr>
              <w:t>.</w:t>
            </w:r>
            <w:r>
              <w:rPr>
                <w:sz w:val="21"/>
                <w:b/>
              </w:rPr>
              <w:t>冷冻禽、畜肉类</w:t>
            </w:r>
          </w:p>
          <w:p>
            <w:pPr>
              <w:pStyle w:val="null3"/>
            </w:pPr>
            <w:r>
              <w:rPr>
                <w:sz w:val="21"/>
              </w:rPr>
              <w:t>3.</w:t>
            </w:r>
            <w:r>
              <w:rPr>
                <w:sz w:val="21"/>
              </w:rPr>
              <w:t>1.冻猪肉：肌肉有光泽、色红均匀、脂肪洁白、无霉点、肉质紧密、有坚实感、外表及切面微湿润、不粘手、无异味。</w:t>
            </w:r>
          </w:p>
          <w:p>
            <w:pPr>
              <w:pStyle w:val="null3"/>
            </w:pPr>
            <w:r>
              <w:rPr>
                <w:sz w:val="21"/>
              </w:rPr>
              <w:t>3.</w:t>
            </w:r>
            <w:r>
              <w:rPr>
                <w:sz w:val="21"/>
              </w:rPr>
              <w:t>2.冻牛肉：肌肉红色均匀、有光泽、脂肪白色或微黄、肌肉外表微干或有风干膜、或外表湿润、但不粘手、肌肉结构紧密、有坚实感、肌纤维韧性强。</w:t>
            </w:r>
          </w:p>
          <w:p>
            <w:pPr>
              <w:pStyle w:val="null3"/>
            </w:pPr>
            <w:r>
              <w:rPr>
                <w:sz w:val="21"/>
              </w:rPr>
              <w:t>3.</w:t>
            </w:r>
            <w:r>
              <w:rPr>
                <w:sz w:val="21"/>
              </w:rPr>
              <w:t>3.冻羊肉：肌肉色鲜艳、有光泽、脂肪白色、外表微干或有风干膜、或外表湿润、但不粘手、肌肉结构紧密、有坚实感、肌纤维韧性强。</w:t>
            </w:r>
          </w:p>
          <w:p>
            <w:pPr>
              <w:pStyle w:val="null3"/>
            </w:pPr>
            <w:r>
              <w:rPr>
                <w:sz w:val="21"/>
              </w:rPr>
              <w:t>3.</w:t>
            </w:r>
            <w:r>
              <w:rPr>
                <w:sz w:val="21"/>
              </w:rPr>
              <w:t>4.冻鸡肉：眼球饱满或平坦、皮肤有光泽、因品种不同而呈淡黄、淡红或灰白色等、肌肉切面有光泽、外表微湿润、不粘手、指压后凹陷恢复、且不能完全恢复。</w:t>
            </w:r>
          </w:p>
          <w:p>
            <w:pPr>
              <w:pStyle w:val="null3"/>
            </w:pPr>
            <w:r>
              <w:rPr>
                <w:sz w:val="21"/>
              </w:rPr>
              <w:t>3.</w:t>
            </w:r>
            <w:r>
              <w:rPr>
                <w:sz w:val="21"/>
              </w:rPr>
              <w:t>5.鸡全翼、鸡中翼、鸡腿：大小均匀、无碎杂、有光泽、无异味、肉色淡红、无骨折和破皮、无黄衣、无异味、无鸡毛、大小均匀、无碎杂、无黄认、无淤血斑、有光泽、肉质淡红、无异味。解冻后与鲜禽特征相同。</w:t>
            </w:r>
          </w:p>
          <w:p>
            <w:pPr>
              <w:pStyle w:val="null3"/>
            </w:pPr>
            <w:r>
              <w:rPr>
                <w:sz w:val="21"/>
              </w:rPr>
              <w:t>3.</w:t>
            </w:r>
            <w:r>
              <w:rPr>
                <w:sz w:val="21"/>
              </w:rPr>
              <w:t>6.鸡爪：大小均匀、色泽乳白、无粘手、无异味、无黑斑、无碎架、爪底部。</w:t>
            </w:r>
          </w:p>
          <w:p>
            <w:pPr>
              <w:pStyle w:val="null3"/>
            </w:pPr>
            <w:r>
              <w:rPr>
                <w:sz w:val="21"/>
              </w:rPr>
              <w:t>3.</w:t>
            </w:r>
            <w:r>
              <w:rPr>
                <w:sz w:val="21"/>
              </w:rPr>
              <w:t>7.鸡肾：呈鸡肾特有色泽、无病斑、外表及切面湿润、但不粘手、无污物及其它杂质、无异味，解冻后与鲜禽特征相同。</w:t>
            </w:r>
          </w:p>
          <w:p>
            <w:pPr>
              <w:pStyle w:val="null3"/>
            </w:pPr>
            <w:r>
              <w:rPr>
                <w:sz w:val="21"/>
              </w:rPr>
              <w:t>3.</w:t>
            </w:r>
            <w:r>
              <w:rPr>
                <w:sz w:val="21"/>
              </w:rPr>
              <w:t>8.猪耳：无种猪耳、无毛或少毛、无异味、色泽正常，解冻后与鲜禽特征相同。</w:t>
            </w:r>
          </w:p>
          <w:p>
            <w:pPr>
              <w:pStyle w:val="null3"/>
            </w:pPr>
            <w:r>
              <w:rPr>
                <w:sz w:val="21"/>
              </w:rPr>
              <w:t>3.</w:t>
            </w:r>
            <w:r>
              <w:rPr>
                <w:sz w:val="21"/>
              </w:rPr>
              <w:t>9.猪副产品：无冻干脱水发暗迹象，解冻后与鲜猪副产品特征相同。</w:t>
            </w:r>
          </w:p>
          <w:p>
            <w:pPr>
              <w:pStyle w:val="null3"/>
            </w:pPr>
            <w:r>
              <w:rPr>
                <w:sz w:val="21"/>
              </w:rPr>
              <w:t>3.</w:t>
            </w:r>
            <w:r>
              <w:rPr>
                <w:sz w:val="21"/>
              </w:rPr>
              <w:t>10.猪肉丸、牛肉丸：新鲜瘦猪（牛）肉或碎杂肉或符合卫生标准的瘦肉。</w:t>
            </w:r>
          </w:p>
          <w:p>
            <w:pPr>
              <w:pStyle w:val="null3"/>
              <w:jc w:val="both"/>
            </w:pPr>
            <w:r>
              <w:rPr>
                <w:sz w:val="21"/>
                <w:b/>
              </w:rPr>
              <w:t>③</w:t>
            </w:r>
            <w:r>
              <w:rPr>
                <w:sz w:val="21"/>
                <w:b/>
              </w:rPr>
              <w:t>水产类（含生鲜及冷冻）食材</w:t>
            </w:r>
          </w:p>
          <w:p>
            <w:pPr>
              <w:pStyle w:val="null3"/>
              <w:ind w:firstLine="422"/>
              <w:jc w:val="both"/>
            </w:pPr>
            <w:r>
              <w:rPr>
                <w:sz w:val="21"/>
                <w:b/>
              </w:rPr>
              <w:t>(一) 总体要求：</w:t>
            </w:r>
          </w:p>
          <w:p>
            <w:pPr>
              <w:pStyle w:val="null3"/>
            </w:pPr>
            <w:r>
              <w:rPr>
                <w:sz w:val="21"/>
              </w:rPr>
              <w:t>1.确保食材无毒、无害、无污染、无辐射，符合国家、行业及地方的食品卫生及安全标准，农产品符合国家、行业及地方的无公害农产品标准，安全、卫生和动植物检验、检疫项目按照国家有关规定执行。</w:t>
            </w:r>
          </w:p>
          <w:p>
            <w:pPr>
              <w:pStyle w:val="null3"/>
            </w:pPr>
            <w:r>
              <w:rPr>
                <w:sz w:val="21"/>
              </w:rPr>
              <w:t>2.确保食材种类的多样性和季节性，以保持食材的新鲜感。</w:t>
            </w:r>
          </w:p>
          <w:p>
            <w:pPr>
              <w:pStyle w:val="null3"/>
            </w:pPr>
            <w:r>
              <w:rPr>
                <w:sz w:val="21"/>
              </w:rPr>
              <w:t>3.确保带包装的食材外包装完整，包装材料清洁、卫生，符合国家食品卫生标准的规定； 在有效质保期内，供货时的剩余质保期不得少于标注有效期的二分之一。</w:t>
            </w:r>
          </w:p>
          <w:p>
            <w:pPr>
              <w:pStyle w:val="null3"/>
            </w:pPr>
            <w:r>
              <w:rPr>
                <w:sz w:val="21"/>
              </w:rPr>
              <w:t>4.确保食材质优量足，不得采用转基因原材料，并为制造商原厂、原装产品。</w:t>
            </w:r>
          </w:p>
          <w:p>
            <w:pPr>
              <w:pStyle w:val="null3"/>
            </w:pPr>
            <w:r>
              <w:rPr>
                <w:sz w:val="21"/>
              </w:rPr>
              <w:t>5.所有冷冻食品肉体冻实而坚硬，无化冻现象；清晰列出产品品牌、规格、类型、包装方式、包装净重、含冰量等相关参数；冷冻水产类食品解冻后净重量不少于 85%，解冻时间为 4 小时以内（室温 20℃）。</w:t>
            </w:r>
          </w:p>
          <w:p>
            <w:pPr>
              <w:pStyle w:val="null3"/>
              <w:ind w:firstLine="422"/>
              <w:jc w:val="both"/>
            </w:pPr>
            <w:r>
              <w:rPr>
                <w:sz w:val="21"/>
                <w:b/>
              </w:rPr>
              <w:t>(二) 具体要求，包括但不限于以下内容：</w:t>
            </w:r>
          </w:p>
          <w:p>
            <w:pPr>
              <w:pStyle w:val="null3"/>
              <w:ind w:firstLine="422"/>
              <w:jc w:val="both"/>
            </w:pPr>
            <w:r>
              <w:rPr>
                <w:sz w:val="21"/>
                <w:b/>
              </w:rPr>
              <w:t>1、活鱼类</w:t>
            </w:r>
          </w:p>
          <w:p>
            <w:pPr>
              <w:pStyle w:val="null3"/>
              <w:ind w:firstLine="420"/>
              <w:jc w:val="both"/>
            </w:pPr>
            <w:r>
              <w:rPr>
                <w:sz w:val="21"/>
              </w:rPr>
              <w:t>在水中游动自如，反应敏捷；体色青亮，手摸有黏滑感；鳞片完整无损，无皮下出血</w:t>
            </w:r>
            <w:r>
              <w:rPr>
                <w:sz w:val="21"/>
              </w:rPr>
              <w:t>现象及红色鱼鳞；鱼眼睛清亮，角膜透明，皮肤天然色泽明显；无伤残、无畸形、无病害。</w:t>
            </w:r>
          </w:p>
          <w:p>
            <w:pPr>
              <w:pStyle w:val="null3"/>
              <w:ind w:firstLine="422"/>
              <w:jc w:val="both"/>
            </w:pPr>
            <w:r>
              <w:rPr>
                <w:sz w:val="21"/>
                <w:b/>
              </w:rPr>
              <w:t>2、鲜鱼类</w:t>
            </w:r>
          </w:p>
          <w:p>
            <w:pPr>
              <w:pStyle w:val="null3"/>
            </w:pPr>
            <w:r>
              <w:rPr>
                <w:sz w:val="21"/>
              </w:rPr>
              <w:t>1.鱼鳃盖紧闭，用手抠时感觉很紧，鳃的色泽鲜艳，鳃上无黏液，呈透明状，无异味； 鱼眼澄清透明，向外凸出，黑白分明；鱼嘴紧闭，口腔清洁无污物；表皮有一层清洁透明的黏液，鳞片完整并的紧附在鱼体上，不易脱落，腹内无涨气，腹色正常，质地坚硬，肛门紧缩，呈圆坑状；鱼体坚硬肉实，手感富有弹性，挺而不软，弯度小，用手压之有凹陷，抬手后立即复原，肉的横断面紧密，肋骨与背骨处的鱼肉组织坚实， 不离刺；内脏鲜红，肠鳃坚韧有弹性，胆囊完整，腹腔清洁。</w:t>
            </w:r>
          </w:p>
          <w:p>
            <w:pPr>
              <w:pStyle w:val="null3"/>
            </w:pPr>
            <w:r>
              <w:rPr>
                <w:sz w:val="21"/>
              </w:rPr>
              <w:t>2.加工：根据采购人的需要，按照时间和规格要求进行宰杀、分割、砍件、分条等。</w:t>
            </w:r>
          </w:p>
          <w:p>
            <w:pPr>
              <w:pStyle w:val="null3"/>
              <w:ind w:firstLine="422"/>
              <w:jc w:val="both"/>
            </w:pPr>
            <w:r>
              <w:rPr>
                <w:sz w:val="21"/>
                <w:b/>
              </w:rPr>
              <w:t>3、</w:t>
            </w:r>
            <w:r>
              <w:rPr>
                <w:sz w:val="21"/>
                <w:b/>
              </w:rPr>
              <w:t>冻鱼类</w:t>
            </w:r>
          </w:p>
          <w:p>
            <w:pPr>
              <w:pStyle w:val="null3"/>
              <w:ind w:firstLine="420"/>
              <w:jc w:val="both"/>
            </w:pPr>
            <w:r>
              <w:rPr>
                <w:sz w:val="21"/>
              </w:rPr>
              <w:t>体表色泽鲜亮，清洁无污物，具有海水鱼或淡水鱼固有气味；鳍平直紧贴鱼体，鳞片上覆有冻结的黏液层；鳞片完整、不易脱落；眼球饱满，黑白分明，角膜透明；鳃鲜红、清晰，腹部坚实、无胀气，肛孔白色凹陷；冻得坚实，以硬物敲击能发出清晰的声音，体温为</w:t>
            </w:r>
            <w:r>
              <w:rPr>
                <w:sz w:val="21"/>
              </w:rPr>
              <w:t>6℃～8℃；解冻后与鲜品特征相同，用到切开肉质坚实、有弹性，肉不离刺，背骨处无红线，胆囊完整无破裂。</w:t>
            </w:r>
          </w:p>
          <w:p>
            <w:pPr>
              <w:pStyle w:val="null3"/>
              <w:jc w:val="both"/>
            </w:pPr>
            <w:r>
              <w:rPr>
                <w:sz w:val="21"/>
                <w:b/>
              </w:rPr>
              <w:t>④</w:t>
            </w:r>
            <w:r>
              <w:rPr>
                <w:sz w:val="21"/>
                <w:b/>
              </w:rPr>
              <w:t>粮油、米面制品、干货副食、调味品类</w:t>
            </w:r>
          </w:p>
          <w:p>
            <w:pPr>
              <w:pStyle w:val="null3"/>
              <w:ind w:firstLine="422"/>
              <w:jc w:val="both"/>
            </w:pPr>
            <w:r>
              <w:rPr>
                <w:sz w:val="21"/>
                <w:b/>
              </w:rPr>
              <w:t>(一) 总体要求：</w:t>
            </w:r>
          </w:p>
          <w:p>
            <w:pPr>
              <w:pStyle w:val="null3"/>
            </w:pPr>
            <w:r>
              <w:rPr>
                <w:sz w:val="21"/>
              </w:rPr>
              <w:t>1.确保食材无毒、无害、无污染、无辐射，符合国家、行业及地方的食品卫生及安全标准。</w:t>
            </w:r>
          </w:p>
          <w:p>
            <w:pPr>
              <w:pStyle w:val="null3"/>
            </w:pPr>
            <w:r>
              <w:rPr>
                <w:sz w:val="21"/>
              </w:rPr>
              <w:t>2.确保带包装的食材外包装完整，包装材料清洁、卫生，符合国家食品卫生标准的规定； 在有效质保期内，供货时的剩余质保期不得少于标注有效期的二分之一。</w:t>
            </w:r>
          </w:p>
          <w:p>
            <w:pPr>
              <w:pStyle w:val="null3"/>
            </w:pPr>
            <w:r>
              <w:rPr>
                <w:sz w:val="21"/>
              </w:rPr>
              <w:t>3.食材不得含硫酸铝钾、硫酸铝铵等，不得使用或掺入对人体有害的添加剂。</w:t>
            </w:r>
          </w:p>
          <w:p>
            <w:pPr>
              <w:pStyle w:val="null3"/>
              <w:ind w:firstLine="422"/>
              <w:jc w:val="both"/>
            </w:pPr>
            <w:r>
              <w:rPr>
                <w:sz w:val="21"/>
                <w:b/>
              </w:rPr>
              <w:t>(二)具体要求，包括但不限于以下内容：</w:t>
            </w:r>
          </w:p>
          <w:p>
            <w:pPr>
              <w:pStyle w:val="null3"/>
              <w:ind w:firstLine="422"/>
              <w:jc w:val="both"/>
            </w:pPr>
            <w:r>
              <w:rPr>
                <w:sz w:val="21"/>
                <w:b/>
              </w:rPr>
              <w:t>1、食用油</w:t>
            </w:r>
          </w:p>
          <w:p>
            <w:pPr>
              <w:pStyle w:val="null3"/>
              <w:ind w:firstLine="420"/>
              <w:jc w:val="both"/>
            </w:pPr>
            <w:r>
              <w:rPr>
                <w:sz w:val="21"/>
              </w:rPr>
              <w:t>1.外包装完好，具有SC标志，标明品名、厂名、重量、生产日期、保质期或保存期、执行标准，具有产品合格证。</w:t>
            </w:r>
          </w:p>
          <w:p>
            <w:pPr>
              <w:pStyle w:val="null3"/>
              <w:ind w:firstLine="420"/>
              <w:jc w:val="both"/>
            </w:pPr>
            <w:r>
              <w:rPr>
                <w:sz w:val="21"/>
              </w:rPr>
              <w:t>2.具有正常植物油的色泽、透明度、气味和滋味，无焦臭、酸败及其他异味。</w:t>
            </w:r>
          </w:p>
          <w:p>
            <w:pPr>
              <w:pStyle w:val="null3"/>
              <w:ind w:firstLine="420"/>
              <w:jc w:val="both"/>
            </w:pPr>
            <w:r>
              <w:rPr>
                <w:sz w:val="21"/>
              </w:rPr>
              <w:t>3.气味、滋味：具有固定的气味和滋味，无异味。</w:t>
            </w:r>
          </w:p>
          <w:p>
            <w:pPr>
              <w:pStyle w:val="null3"/>
              <w:ind w:firstLine="420"/>
              <w:jc w:val="both"/>
            </w:pPr>
            <w:r>
              <w:rPr>
                <w:sz w:val="21"/>
              </w:rPr>
              <w:t>4.加热试验（280℃）油色不得变深，无析出物。</w:t>
            </w:r>
          </w:p>
          <w:p>
            <w:pPr>
              <w:pStyle w:val="null3"/>
              <w:ind w:firstLine="420"/>
              <w:jc w:val="both"/>
            </w:pPr>
            <w:r>
              <w:rPr>
                <w:sz w:val="21"/>
              </w:rPr>
              <w:t>5.不得混有其他食用油或非食用油。</w:t>
            </w:r>
          </w:p>
          <w:p>
            <w:pPr>
              <w:pStyle w:val="null3"/>
              <w:ind w:firstLine="422"/>
              <w:jc w:val="both"/>
            </w:pPr>
            <w:r>
              <w:rPr>
                <w:sz w:val="21"/>
                <w:b/>
              </w:rPr>
              <w:t>2、大米</w:t>
            </w:r>
          </w:p>
          <w:p>
            <w:pPr>
              <w:pStyle w:val="null3"/>
              <w:ind w:firstLine="420"/>
              <w:jc w:val="both"/>
            </w:pPr>
            <w:r>
              <w:rPr>
                <w:sz w:val="21"/>
              </w:rPr>
              <w:t>1.大米的质量等级要求：一级，符合GB/T1354标准。</w:t>
            </w:r>
          </w:p>
          <w:p>
            <w:pPr>
              <w:pStyle w:val="null3"/>
              <w:ind w:firstLine="420"/>
              <w:jc w:val="both"/>
            </w:pPr>
            <w:r>
              <w:rPr>
                <w:sz w:val="21"/>
              </w:rPr>
              <w:t>2.包装规格：50公斤/包、30公斤/包、25公斤/包、15公斤/包。</w:t>
            </w:r>
          </w:p>
          <w:p>
            <w:pPr>
              <w:pStyle w:val="null3"/>
              <w:ind w:firstLine="420"/>
              <w:jc w:val="both"/>
            </w:pPr>
            <w:r>
              <w:rPr>
                <w:sz w:val="21"/>
              </w:rPr>
              <w:t>3.外包装完好，具有SC标志，标明加工厂名称、品名、生产日期、保质期、质量等级、产品标准号、产品合格证。</w:t>
            </w:r>
          </w:p>
          <w:p>
            <w:pPr>
              <w:pStyle w:val="null3"/>
              <w:ind w:firstLine="420"/>
              <w:jc w:val="both"/>
            </w:pPr>
            <w:r>
              <w:rPr>
                <w:sz w:val="21"/>
              </w:rPr>
              <w:t>4.具有固有色泽和香味，无污染、无虫害，色泽、气味、口味正常，无异味或霉味（霉变），无虫蛀结块挂丝或杂质异等。</w:t>
            </w:r>
          </w:p>
          <w:p>
            <w:pPr>
              <w:pStyle w:val="null3"/>
              <w:ind w:firstLine="422"/>
              <w:jc w:val="both"/>
            </w:pPr>
            <w:r>
              <w:rPr>
                <w:sz w:val="21"/>
                <w:b/>
              </w:rPr>
              <w:t>3、面粉</w:t>
            </w:r>
          </w:p>
          <w:p>
            <w:pPr>
              <w:pStyle w:val="null3"/>
              <w:ind w:firstLine="420"/>
              <w:jc w:val="both"/>
            </w:pPr>
            <w:r>
              <w:rPr>
                <w:sz w:val="21"/>
              </w:rPr>
              <w:t>1.外包装完好，具有SC标志，标明商品名称、净含量、生产商、产地、产品标准号、质量等级、生产许可证号、产品批号、生产日期、保质期，所有商品须具有《产品质量检验报告》和《出厂检验报告》。</w:t>
            </w:r>
          </w:p>
          <w:p>
            <w:pPr>
              <w:pStyle w:val="null3"/>
              <w:ind w:firstLine="420"/>
              <w:jc w:val="both"/>
            </w:pPr>
            <w:r>
              <w:rPr>
                <w:sz w:val="21"/>
              </w:rPr>
              <w:t>2.须新鲜、色泽呈现乳白或微黄色、手感细腻、颗粒均匀、有自然浓郁的麦香味、手抓后自然流出、松开手后不成团，用它制成的成品如馒头有麦香味、香甜入口不粘牙。</w:t>
            </w:r>
          </w:p>
          <w:p>
            <w:pPr>
              <w:pStyle w:val="null3"/>
              <w:ind w:firstLine="420"/>
              <w:jc w:val="both"/>
            </w:pPr>
            <w:r>
              <w:rPr>
                <w:sz w:val="21"/>
              </w:rPr>
              <w:t>3.面条、面饼、方便面等面制成品符合食品安全国家标准。</w:t>
            </w:r>
          </w:p>
          <w:p>
            <w:pPr>
              <w:pStyle w:val="null3"/>
              <w:ind w:firstLine="422"/>
              <w:jc w:val="both"/>
            </w:pPr>
            <w:r>
              <w:rPr>
                <w:sz w:val="21"/>
                <w:b/>
              </w:rPr>
              <w:t>4、干货副食</w:t>
            </w:r>
          </w:p>
          <w:p>
            <w:pPr>
              <w:pStyle w:val="null3"/>
              <w:ind w:firstLine="422"/>
              <w:jc w:val="both"/>
            </w:pPr>
            <w:r>
              <w:rPr>
                <w:sz w:val="21"/>
                <w:b/>
              </w:rPr>
              <w:t>（</w:t>
            </w:r>
            <w:r>
              <w:rPr>
                <w:sz w:val="21"/>
                <w:b/>
              </w:rPr>
              <w:t>1）淀粉制品</w:t>
            </w:r>
          </w:p>
          <w:p>
            <w:pPr>
              <w:pStyle w:val="null3"/>
              <w:ind w:firstLine="420"/>
              <w:jc w:val="both"/>
            </w:pPr>
            <w:r>
              <w:rPr>
                <w:sz w:val="21"/>
              </w:rPr>
              <w:t>具有各自品种固有的形态和色泽，不酸、不粘、不发霉，无变质，无异味，无杂质，</w:t>
            </w:r>
            <w:r>
              <w:rPr>
                <w:sz w:val="21"/>
              </w:rPr>
              <w:t>口尝无砂质。</w:t>
            </w:r>
          </w:p>
          <w:p>
            <w:pPr>
              <w:pStyle w:val="null3"/>
              <w:ind w:firstLine="422"/>
              <w:jc w:val="both"/>
            </w:pPr>
            <w:r>
              <w:rPr>
                <w:sz w:val="21"/>
                <w:b/>
              </w:rPr>
              <w:t>（</w:t>
            </w:r>
            <w:r>
              <w:rPr>
                <w:sz w:val="21"/>
                <w:b/>
              </w:rPr>
              <w:t>2）腊肉、腊肠</w:t>
            </w:r>
          </w:p>
          <w:p>
            <w:pPr>
              <w:pStyle w:val="null3"/>
              <w:ind w:firstLine="420"/>
              <w:jc w:val="both"/>
            </w:pPr>
            <w:r>
              <w:rPr>
                <w:sz w:val="21"/>
              </w:rPr>
              <w:t>腊肉：符合国家食品部门的有关标准，色泽鲜明，肌肉暗红色，脂肪透明呈乳白色，</w:t>
            </w:r>
            <w:r>
              <w:rPr>
                <w:sz w:val="21"/>
              </w:rPr>
              <w:t>肉干燥结实，带有固有的腊式香味；腊肠：肠衣干燥，不发霉，无粘液，肠衣与肉馅紧密联在一起，表面紧而有弹性，色泽均匀，肥肉色白，瘦肉色红，无灰色斑点，气味芳香。</w:t>
            </w:r>
          </w:p>
          <w:p>
            <w:pPr>
              <w:pStyle w:val="null3"/>
              <w:ind w:firstLine="422"/>
              <w:jc w:val="both"/>
            </w:pPr>
            <w:r>
              <w:rPr>
                <w:sz w:val="21"/>
                <w:b/>
              </w:rPr>
              <w:t>（</w:t>
            </w:r>
            <w:r>
              <w:rPr>
                <w:sz w:val="21"/>
                <w:b/>
              </w:rPr>
              <w:t>3）鸡蛋</w:t>
            </w:r>
          </w:p>
          <w:p>
            <w:pPr>
              <w:pStyle w:val="null3"/>
              <w:ind w:firstLine="420"/>
              <w:jc w:val="both"/>
            </w:pPr>
            <w:r>
              <w:rPr>
                <w:sz w:val="21"/>
              </w:rPr>
              <w:t>蛋壳清洁完整，色泽鲜明，无破损、裂纹，无霉斑，灯光透视时，整个蛋呈桔黄色至橙红色，蛋黄不见或略见阴影；打开后蛋黄凸起、完整、有韧性，蛋白澄清、透明、稀稠分明，无霉味、酸味、臭味等不良异味。</w:t>
            </w:r>
          </w:p>
          <w:p>
            <w:pPr>
              <w:pStyle w:val="null3"/>
              <w:ind w:firstLine="422"/>
              <w:jc w:val="both"/>
            </w:pPr>
            <w:r>
              <w:rPr>
                <w:sz w:val="21"/>
                <w:b/>
              </w:rPr>
              <w:t>（</w:t>
            </w:r>
            <w:r>
              <w:rPr>
                <w:sz w:val="21"/>
                <w:b/>
              </w:rPr>
              <w:t>4）皮蛋</w:t>
            </w:r>
          </w:p>
          <w:p>
            <w:pPr>
              <w:pStyle w:val="null3"/>
              <w:ind w:firstLine="420"/>
              <w:jc w:val="both"/>
            </w:pPr>
            <w:r>
              <w:rPr>
                <w:sz w:val="21"/>
              </w:rPr>
              <w:t>外表泥状包料完整、无霉斑，包料除掉后蛋壳亦完整无损；灯光透照蛋内容物凝固不</w:t>
            </w:r>
            <w:r>
              <w:rPr>
                <w:sz w:val="21"/>
              </w:rPr>
              <w:t>动；打开观察，整个蛋凝固、不粘壳、清洁而有弹性，呈半透明的棕黄色，闻起来有芳香，</w:t>
            </w:r>
            <w:r>
              <w:rPr>
                <w:sz w:val="21"/>
              </w:rPr>
              <w:t>无辛辣气。</w:t>
            </w:r>
          </w:p>
          <w:p>
            <w:pPr>
              <w:pStyle w:val="null3"/>
              <w:ind w:firstLine="422"/>
              <w:jc w:val="both"/>
            </w:pPr>
            <w:r>
              <w:rPr>
                <w:sz w:val="21"/>
                <w:b/>
              </w:rPr>
              <w:t>（</w:t>
            </w:r>
            <w:r>
              <w:rPr>
                <w:sz w:val="21"/>
                <w:b/>
              </w:rPr>
              <w:t>5）咸蛋</w:t>
            </w:r>
          </w:p>
          <w:p>
            <w:pPr>
              <w:pStyle w:val="null3"/>
              <w:ind w:firstLine="420"/>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有咸蛋固有的香味。</w:t>
            </w:r>
          </w:p>
          <w:p>
            <w:pPr>
              <w:pStyle w:val="null3"/>
              <w:ind w:firstLine="422"/>
              <w:jc w:val="both"/>
            </w:pPr>
            <w:r>
              <w:rPr>
                <w:sz w:val="21"/>
                <w:b/>
              </w:rPr>
              <w:t>（</w:t>
            </w:r>
            <w:r>
              <w:rPr>
                <w:sz w:val="21"/>
                <w:b/>
              </w:rPr>
              <w:t>6）花生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22"/>
              <w:jc w:val="both"/>
            </w:pPr>
            <w:r>
              <w:rPr>
                <w:sz w:val="21"/>
                <w:b/>
              </w:rPr>
              <w:t>（</w:t>
            </w:r>
            <w:r>
              <w:rPr>
                <w:sz w:val="21"/>
                <w:b/>
              </w:rPr>
              <w:t>7）大豆</w:t>
            </w:r>
          </w:p>
          <w:p>
            <w:pPr>
              <w:pStyle w:val="null3"/>
              <w:ind w:firstLine="420"/>
              <w:jc w:val="both"/>
            </w:pPr>
            <w:r>
              <w:rPr>
                <w:sz w:val="21"/>
              </w:rPr>
              <w:t>皮色呈各种大豆（黄豆、绿豆、黑豆）固有的颜色，光彩油亮，洁净而有光泽，颗粒饱满，整齐均匀，无虫蛀粒，无杂质，无霉变。</w:t>
            </w:r>
          </w:p>
          <w:p>
            <w:pPr>
              <w:pStyle w:val="null3"/>
              <w:ind w:firstLine="422"/>
              <w:jc w:val="both"/>
            </w:pPr>
            <w:r>
              <w:rPr>
                <w:sz w:val="21"/>
                <w:b/>
              </w:rPr>
              <w:t>（</w:t>
            </w:r>
            <w:r>
              <w:rPr>
                <w:sz w:val="21"/>
                <w:b/>
              </w:rPr>
              <w:t>8）豆腐</w:t>
            </w:r>
          </w:p>
          <w:p>
            <w:pPr>
              <w:pStyle w:val="null3"/>
              <w:ind w:firstLine="420"/>
              <w:jc w:val="both"/>
            </w:pPr>
            <w:r>
              <w:rPr>
                <w:sz w:val="21"/>
              </w:rPr>
              <w:t>呈均匀的乳白色或淡黄色，稍有光泽，块形完整，软硬适度，富有一定的弹性，质地细嫩，结构均匀，无杂质，具有豆腐特有的香味，口感细腻鲜嫩，味道纯正清香。</w:t>
            </w:r>
          </w:p>
          <w:p>
            <w:pPr>
              <w:pStyle w:val="null3"/>
              <w:ind w:firstLine="422"/>
              <w:jc w:val="both"/>
            </w:pPr>
            <w:r>
              <w:rPr>
                <w:sz w:val="21"/>
                <w:b/>
              </w:rPr>
              <w:t>（</w:t>
            </w:r>
            <w:r>
              <w:rPr>
                <w:sz w:val="21"/>
                <w:b/>
              </w:rPr>
              <w:t>9）油炸豆卜</w:t>
            </w:r>
          </w:p>
          <w:p>
            <w:pPr>
              <w:pStyle w:val="null3"/>
              <w:ind w:firstLine="420"/>
              <w:jc w:val="both"/>
            </w:pPr>
            <w:r>
              <w:rPr>
                <w:sz w:val="21"/>
              </w:rPr>
              <w:t>金黄色或棕黄色，色彩鲜艳而有光泽，块形整齐，有弹性，皮脆，内质呈蜂窝状，不粘不散，无杂质，具有豆腐泡特有的清香风味，无其他任何不良气味；取样品细细咀嚼，</w:t>
            </w:r>
            <w:r>
              <w:rPr>
                <w:sz w:val="21"/>
              </w:rPr>
              <w:t>外皮酥脆适口，泡内软嫩，咸香适度，具有豆腐泡固有的滋味。</w:t>
            </w:r>
          </w:p>
          <w:p>
            <w:pPr>
              <w:pStyle w:val="null3"/>
              <w:ind w:firstLine="422"/>
              <w:jc w:val="both"/>
            </w:pPr>
            <w:r>
              <w:rPr>
                <w:sz w:val="21"/>
                <w:b/>
              </w:rPr>
              <w:t>（</w:t>
            </w:r>
            <w:r>
              <w:rPr>
                <w:sz w:val="21"/>
                <w:b/>
              </w:rPr>
              <w:t>10）腐竹</w:t>
            </w:r>
          </w:p>
          <w:p>
            <w:pPr>
              <w:pStyle w:val="null3"/>
              <w:ind w:firstLine="420"/>
              <w:jc w:val="both"/>
            </w:pPr>
            <w:r>
              <w:rPr>
                <w:sz w:val="21"/>
              </w:rPr>
              <w:t>枝条或片叶状，质脆易折，条状折断有空心，无霉斑、杂质、虫蛀。呈淡黄色，有光泽。具有腐竹固有的香味，无其他任何异味，取样品品尝具有腐竹固有的鲜香滋味。</w:t>
            </w:r>
          </w:p>
          <w:p>
            <w:pPr>
              <w:pStyle w:val="null3"/>
              <w:ind w:firstLine="422"/>
              <w:jc w:val="both"/>
            </w:pPr>
            <w:r>
              <w:rPr>
                <w:sz w:val="21"/>
                <w:b/>
              </w:rPr>
              <w:t>（</w:t>
            </w:r>
            <w:r>
              <w:rPr>
                <w:sz w:val="21"/>
                <w:b/>
              </w:rPr>
              <w:t>11）腐乳</w:t>
            </w:r>
          </w:p>
          <w:p>
            <w:pPr>
              <w:pStyle w:val="null3"/>
              <w:ind w:firstLine="420"/>
              <w:jc w:val="both"/>
            </w:pPr>
            <w:r>
              <w:rPr>
                <w:sz w:val="21"/>
              </w:rPr>
              <w:t>红腐乳表面呈红色或枣红色，内部呈杏黄色，色泽鲜艳，有光泽。白腐乳外表呈乳黄色。块形整齐均匀，质地细腻，无霉斑、霉变及杂质。具有各品种的腐乳特有的香味或特征气味，滋味鲜美，咸淡适口，无任何其他异味。</w:t>
            </w:r>
          </w:p>
          <w:p>
            <w:pPr>
              <w:pStyle w:val="null3"/>
              <w:ind w:firstLine="422"/>
              <w:jc w:val="both"/>
            </w:pPr>
            <w:r>
              <w:rPr>
                <w:sz w:val="21"/>
                <w:b/>
              </w:rPr>
              <w:t>（</w:t>
            </w:r>
            <w:r>
              <w:rPr>
                <w:sz w:val="21"/>
                <w:b/>
              </w:rPr>
              <w:t>12）酱腌菜</w:t>
            </w:r>
          </w:p>
          <w:p>
            <w:pPr>
              <w:pStyle w:val="null3"/>
              <w:ind w:firstLine="420"/>
              <w:jc w:val="both"/>
            </w:pPr>
            <w:r>
              <w:rPr>
                <w:sz w:val="21"/>
              </w:rPr>
              <w:t>具有酱腌菜固有的色、香、味，无杂质，无其他不良气味，不得有霉斑白膜。</w:t>
            </w:r>
          </w:p>
          <w:p>
            <w:pPr>
              <w:pStyle w:val="null3"/>
              <w:ind w:firstLine="422"/>
              <w:jc w:val="both"/>
            </w:pPr>
            <w:r>
              <w:rPr>
                <w:sz w:val="21"/>
                <w:b/>
              </w:rPr>
              <w:t>（</w:t>
            </w:r>
            <w:r>
              <w:rPr>
                <w:sz w:val="21"/>
                <w:b/>
              </w:rPr>
              <w:t>13）酱类食品</w:t>
            </w:r>
          </w:p>
          <w:p>
            <w:pPr>
              <w:pStyle w:val="null3"/>
              <w:ind w:firstLine="420"/>
              <w:jc w:val="both"/>
            </w:pPr>
            <w:r>
              <w:rPr>
                <w:sz w:val="21"/>
              </w:rPr>
              <w:t>具有正常酿造酱的色泽、气味和滋味，不涩，无其他不良气味，不得有酸、苦、焦糊及其它异味、异物。</w:t>
            </w:r>
          </w:p>
          <w:p>
            <w:pPr>
              <w:pStyle w:val="null3"/>
              <w:ind w:firstLine="422"/>
              <w:jc w:val="both"/>
            </w:pPr>
            <w:r>
              <w:rPr>
                <w:sz w:val="21"/>
                <w:b/>
              </w:rPr>
              <w:t>5、调味品</w:t>
            </w:r>
          </w:p>
          <w:p>
            <w:pPr>
              <w:pStyle w:val="null3"/>
              <w:ind w:firstLine="422"/>
              <w:jc w:val="both"/>
            </w:pPr>
            <w:r>
              <w:rPr>
                <w:sz w:val="21"/>
                <w:b/>
              </w:rPr>
              <w:t>（</w:t>
            </w:r>
            <w:r>
              <w:rPr>
                <w:sz w:val="21"/>
                <w:b/>
              </w:rPr>
              <w:t>1）酱油</w:t>
            </w:r>
          </w:p>
          <w:p>
            <w:pPr>
              <w:pStyle w:val="null3"/>
              <w:ind w:firstLine="384"/>
              <w:jc w:val="both"/>
            </w:pPr>
            <w:r>
              <w:rPr>
                <w:sz w:val="21"/>
              </w:rPr>
              <w:t>色泽红褐，光亮清透，无霉花、浮沫、沉淀物；香气浓郁，滋味鲜美醇厚，咸度适中，</w:t>
            </w:r>
            <w:r>
              <w:rPr>
                <w:sz w:val="21"/>
              </w:rPr>
              <w:t>无酸、苦、涩等异味和霉味。摇动瓶子产生的泡沫细腻、持久，挂碗现象好。</w:t>
            </w:r>
          </w:p>
          <w:p>
            <w:pPr>
              <w:pStyle w:val="null3"/>
              <w:ind w:firstLine="422"/>
              <w:jc w:val="both"/>
            </w:pPr>
            <w:r>
              <w:rPr>
                <w:sz w:val="21"/>
                <w:b/>
              </w:rPr>
              <w:t>（</w:t>
            </w:r>
            <w:r>
              <w:rPr>
                <w:sz w:val="21"/>
                <w:b/>
              </w:rPr>
              <w:t>2）味精</w:t>
            </w:r>
          </w:p>
          <w:p>
            <w:pPr>
              <w:pStyle w:val="null3"/>
              <w:ind w:firstLine="420"/>
              <w:jc w:val="both"/>
            </w:pPr>
            <w:r>
              <w:rPr>
                <w:sz w:val="21"/>
              </w:rPr>
              <w:t>无色至白色结晶或粉末，具有特殊的鲜味，无异味，无肉眼可见杂质。</w:t>
            </w:r>
          </w:p>
          <w:p>
            <w:pPr>
              <w:pStyle w:val="null3"/>
              <w:ind w:firstLine="422"/>
              <w:jc w:val="both"/>
            </w:pPr>
            <w:r>
              <w:rPr>
                <w:sz w:val="21"/>
                <w:b/>
              </w:rPr>
              <w:t>（</w:t>
            </w:r>
            <w:r>
              <w:rPr>
                <w:sz w:val="21"/>
                <w:b/>
              </w:rPr>
              <w:t>3）食醋</w:t>
            </w:r>
          </w:p>
          <w:p>
            <w:pPr>
              <w:pStyle w:val="null3"/>
              <w:ind w:firstLine="420"/>
              <w:jc w:val="both"/>
            </w:pPr>
            <w:r>
              <w:rPr>
                <w:sz w:val="21"/>
              </w:rPr>
              <w:t>具有正常酿造食醋的色泽、气味和滋味，不涩，无不良气味与异味；不浑浊，无悬浮物或沉淀物，无霉花、浮沫，无醋鳗、醋虱。</w:t>
            </w:r>
          </w:p>
          <w:p>
            <w:pPr>
              <w:pStyle w:val="null3"/>
              <w:ind w:firstLine="422"/>
              <w:jc w:val="both"/>
            </w:pPr>
            <w:r>
              <w:rPr>
                <w:sz w:val="21"/>
                <w:b/>
              </w:rPr>
              <w:t>（</w:t>
            </w:r>
            <w:r>
              <w:rPr>
                <w:sz w:val="21"/>
                <w:b/>
              </w:rPr>
              <w:t>4）酒</w:t>
            </w:r>
          </w:p>
          <w:p>
            <w:pPr>
              <w:pStyle w:val="null3"/>
              <w:ind w:firstLine="420"/>
              <w:jc w:val="both"/>
            </w:pPr>
            <w:r>
              <w:rPr>
                <w:sz w:val="21"/>
              </w:rPr>
              <w:t>无色、透明、无悬浮物和沉淀物。</w:t>
            </w:r>
          </w:p>
          <w:p>
            <w:pPr>
              <w:pStyle w:val="null3"/>
              <w:ind w:firstLine="422"/>
              <w:jc w:val="both"/>
            </w:pPr>
            <w:r>
              <w:rPr>
                <w:sz w:val="21"/>
                <w:b/>
              </w:rPr>
              <w:t>（</w:t>
            </w:r>
            <w:r>
              <w:rPr>
                <w:sz w:val="21"/>
                <w:b/>
              </w:rPr>
              <w:t>5）生粉</w:t>
            </w:r>
          </w:p>
          <w:p>
            <w:pPr>
              <w:pStyle w:val="null3"/>
              <w:ind w:firstLine="420"/>
              <w:jc w:val="both"/>
            </w:pPr>
            <w:r>
              <w:rPr>
                <w:sz w:val="21"/>
              </w:rPr>
              <w:t>色泽呈白色或微黄色，不发暗，无杂质的颜色，呈细粉末状，不含杂质，手指捻捏时无粗粒感，无虫子和结块，置于手中紧捏后放开不成团，具有生粉的正常气味，无其他异味。</w:t>
            </w:r>
          </w:p>
          <w:p>
            <w:pPr>
              <w:pStyle w:val="null3"/>
              <w:ind w:firstLine="422"/>
              <w:jc w:val="both"/>
            </w:pPr>
            <w:r>
              <w:rPr>
                <w:sz w:val="21"/>
                <w:b/>
              </w:rPr>
              <w:t>（</w:t>
            </w:r>
            <w:r>
              <w:rPr>
                <w:sz w:val="21"/>
                <w:b/>
              </w:rPr>
              <w:t>6）食盐</w:t>
            </w:r>
          </w:p>
          <w:p>
            <w:pPr>
              <w:pStyle w:val="null3"/>
              <w:ind w:firstLine="420"/>
              <w:jc w:val="both"/>
            </w:pPr>
            <w:r>
              <w:rPr>
                <w:sz w:val="21"/>
              </w:rPr>
              <w:t>必须是碘盐；结晶整齐一致，粗细均匀；洁白，呈透明或半透明，坚硬光滑，干燥、不结块，无反卤吸潮现象，无杂质；咸味正，无苦、涩等异味。</w:t>
            </w:r>
          </w:p>
          <w:p>
            <w:pPr>
              <w:pStyle w:val="null3"/>
              <w:ind w:firstLine="422"/>
              <w:jc w:val="both"/>
            </w:pPr>
            <w:r>
              <w:rPr>
                <w:sz w:val="21"/>
                <w:b/>
              </w:rPr>
              <w:t>（</w:t>
            </w:r>
            <w:r>
              <w:rPr>
                <w:sz w:val="21"/>
                <w:b/>
              </w:rPr>
              <w:t>7）食糖（分为白糖、红糖、冰糖、方糖等）</w:t>
            </w:r>
          </w:p>
          <w:p>
            <w:pPr>
              <w:pStyle w:val="null3"/>
              <w:ind w:firstLine="420"/>
              <w:jc w:val="both"/>
            </w:pPr>
            <w:r>
              <w:rPr>
                <w:sz w:val="21"/>
              </w:rPr>
              <w:t>1.白糖色泽洁白明亮，有光泽，具有白糖的正常滋味和气味，无酸味、酒味等异味。干 燥、不粘手，无肉眼可见的杂质，水溶液清晰透明无杂质。白砂糖：颗粒大如砂粒， 晶粒均匀整齐，晶面明显，晶粒松散，不结块，无碎末，糖质坚硬；绵白糖：颗粒细 小而均匀，质地绵软、潮润；冰糖：块形完整，个粒均匀，结晶组织严密，透明或半 透明，无破碎；方糖：呈正六面体状，表面平整，无裂纹，铁边，断角，无突出砂粒， 无霉斑。</w:t>
            </w:r>
          </w:p>
          <w:p>
            <w:pPr>
              <w:pStyle w:val="null3"/>
              <w:ind w:firstLine="420"/>
              <w:jc w:val="both"/>
            </w:pPr>
            <w:r>
              <w:rPr>
                <w:sz w:val="21"/>
              </w:rPr>
              <w:t>2.红糖包括赤砂糖和红糖两种，其中赤砂糖是机制未经洗蜜的糖，红糖是用手工制成的土糖。颜色有红褐、青褐、黄褐、赤红、金黄、淡黄、枣红等呈晶粒状或粉末状，干燥而松散，不结块，不成团，无杂质，其水溶液清晰，无沉淀，无悬浮物，具有甘蔗汁的清香味，无酒味、酸味或其他外来不良气味，口味浓甜带鲜，微有糖蜜味，无焦苦味或其他外来异味。</w:t>
            </w:r>
          </w:p>
          <w:p>
            <w:pPr>
              <w:pStyle w:val="null3"/>
              <w:ind w:firstLine="422"/>
              <w:jc w:val="both"/>
            </w:pPr>
            <w:r>
              <w:rPr>
                <w:sz w:val="21"/>
                <w:b/>
              </w:rPr>
              <w:t>（</w:t>
            </w:r>
            <w:r>
              <w:rPr>
                <w:sz w:val="21"/>
                <w:b/>
              </w:rPr>
              <w:t>8）辛辣料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jc w:val="both"/>
            </w:pPr>
            <w:r>
              <w:rPr>
                <w:sz w:val="21"/>
                <w:b/>
              </w:rPr>
              <w:t>⑤</w:t>
            </w:r>
            <w:r>
              <w:rPr>
                <w:sz w:val="21"/>
                <w:b/>
              </w:rPr>
              <w:t>中、西式面点</w:t>
            </w:r>
          </w:p>
          <w:p>
            <w:pPr>
              <w:pStyle w:val="null3"/>
              <w:ind w:firstLine="420"/>
              <w:jc w:val="both"/>
            </w:pPr>
            <w:r>
              <w:rPr>
                <w:sz w:val="21"/>
              </w:rPr>
              <w:t>速冻</w:t>
            </w:r>
            <w:r>
              <w:rPr>
                <w:sz w:val="21"/>
              </w:rPr>
              <w:t>水饺</w:t>
            </w:r>
            <w:r>
              <w:rPr>
                <w:sz w:val="21"/>
              </w:rPr>
              <w:t>、云吞、烧麦等不能出现霉斑、变色、变味；</w:t>
            </w:r>
            <w:r>
              <w:rPr>
                <w:sz w:val="21"/>
              </w:rPr>
              <w:t>冰霜不能过多。保证速冻食品</w:t>
            </w:r>
            <w:r>
              <w:rPr>
                <w:sz w:val="21"/>
              </w:rPr>
              <w:t>运输、储藏过程中不被压坏或者发生化了又冻的现象。</w:t>
            </w:r>
          </w:p>
          <w:p>
            <w:pPr>
              <w:pStyle w:val="null3"/>
              <w:ind w:firstLine="420"/>
              <w:jc w:val="both"/>
            </w:pPr>
            <w:r>
              <w:rPr>
                <w:sz w:val="21"/>
              </w:rPr>
              <w:t>现制作的面包、蛋糕、麻薯等必须有独立包装并标有生产日期和保质期，至少是中山市较大型的食品生产企业生产的产品。</w:t>
            </w:r>
          </w:p>
          <w:p>
            <w:pPr>
              <w:pStyle w:val="null3"/>
              <w:jc w:val="both"/>
            </w:pPr>
            <w:r>
              <w:rPr>
                <w:sz w:val="21"/>
                <w:b/>
              </w:rPr>
              <w:t>⑥</w:t>
            </w:r>
            <w:r>
              <w:rPr>
                <w:sz w:val="21"/>
                <w:b/>
              </w:rPr>
              <w:t>牛奶类</w:t>
            </w:r>
          </w:p>
          <w:p>
            <w:pPr>
              <w:pStyle w:val="null3"/>
              <w:ind w:firstLine="420"/>
              <w:jc w:val="both"/>
            </w:pPr>
            <w:r>
              <w:rPr>
                <w:sz w:val="21"/>
              </w:rPr>
              <w:t>采购人采购的牛奶主要以鲜牛奶、酸奶等为主，有关要求如下：</w:t>
            </w:r>
          </w:p>
          <w:p>
            <w:pPr>
              <w:pStyle w:val="null3"/>
              <w:ind w:firstLine="420"/>
              <w:jc w:val="both"/>
            </w:pPr>
            <w:r>
              <w:rPr>
                <w:sz w:val="21"/>
              </w:rPr>
              <w:t>质量基本标准要求符合国家相关行业标准，营养丰富、绿色安全、无异味、无霉烂变质，从加工、包装、运输、贮存到销售全部符合国家规定标准。食用方便，保质期长，包装完整、无破损。</w:t>
            </w:r>
          </w:p>
          <w:p>
            <w:pPr>
              <w:pStyle w:val="null3"/>
              <w:ind w:firstLine="420"/>
              <w:jc w:val="both"/>
            </w:pPr>
            <w:r>
              <w:rPr>
                <w:sz w:val="21"/>
              </w:rPr>
              <w:t>鲜牛奶的质量及其标识应执行国家标准</w:t>
            </w:r>
            <w:r>
              <w:rPr>
                <w:sz w:val="21"/>
              </w:rPr>
              <w:t>GB-19645《巴氏杀菌乳》、标准GB25190-2010 《灭菌乳》和GB7718—2011《预包装食品标签通则》，采用符合GB19301-2010《生乳》。</w:t>
            </w:r>
          </w:p>
          <w:p>
            <w:pPr>
              <w:pStyle w:val="null3"/>
              <w:ind w:firstLine="420"/>
              <w:jc w:val="both"/>
            </w:pPr>
            <w:r>
              <w:rPr>
                <w:sz w:val="21"/>
              </w:rPr>
              <w:t>牛奶包装符合</w:t>
            </w:r>
            <w:r>
              <w:rPr>
                <w:sz w:val="21"/>
              </w:rPr>
              <w:t>GB/T 18706-2008《液体食品保鲜包装用纸基复合材料》，GB/T27590《纸杯》标准；每盒奶的单件包装净含量负偏差必须符合国家规定。</w:t>
            </w:r>
          </w:p>
          <w:p>
            <w:pPr>
              <w:pStyle w:val="null3"/>
              <w:ind w:firstLine="420"/>
              <w:jc w:val="both"/>
            </w:pPr>
            <w:r>
              <w:rPr>
                <w:sz w:val="21"/>
              </w:rPr>
              <w:t>供应有保质期限的牛奶剩余保存期时长不得少于原有保质期时长的三分之二。</w:t>
            </w:r>
          </w:p>
          <w:p>
            <w:pPr>
              <w:pStyle w:val="null3"/>
              <w:jc w:val="both"/>
            </w:pPr>
            <w:r>
              <w:rPr>
                <w:sz w:val="21"/>
                <w:b/>
              </w:rPr>
              <w:t>三</w:t>
            </w:r>
            <w:r>
              <w:rPr>
                <w:sz w:val="21"/>
                <w:b/>
              </w:rPr>
              <w:t>、配送要求</w:t>
            </w:r>
          </w:p>
          <w:p>
            <w:pPr>
              <w:pStyle w:val="null3"/>
              <w:ind w:firstLine="420"/>
              <w:jc w:val="both"/>
            </w:pPr>
            <w:r>
              <w:rPr>
                <w:sz w:val="21"/>
              </w:rPr>
              <w:t>1.采购人每天通过邮件、微信或电话等方式向中标人发送第二天的食材采购计划订单，订单内容包括食材品名、品牌、规格、质量、数量</w:t>
            </w:r>
            <w:r>
              <w:rPr>
                <w:sz w:val="21"/>
              </w:rPr>
              <w:t>及包装</w:t>
            </w:r>
            <w:r>
              <w:rPr>
                <w:sz w:val="21"/>
              </w:rPr>
              <w:t>等信息。</w:t>
            </w:r>
          </w:p>
          <w:p>
            <w:pPr>
              <w:pStyle w:val="null3"/>
              <w:ind w:firstLine="420"/>
              <w:jc w:val="both"/>
            </w:pPr>
            <w:r>
              <w:rPr>
                <w:sz w:val="21"/>
              </w:rPr>
              <w:t>2.若采购计划存在不清晰、不准确、不及时或有疏漏等情况，中标人有义务及时提醒采购人修正计划单。</w:t>
            </w:r>
          </w:p>
          <w:p>
            <w:pPr>
              <w:pStyle w:val="null3"/>
              <w:ind w:firstLine="420"/>
              <w:jc w:val="both"/>
            </w:pPr>
            <w:r>
              <w:rPr>
                <w:sz w:val="21"/>
              </w:rPr>
              <w:t>3.采购人有权视实际情况，要求中标人对配送产品进行再加工，如食物的去皮、研磨</w:t>
            </w:r>
            <w:r>
              <w:rPr>
                <w:sz w:val="21"/>
              </w:rPr>
              <w:t>、宰杀、内脏清理</w:t>
            </w:r>
            <w:r>
              <w:rPr>
                <w:sz w:val="21"/>
              </w:rPr>
              <w:t>等。属粗加工的，采购人不支付加工费。</w:t>
            </w:r>
          </w:p>
          <w:p>
            <w:pPr>
              <w:pStyle w:val="null3"/>
              <w:ind w:firstLine="420"/>
              <w:jc w:val="both"/>
            </w:pPr>
            <w:r>
              <w:rPr>
                <w:sz w:val="21"/>
              </w:rPr>
              <w:t>4.中标人在非不可抗力情况下不得拒绝采购人提出的采购计划。</w:t>
            </w:r>
          </w:p>
          <w:p>
            <w:pPr>
              <w:pStyle w:val="null3"/>
              <w:ind w:firstLine="420"/>
              <w:jc w:val="both"/>
            </w:pPr>
            <w:r>
              <w:rPr>
                <w:sz w:val="21"/>
              </w:rPr>
              <w:t>5.每次供货时应向采购人提供加盖公章的食品清单（送货单）。</w:t>
            </w:r>
          </w:p>
          <w:p>
            <w:pPr>
              <w:pStyle w:val="null3"/>
              <w:ind w:firstLine="420"/>
              <w:jc w:val="both"/>
            </w:pPr>
            <w:r>
              <w:rPr>
                <w:sz w:val="21"/>
              </w:rPr>
              <w:t>6.中标人根据</w:t>
            </w:r>
            <w:r>
              <w:rPr>
                <w:sz w:val="21"/>
              </w:rPr>
              <w:t>采购人采购计划列明的食材品名、品牌、规格、质量、数量及包装等信息要求组织供应配送，不得擅自更改送货内容，否则采购人有权拒收。</w:t>
            </w:r>
          </w:p>
          <w:p>
            <w:pPr>
              <w:pStyle w:val="null3"/>
              <w:ind w:firstLine="420"/>
              <w:jc w:val="both"/>
            </w:pPr>
            <w:r>
              <w:rPr>
                <w:sz w:val="21"/>
              </w:rPr>
              <w:t>7</w:t>
            </w:r>
            <w:r>
              <w:rPr>
                <w:sz w:val="21"/>
              </w:rPr>
              <w:t>.配送团队要求</w:t>
            </w:r>
          </w:p>
          <w:p>
            <w:pPr>
              <w:pStyle w:val="null3"/>
              <w:ind w:firstLine="420"/>
              <w:jc w:val="both"/>
            </w:pPr>
            <w:r>
              <w:rPr>
                <w:sz w:val="21"/>
              </w:rPr>
              <w:t>（</w:t>
            </w:r>
            <w:r>
              <w:rPr>
                <w:sz w:val="21"/>
              </w:rPr>
              <w:t>1）中标人为本项目配备人员（包括但不限于司机、财务人员、配送员、跟单员、质量检测人员），因采购人每次货物采购数量无法预估，中标人须保证每次配送安排不少于2名配送员专门负责货物配送。</w:t>
            </w:r>
          </w:p>
          <w:p>
            <w:pPr>
              <w:pStyle w:val="null3"/>
              <w:ind w:firstLine="420"/>
              <w:jc w:val="both"/>
            </w:pPr>
            <w:r>
              <w:rPr>
                <w:sz w:val="21"/>
              </w:rPr>
              <w:t>（</w:t>
            </w:r>
            <w:r>
              <w:rPr>
                <w:sz w:val="21"/>
              </w:rPr>
              <w:t>2）中标人为本项目配备的配送员须过政审无犯罪记录，持有有效的健康证明、心理健康证明，配送团队人员需稳定不得随意变更人员，首次供货时须</w:t>
            </w:r>
            <w:r>
              <w:rPr>
                <w:sz w:val="21"/>
              </w:rPr>
              <w:t>将配送人员信息</w:t>
            </w:r>
            <w:r>
              <w:rPr>
                <w:sz w:val="21"/>
              </w:rPr>
              <w:t>提供给采购人进行备案存档，如有人员调整或更换，中标人亦须补充替换或新增配送员相关证明予采购人进行备案存档。</w:t>
            </w:r>
          </w:p>
          <w:p>
            <w:pPr>
              <w:pStyle w:val="null3"/>
              <w:ind w:firstLine="420"/>
              <w:jc w:val="both"/>
            </w:pPr>
            <w:r>
              <w:rPr>
                <w:sz w:val="21"/>
              </w:rPr>
              <w:t>（</w:t>
            </w:r>
            <w:r>
              <w:rPr>
                <w:sz w:val="21"/>
              </w:rPr>
              <w:t>3）配置的配送车辆（包括但不限于常温车和冷链车，其中配置冷链车不少于2台）。运输活畜禽的车辆不得用于运输新鲜蔬菜、水果、鲜活水产、鲜肉、蛋奶等鲜活农产品。</w:t>
            </w:r>
          </w:p>
          <w:p>
            <w:pPr>
              <w:pStyle w:val="null3"/>
              <w:ind w:firstLine="420"/>
              <w:jc w:val="both"/>
            </w:pPr>
            <w:r>
              <w:rPr>
                <w:sz w:val="21"/>
              </w:rPr>
              <w:t>（</w:t>
            </w:r>
            <w:r>
              <w:rPr>
                <w:sz w:val="21"/>
              </w:rPr>
              <w:t>4）配置食物存放仓库（包括但不限于常温仓库和冷库）。</w:t>
            </w:r>
          </w:p>
          <w:p>
            <w:pPr>
              <w:pStyle w:val="null3"/>
              <w:ind w:firstLine="420"/>
              <w:jc w:val="both"/>
            </w:pPr>
            <w:r>
              <w:rPr>
                <w:sz w:val="21"/>
              </w:rPr>
              <w:t>（</w:t>
            </w:r>
            <w:r>
              <w:rPr>
                <w:sz w:val="21"/>
              </w:rPr>
              <w:t>5）中标人必须将</w:t>
            </w:r>
            <w:r>
              <w:rPr>
                <w:sz w:val="21"/>
              </w:rPr>
              <w:t>拟派</w:t>
            </w:r>
            <w:r>
              <w:rPr>
                <w:sz w:val="21"/>
              </w:rPr>
              <w:t>进入采购人场所的人员名册报采购人备案并附人员身份证明材料。中标人更换进入采购人场所的配送人员的，须向采购人申报上述资料且经采购人同意，方可更换。中标人人员如进入采购人辖区内，则必须无条件接受采购人的管理和监督。</w:t>
            </w:r>
          </w:p>
          <w:p>
            <w:pPr>
              <w:pStyle w:val="null3"/>
              <w:ind w:firstLine="420"/>
              <w:jc w:val="both"/>
            </w:pPr>
            <w:r>
              <w:rPr>
                <w:sz w:val="21"/>
              </w:rPr>
              <w:t>7.中标人</w:t>
            </w:r>
            <w:r>
              <w:rPr>
                <w:sz w:val="21"/>
              </w:rPr>
              <w:t>中标后</w:t>
            </w:r>
            <w:r>
              <w:rPr>
                <w:sz w:val="21"/>
              </w:rPr>
              <w:t>在项目所在地（</w:t>
            </w:r>
            <w:r>
              <w:rPr>
                <w:sz w:val="21"/>
              </w:rPr>
              <w:t>或附近周边城市，配送时间需满足本项目对交货时间的要求</w:t>
            </w:r>
            <w:r>
              <w:rPr>
                <w:sz w:val="21"/>
              </w:rPr>
              <w:t>）至少配置一个食材配送中心，提供具体地址（提供租赁合同或自有房产等相关证明</w:t>
            </w:r>
            <w:r>
              <w:rPr>
                <w:sz w:val="21"/>
              </w:rPr>
              <w:t>或在投标文件中承诺中标后满足此项要求</w:t>
            </w:r>
            <w:r>
              <w:rPr>
                <w:sz w:val="21"/>
              </w:rPr>
              <w:t>）和负责人资料及联系方式。</w:t>
            </w:r>
          </w:p>
          <w:p>
            <w:pPr>
              <w:pStyle w:val="null3"/>
              <w:ind w:firstLine="420"/>
              <w:jc w:val="both"/>
            </w:pPr>
            <w:r>
              <w:rPr>
                <w:sz w:val="21"/>
              </w:rPr>
              <w:t>8.中标人配备</w:t>
            </w:r>
            <w:r>
              <w:rPr>
                <w:sz w:val="21"/>
              </w:rPr>
              <w:t>（</w:t>
            </w:r>
            <w:r>
              <w:rPr>
                <w:sz w:val="21"/>
              </w:rPr>
              <w:t>可自有或租赁或协议合作</w:t>
            </w:r>
            <w:r>
              <w:rPr>
                <w:sz w:val="21"/>
              </w:rPr>
              <w:t>）</w:t>
            </w:r>
            <w:r>
              <w:rPr>
                <w:sz w:val="21"/>
              </w:rPr>
              <w:t>满足本项目食材采购规模相适应的农产品种植基地</w:t>
            </w:r>
            <w:r>
              <w:rPr>
                <w:sz w:val="21"/>
              </w:rPr>
              <w:t>、</w:t>
            </w:r>
            <w:r>
              <w:rPr>
                <w:sz w:val="21"/>
              </w:rPr>
              <w:t>冷藏库</w:t>
            </w:r>
            <w:r>
              <w:rPr>
                <w:sz w:val="21"/>
              </w:rPr>
              <w:t>、</w:t>
            </w:r>
            <w:r>
              <w:rPr>
                <w:sz w:val="21"/>
              </w:rPr>
              <w:t>配送场地。</w:t>
            </w:r>
          </w:p>
          <w:p>
            <w:pPr>
              <w:pStyle w:val="null3"/>
              <w:ind w:firstLine="420"/>
              <w:jc w:val="both"/>
            </w:pPr>
            <w:r>
              <w:rPr>
                <w:sz w:val="21"/>
              </w:rPr>
              <w:t>9.采购人按照相关的规定，对中标人每天配送的食材进行抽样及留样48小时，中标人应当全力配合。</w:t>
            </w:r>
          </w:p>
          <w:p>
            <w:pPr>
              <w:pStyle w:val="null3"/>
              <w:jc w:val="both"/>
            </w:pPr>
            <w:r>
              <w:rPr>
                <w:sz w:val="21"/>
                <w:b/>
              </w:rPr>
              <w:t>四</w:t>
            </w:r>
            <w:r>
              <w:rPr>
                <w:sz w:val="21"/>
                <w:b/>
              </w:rPr>
              <w:t>、交货时间、地点</w:t>
            </w:r>
          </w:p>
          <w:p>
            <w:pPr>
              <w:pStyle w:val="null3"/>
              <w:ind w:firstLine="420"/>
              <w:jc w:val="both"/>
            </w:pPr>
            <w:r>
              <w:rPr>
                <w:sz w:val="21"/>
              </w:rPr>
              <w:t>1.中标人应按采购人的采购计划，每天在规定的时间内将当天所应供食材送至采购人指定的饭堂。如送货迟到超过30分钟，视为中标人违约</w:t>
            </w:r>
            <w:r>
              <w:rPr>
                <w:sz w:val="21"/>
              </w:rPr>
              <w:t>。</w:t>
            </w:r>
            <w:r>
              <w:rPr>
                <w:sz w:val="21"/>
              </w:rPr>
              <w:t>除扣分外，采购人有权要求中标人支付当天总菜款的</w:t>
            </w:r>
            <w:r>
              <w:rPr>
                <w:sz w:val="21"/>
              </w:rPr>
              <w:t>10％作为违约金；如累计迟到到达3次或以上，除扣分外，采购人有权要求中标人限期整改，并支付当月货款的10%作为违约金。如累计迟到到达5次或以上，采购人有权单方面终止合同并扣除当月货款的10%作为违约金，并拒绝支付尚未支付的项目服务费。非因不可抗力因素，如一次不送达，采购人有权单方面终止合同并扣除当月货款的10%作为违约金，并拒绝支付尚未支付的项目服务费。</w:t>
            </w:r>
          </w:p>
          <w:p>
            <w:pPr>
              <w:pStyle w:val="null3"/>
              <w:ind w:firstLine="420"/>
              <w:jc w:val="both"/>
            </w:pPr>
            <w:r>
              <w:rPr>
                <w:sz w:val="21"/>
              </w:rPr>
              <w:t>2.对采购人临时的供货要求，需随订随送，</w:t>
            </w:r>
            <w:r>
              <w:rPr>
                <w:sz w:val="21"/>
              </w:rPr>
              <w:t>并在</w:t>
            </w:r>
            <w:r>
              <w:rPr>
                <w:sz w:val="21"/>
              </w:rPr>
              <w:t>1小时内送达，如送货迟到超过30分钟，视为中标人违约</w:t>
            </w:r>
            <w:r>
              <w:rPr>
                <w:sz w:val="21"/>
              </w:rPr>
              <w:t>。</w:t>
            </w:r>
            <w:r>
              <w:rPr>
                <w:sz w:val="21"/>
              </w:rPr>
              <w:t>除扣分外，采购人有权要求中标人支付当天总菜款的</w:t>
            </w:r>
            <w:r>
              <w:rPr>
                <w:sz w:val="21"/>
              </w:rPr>
              <w:t>10％作为违约金；如累计迟到到达3次或以上，除扣分外，采购人有权要求中标人限期整改，并支付当月货款的10%作为违约金。</w:t>
            </w:r>
          </w:p>
          <w:p>
            <w:pPr>
              <w:pStyle w:val="null3"/>
              <w:jc w:val="both"/>
            </w:pPr>
            <w:r>
              <w:rPr>
                <w:sz w:val="21"/>
                <w:b/>
              </w:rPr>
              <w:t>五</w:t>
            </w:r>
            <w:r>
              <w:rPr>
                <w:sz w:val="21"/>
                <w:b/>
              </w:rPr>
              <w:t>、包装、装卸、运输、保管及保险</w:t>
            </w:r>
          </w:p>
          <w:p>
            <w:pPr>
              <w:pStyle w:val="null3"/>
              <w:ind w:firstLine="420"/>
              <w:jc w:val="both"/>
            </w:pPr>
            <w:r>
              <w:rPr>
                <w:sz w:val="21"/>
              </w:rPr>
              <w:t>1.包装必须与运输方式相适应，包装方式的确定及包装费用均由中标人负责；由于不适当的包装而造成食品在运输过程中有任何损坏、丢失由中标人负责。</w:t>
            </w:r>
          </w:p>
          <w:p>
            <w:pPr>
              <w:pStyle w:val="null3"/>
              <w:ind w:firstLine="420"/>
              <w:jc w:val="both"/>
            </w:pPr>
            <w:r>
              <w:rPr>
                <w:sz w:val="21"/>
              </w:rPr>
              <w:t>2.包装应足以承受整个过程中的运输、转运、装卸、储存等，充分考虑到运输途中的各种情况（如暴露于恶劣气候等）和中山地区的气候特点，以及露天存放的需要。</w:t>
            </w:r>
          </w:p>
          <w:p>
            <w:pPr>
              <w:pStyle w:val="null3"/>
              <w:ind w:firstLine="420"/>
              <w:jc w:val="both"/>
            </w:pPr>
            <w:r>
              <w:rPr>
                <w:sz w:val="21"/>
              </w:rPr>
              <w:t>3.每一包装箱两个侧面用不褪色的油漆和明显易见的中文字样做出标记。标记内容包括：箱（件）号、装运标志（唛头）、毛重（kg）、尺码（长×宽×高，用mm表示）、净重（kg）、到货地址、收货人名称、食品名称、合同编号以及“勿近潮湿”、“小心轻放”、“此边向上”等。</w:t>
            </w:r>
          </w:p>
          <w:p>
            <w:pPr>
              <w:pStyle w:val="null3"/>
              <w:ind w:firstLine="420"/>
              <w:jc w:val="both"/>
            </w:pPr>
            <w:r>
              <w:rPr>
                <w:sz w:val="21"/>
              </w:rPr>
              <w:t>4.包装费、运费已包含在报价内。</w:t>
            </w:r>
          </w:p>
          <w:p>
            <w:pPr>
              <w:pStyle w:val="null3"/>
              <w:ind w:firstLine="420"/>
              <w:jc w:val="both"/>
            </w:pPr>
            <w:r>
              <w:rPr>
                <w:sz w:val="21"/>
              </w:rPr>
              <w:t>5.食品在现场的保管由中标人负责，直至验收完毕。</w:t>
            </w:r>
          </w:p>
          <w:p>
            <w:pPr>
              <w:pStyle w:val="null3"/>
              <w:ind w:firstLine="420"/>
              <w:jc w:val="both"/>
            </w:pPr>
            <w:r>
              <w:rPr>
                <w:sz w:val="21"/>
              </w:rPr>
              <w:t>6.中标人保证所提供的食品都是正规合法符合国家相关规定的食品，每种食品的信息应与订购清单一致。保证不送出长期积压污损的食品。</w:t>
            </w:r>
          </w:p>
          <w:p>
            <w:pPr>
              <w:pStyle w:val="null3"/>
              <w:ind w:firstLine="420"/>
              <w:jc w:val="both"/>
            </w:pPr>
            <w:r>
              <w:rPr>
                <w:sz w:val="21"/>
              </w:rPr>
              <w:t>7.</w:t>
            </w:r>
            <w:r>
              <w:rPr>
                <w:sz w:val="21"/>
              </w:rPr>
              <w:t>货物在验收合格前的保险由中标人负责，同时中标人负责其派出的现场配送人员人身意外保险。</w:t>
            </w:r>
          </w:p>
          <w:p>
            <w:pPr>
              <w:pStyle w:val="null3"/>
              <w:ind w:firstLine="420"/>
              <w:jc w:val="both"/>
            </w:pPr>
            <w:r>
              <w:rPr>
                <w:sz w:val="21"/>
              </w:rPr>
              <w:t>8.中标人应负责承担项目派出的服务人员的全部安全责任，如果该人员在项目服务期间出现安全事故或其他事故，中标人应按国家规定全部负责该人员的赔偿，与采购人无关。</w:t>
            </w:r>
          </w:p>
          <w:p>
            <w:pPr>
              <w:pStyle w:val="null3"/>
              <w:jc w:val="both"/>
            </w:pPr>
            <w:r>
              <w:rPr>
                <w:sz w:val="21"/>
                <w:b/>
              </w:rPr>
              <w:t>六</w:t>
            </w:r>
            <w:r>
              <w:rPr>
                <w:sz w:val="21"/>
                <w:b/>
              </w:rPr>
              <w:t>、交货检验</w:t>
            </w:r>
            <w:r>
              <w:rPr>
                <w:sz w:val="21"/>
                <w:b/>
              </w:rPr>
              <w:t>要求</w:t>
            </w:r>
          </w:p>
          <w:p>
            <w:pPr>
              <w:pStyle w:val="null3"/>
              <w:ind w:firstLine="422"/>
              <w:jc w:val="both"/>
            </w:pPr>
            <w:r>
              <w:rPr>
                <w:sz w:val="21"/>
                <w:b/>
              </w:rPr>
              <w:t>1</w:t>
            </w:r>
            <w:r>
              <w:rPr>
                <w:sz w:val="21"/>
                <w:b/>
              </w:rPr>
              <w:t>.</w:t>
            </w:r>
            <w:r>
              <w:rPr>
                <w:sz w:val="21"/>
                <w:b/>
              </w:rPr>
              <w:t>交货质量检验</w:t>
            </w:r>
          </w:p>
          <w:p>
            <w:pPr>
              <w:pStyle w:val="null3"/>
              <w:ind w:firstLine="420"/>
              <w:jc w:val="both"/>
            </w:pPr>
            <w:r>
              <w:rPr>
                <w:sz w:val="21"/>
              </w:rPr>
              <w:t>1.</w:t>
            </w:r>
            <w:r>
              <w:rPr>
                <w:sz w:val="21"/>
              </w:rPr>
              <w:t>1.</w:t>
            </w:r>
            <w:r>
              <w:rPr>
                <w:sz w:val="21"/>
              </w:rPr>
              <w:t>首次配送食材时，中标人需提供相关生产企业的《营业执照》</w:t>
            </w:r>
            <w:r>
              <w:rPr>
                <w:sz w:val="21"/>
              </w:rPr>
              <w:t>、</w:t>
            </w:r>
            <w:r>
              <w:rPr>
                <w:sz w:val="21"/>
              </w:rPr>
              <w:t>《食品经营许可证》</w:t>
            </w:r>
            <w:r>
              <w:rPr>
                <w:sz w:val="21"/>
              </w:rPr>
              <w:t>（</w:t>
            </w:r>
            <w:r>
              <w:rPr>
                <w:sz w:val="21"/>
              </w:rPr>
              <w:t>《食品药品经营许可证》或同等含义的相关证书</w:t>
            </w:r>
            <w:r>
              <w:rPr>
                <w:sz w:val="21"/>
              </w:rPr>
              <w:t>）</w:t>
            </w:r>
            <w:r>
              <w:rPr>
                <w:sz w:val="21"/>
              </w:rPr>
              <w:t>、《动物防疫条件合格证》、检验报告等相关</w:t>
            </w:r>
            <w:r>
              <w:rPr>
                <w:sz w:val="21"/>
              </w:rPr>
              <w:t>资料</w:t>
            </w:r>
            <w:r>
              <w:rPr>
                <w:sz w:val="21"/>
              </w:rPr>
              <w:t>复印件并加盖公章给采购人备案。</w:t>
            </w:r>
          </w:p>
          <w:p>
            <w:pPr>
              <w:pStyle w:val="null3"/>
              <w:ind w:firstLine="420"/>
              <w:jc w:val="both"/>
            </w:pPr>
            <w:r>
              <w:rPr>
                <w:sz w:val="21"/>
              </w:rPr>
              <w:t>1.</w:t>
            </w:r>
            <w:r>
              <w:rPr>
                <w:sz w:val="21"/>
              </w:rPr>
              <w:t>2.</w:t>
            </w:r>
            <w:r>
              <w:rPr>
                <w:sz w:val="21"/>
              </w:rPr>
              <w:t>实物检验。中标人当天将采购人计划内的食材送至采购人指定地点后，由采购人指定人员对食材质量进行实物检验，初步检验合格后由双方签字确认。如发现中标人配送的食材不符或非当天计划内配送的，在不影响烹煮（没有质量或品质问题）的前提下，采购人接收该批次食材。采购人按</w:t>
            </w:r>
            <w:r>
              <w:rPr>
                <w:sz w:val="21"/>
              </w:rPr>
              <w:t>考评细则对其进行</w:t>
            </w:r>
            <w:r>
              <w:rPr>
                <w:sz w:val="21"/>
              </w:rPr>
              <w:t>扣分，且不予支付该批次配送不符或非计划内配送的食材费用。</w:t>
            </w:r>
          </w:p>
          <w:p>
            <w:pPr>
              <w:pStyle w:val="null3"/>
              <w:ind w:firstLine="420"/>
              <w:jc w:val="both"/>
            </w:pPr>
            <w:r>
              <w:rPr>
                <w:sz w:val="21"/>
              </w:rPr>
              <w:t>★</w:t>
            </w:r>
            <w:r>
              <w:rPr>
                <w:sz w:val="21"/>
              </w:rPr>
              <w:t>1.</w:t>
            </w:r>
            <w:r>
              <w:rPr>
                <w:sz w:val="21"/>
              </w:rPr>
              <w:t>3.</w:t>
            </w:r>
            <w:r>
              <w:rPr>
                <w:sz w:val="21"/>
              </w:rPr>
              <w:t>凡在交货检验过程中出现食材质量不符而需要退</w:t>
            </w:r>
            <w:r>
              <w:rPr>
                <w:sz w:val="21"/>
              </w:rPr>
              <w:t>(</w:t>
            </w:r>
            <w:r>
              <w:rPr>
                <w:sz w:val="21"/>
              </w:rPr>
              <w:t>换</w:t>
            </w:r>
            <w:r>
              <w:rPr>
                <w:sz w:val="21"/>
              </w:rPr>
              <w:t>)</w:t>
            </w:r>
            <w:r>
              <w:rPr>
                <w:sz w:val="21"/>
              </w:rPr>
              <w:t>货的食材，</w:t>
            </w:r>
            <w:r>
              <w:rPr>
                <w:sz w:val="21"/>
              </w:rPr>
              <w:t>采购人</w:t>
            </w:r>
            <w:r>
              <w:rPr>
                <w:sz w:val="21"/>
              </w:rPr>
              <w:t>有权要求</w:t>
            </w:r>
            <w:r>
              <w:rPr>
                <w:sz w:val="21"/>
              </w:rPr>
              <w:t>中标人</w:t>
            </w:r>
            <w:r>
              <w:rPr>
                <w:sz w:val="21"/>
              </w:rPr>
              <w:t>对有问题的食品立刻进行更换，</w:t>
            </w:r>
            <w:r>
              <w:rPr>
                <w:sz w:val="21"/>
              </w:rPr>
              <w:t>中标人</w:t>
            </w:r>
            <w:r>
              <w:rPr>
                <w:sz w:val="21"/>
              </w:rPr>
              <w:t>必须在接到</w:t>
            </w:r>
            <w:r>
              <w:rPr>
                <w:sz w:val="21"/>
              </w:rPr>
              <w:t>采购人</w:t>
            </w:r>
            <w:r>
              <w:rPr>
                <w:sz w:val="21"/>
              </w:rPr>
              <w:t>通知后</w:t>
            </w:r>
            <w:r>
              <w:rPr>
                <w:sz w:val="21"/>
              </w:rPr>
              <w:t>1</w:t>
            </w:r>
            <w:r>
              <w:rPr>
                <w:sz w:val="21"/>
              </w:rPr>
              <w:t>小时内对有问题的食品进行更换并交到</w:t>
            </w:r>
            <w:r>
              <w:rPr>
                <w:sz w:val="21"/>
              </w:rPr>
              <w:t>采购人</w:t>
            </w:r>
            <w:r>
              <w:rPr>
                <w:sz w:val="21"/>
              </w:rPr>
              <w:t>指定地点，超过</w:t>
            </w:r>
            <w:r>
              <w:rPr>
                <w:sz w:val="21"/>
              </w:rPr>
              <w:t>1</w:t>
            </w:r>
            <w:r>
              <w:rPr>
                <w:sz w:val="21"/>
              </w:rPr>
              <w:t>小时，视为</w:t>
            </w:r>
            <w:r>
              <w:rPr>
                <w:sz w:val="21"/>
              </w:rPr>
              <w:t>中标人</w:t>
            </w:r>
            <w:r>
              <w:rPr>
                <w:sz w:val="21"/>
              </w:rPr>
              <w:t>违约，</w:t>
            </w:r>
            <w:r>
              <w:rPr>
                <w:sz w:val="21"/>
              </w:rPr>
              <w:t>采购人</w:t>
            </w:r>
            <w:r>
              <w:rPr>
                <w:sz w:val="21"/>
              </w:rPr>
              <w:t>除扣减相应货款和对考核进行扣分外，有权要求</w:t>
            </w:r>
            <w:r>
              <w:rPr>
                <w:sz w:val="21"/>
              </w:rPr>
              <w:t>中标人</w:t>
            </w:r>
            <w:r>
              <w:rPr>
                <w:sz w:val="21"/>
              </w:rPr>
              <w:t>支付当天总菜款的</w:t>
            </w:r>
            <w:r>
              <w:rPr>
                <w:sz w:val="21"/>
              </w:rPr>
              <w:t>10%</w:t>
            </w:r>
            <w:r>
              <w:rPr>
                <w:sz w:val="21"/>
              </w:rPr>
              <w:t>作为违约金。</w:t>
            </w:r>
          </w:p>
          <w:p>
            <w:pPr>
              <w:pStyle w:val="null3"/>
              <w:ind w:firstLine="420"/>
              <w:jc w:val="both"/>
            </w:pPr>
            <w:r>
              <w:rPr>
                <w:sz w:val="21"/>
              </w:rPr>
              <w:t>1.</w:t>
            </w:r>
            <w:r>
              <w:rPr>
                <w:sz w:val="21"/>
              </w:rPr>
              <w:t>4.</w:t>
            </w:r>
            <w:r>
              <w:rPr>
                <w:sz w:val="21"/>
              </w:rPr>
              <w:t>交货质量检验仅为简单的初步检验，不代表中标人所供食材的最终质量。经检测发现中标人提供的食品存在农药残超标等情况，第一次出现的，视为中标人违约，采购人有权要求中标人限期整改，并扣除当月货款的</w:t>
            </w:r>
            <w:r>
              <w:rPr>
                <w:sz w:val="21"/>
              </w:rPr>
              <w:t>5%</w:t>
            </w:r>
            <w:r>
              <w:rPr>
                <w:sz w:val="21"/>
              </w:rPr>
              <w:t>作为违约金，</w:t>
            </w:r>
            <w:r>
              <w:rPr>
                <w:sz w:val="21"/>
              </w:rPr>
              <w:t>如出现第二次的，采购人有权终止合同并有权拒绝支付尚未支付的项目服务费，中标人应按合同服务费用总额的</w:t>
            </w:r>
            <w:r>
              <w:rPr>
                <w:sz w:val="21"/>
              </w:rPr>
              <w:t>30%</w:t>
            </w:r>
            <w:r>
              <w:rPr>
                <w:sz w:val="21"/>
              </w:rPr>
              <w:t>向采购人支付违约金；</w:t>
            </w:r>
            <w:r>
              <w:rPr>
                <w:sz w:val="21"/>
              </w:rPr>
              <w:t>如因供货食品质量问题导致食物中毒或造成第三者伤亡的，采购人有权立即终止合同并追究</w:t>
            </w:r>
            <w:r>
              <w:rPr>
                <w:sz w:val="21"/>
              </w:rPr>
              <w:t>中标人</w:t>
            </w:r>
            <w:r>
              <w:rPr>
                <w:sz w:val="21"/>
              </w:rPr>
              <w:t>违约责任，中标人承担因此而造成的全部损失。</w:t>
            </w:r>
          </w:p>
          <w:p>
            <w:pPr>
              <w:pStyle w:val="null3"/>
              <w:ind w:firstLine="420"/>
              <w:jc w:val="both"/>
            </w:pPr>
            <w:r>
              <w:rPr>
                <w:sz w:val="21"/>
              </w:rPr>
              <w:t>1.</w:t>
            </w:r>
            <w:r>
              <w:rPr>
                <w:sz w:val="21"/>
              </w:rPr>
              <w:t>5.</w:t>
            </w:r>
            <w:r>
              <w:rPr>
                <w:sz w:val="21"/>
              </w:rPr>
              <w:t>因食品</w:t>
            </w:r>
            <w:r>
              <w:rPr>
                <w:sz w:val="21"/>
              </w:rPr>
              <w:t>的质量或产地等问题发生争议，采购人或中标人认为有需要，可以共同提出或分别提出质量鉴定，广东省质检部门与中山市质检部门的鉴定结论不一致的，以广东省质检部门的鉴定结论为准。食品符合规定标准的，鉴定费由采购人承担；食品不符合规定标准的，鉴定费由中标人承担，并须承担相应的责任。</w:t>
            </w:r>
          </w:p>
          <w:p>
            <w:pPr>
              <w:pStyle w:val="null3"/>
              <w:ind w:firstLine="422"/>
              <w:jc w:val="both"/>
            </w:pPr>
            <w:r>
              <w:rPr>
                <w:sz w:val="21"/>
                <w:b/>
              </w:rPr>
              <w:t>2</w:t>
            </w:r>
            <w:r>
              <w:rPr>
                <w:sz w:val="21"/>
                <w:b/>
              </w:rPr>
              <w:t>.</w:t>
            </w:r>
            <w:r>
              <w:rPr>
                <w:sz w:val="21"/>
                <w:b/>
              </w:rPr>
              <w:t>交货数量检验</w:t>
            </w:r>
          </w:p>
          <w:p>
            <w:pPr>
              <w:pStyle w:val="null3"/>
              <w:ind w:firstLine="420"/>
              <w:jc w:val="both"/>
            </w:pPr>
            <w:r>
              <w:rPr>
                <w:sz w:val="21"/>
              </w:rPr>
              <w:t>2.</w:t>
            </w:r>
            <w:r>
              <w:rPr>
                <w:sz w:val="21"/>
              </w:rPr>
              <w:t>1.</w:t>
            </w:r>
            <w:r>
              <w:rPr>
                <w:sz w:val="21"/>
              </w:rPr>
              <w:t>中标人每次配送食材须随货附上一式三联的送货单作为凭证，数量由双方当面清点并签字确认（质量以采购人的实际验货为准）。送货单须详细注明食材品名、品牌、规格、单价、数量。送货单涂改或标记不清的，采购人将拒绝签收。</w:t>
            </w:r>
          </w:p>
          <w:p>
            <w:pPr>
              <w:pStyle w:val="null3"/>
              <w:ind w:firstLine="420"/>
              <w:jc w:val="both"/>
            </w:pPr>
            <w:r>
              <w:rPr>
                <w:sz w:val="21"/>
              </w:rPr>
              <w:t>2.</w:t>
            </w:r>
            <w:r>
              <w:rPr>
                <w:sz w:val="21"/>
              </w:rPr>
              <w:t>2.</w:t>
            </w:r>
            <w:r>
              <w:rPr>
                <w:sz w:val="21"/>
              </w:rPr>
              <w:t>在采购人签收之前，货物的所有权和风险均属中标人，货物发生遗失、损坏由中标人负责。</w:t>
            </w:r>
          </w:p>
          <w:p>
            <w:pPr>
              <w:pStyle w:val="null3"/>
              <w:ind w:firstLine="420"/>
              <w:jc w:val="both"/>
            </w:pPr>
            <w:r>
              <w:rPr>
                <w:sz w:val="21"/>
              </w:rPr>
              <w:t>2.</w:t>
            </w:r>
            <w:r>
              <w:rPr>
                <w:sz w:val="21"/>
              </w:rPr>
              <w:t>3.</w:t>
            </w:r>
            <w:r>
              <w:rPr>
                <w:sz w:val="21"/>
              </w:rPr>
              <w:t>凡在交货检验过程中出现食材数量不足而需要补货的食材，中标人须在</w:t>
            </w:r>
            <w:r>
              <w:rPr>
                <w:sz w:val="21"/>
              </w:rPr>
              <w:t>1</w:t>
            </w:r>
            <w:r>
              <w:rPr>
                <w:sz w:val="21"/>
              </w:rPr>
              <w:t>小时</w:t>
            </w:r>
            <w:r>
              <w:rPr>
                <w:sz w:val="21"/>
              </w:rPr>
              <w:t>内补充到位。在补充到位</w:t>
            </w:r>
            <w:r>
              <w:rPr>
                <w:sz w:val="21"/>
              </w:rPr>
              <w:t>之前，均视作中标人未交货。若不能在规定时间内补充到位，视作中标人拖延配送。</w:t>
            </w:r>
          </w:p>
          <w:p>
            <w:pPr>
              <w:pStyle w:val="null3"/>
              <w:ind w:firstLine="422"/>
              <w:jc w:val="both"/>
            </w:pPr>
            <w:r>
              <w:rPr>
                <w:sz w:val="21"/>
                <w:b/>
              </w:rPr>
              <w:t>3</w:t>
            </w:r>
            <w:r>
              <w:rPr>
                <w:sz w:val="21"/>
                <w:b/>
              </w:rPr>
              <w:t>.</w:t>
            </w:r>
            <w:r>
              <w:rPr>
                <w:sz w:val="21"/>
                <w:b/>
              </w:rPr>
              <w:t>每天食材验收审核详见下表：</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631"/>
              <w:gridCol w:w="1486"/>
              <w:gridCol w:w="1486"/>
              <w:gridCol w:w="1035"/>
              <w:gridCol w:w="859"/>
            </w:tblGrid>
            <w:tr>
              <w:tc>
                <w:tcPr>
                  <w:tcW w:type="dxa" w:w="549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饭堂食材验收审核表</w:t>
                  </w:r>
                </w:p>
              </w:tc>
            </w:tr>
            <w:tr>
              <w:tc>
                <w:tcPr>
                  <w:tcW w:type="dxa" w:w="54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7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审核内容</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不合格</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食品在指定时间内送到目的地。</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食品采用冷藏、保鲜车进行运送。</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食品无异味、无霉烂变质。</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食品数量和重量满足要求。</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食品均鲜嫩、无隔夜过期。</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食材等级、质量是否达标（参考</w:t>
                  </w:r>
                  <w:r>
                    <w:rPr>
                      <w:sz w:val="21"/>
                    </w:rPr>
                    <w:t>“食材验收标准”）。</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因货物质量有问题需要更换的，是否在规定时间内完成更换，且符合质量要求。</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货物清单（详见附件），验收情况说明：</w:t>
                  </w:r>
                </w:p>
                <w:p>
                  <w:pPr>
                    <w:pStyle w:val="null3"/>
                    <w:jc w:val="both"/>
                  </w:pPr>
                </w:p>
              </w:tc>
            </w:tr>
            <w:tr>
              <w:tc>
                <w:tcPr>
                  <w:tcW w:type="dxa" w:w="21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供应商名称：</w:t>
                  </w:r>
                </w:p>
                <w:p>
                  <w:pPr>
                    <w:pStyle w:val="null3"/>
                    <w:jc w:val="both"/>
                  </w:pPr>
                  <w:r>
                    <w:rPr>
                      <w:sz w:val="21"/>
                    </w:rPr>
                    <w:t>供应商签字：</w:t>
                  </w:r>
                </w:p>
              </w:tc>
              <w:tc>
                <w:tcPr>
                  <w:tcW w:type="dxa" w:w="338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收货单位：</w:t>
                  </w:r>
                </w:p>
                <w:p>
                  <w:pPr>
                    <w:pStyle w:val="null3"/>
                    <w:jc w:val="both"/>
                  </w:pPr>
                  <w:r>
                    <w:rPr>
                      <w:sz w:val="21"/>
                    </w:rPr>
                    <w:t>验收人员签字：</w:t>
                  </w:r>
                </w:p>
              </w:tc>
            </w:tr>
            <w:tr>
              <w:tc>
                <w:tcPr>
                  <w:tcW w:type="dxa" w:w="54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p>
                  <w:pPr>
                    <w:pStyle w:val="null3"/>
                    <w:ind w:firstLine="420"/>
                    <w:jc w:val="both"/>
                  </w:pPr>
                  <w:r>
                    <w:rPr>
                      <w:sz w:val="21"/>
                    </w:rPr>
                    <w:t>1、供应商供应的货物须经采购人进行初步验收（详见食材验收审核表），初步验收通过后由采购人对部分食材进行抽检，部分食材将送往相关检测部门进行检测。</w:t>
                  </w:r>
                </w:p>
                <w:p>
                  <w:pPr>
                    <w:pStyle w:val="null3"/>
                    <w:ind w:firstLine="420"/>
                    <w:jc w:val="both"/>
                  </w:pPr>
                  <w:r>
                    <w:rPr>
                      <w:sz w:val="21"/>
                    </w:rPr>
                    <w:t>2、供应商需承诺所供的物品必须符合国家有关标准，保证鲜嫩、无异味、无霉烂变质、无破损，如果采购人在初步验收中发现</w:t>
                  </w:r>
                  <w:r>
                    <w:rPr>
                      <w:sz w:val="21"/>
                    </w:rPr>
                    <w:t>中标人</w:t>
                  </w:r>
                  <w:r>
                    <w:rPr>
                      <w:sz w:val="21"/>
                    </w:rPr>
                    <w:t>送货的货物质量有问题，有权要求</w:t>
                  </w:r>
                  <w:r>
                    <w:rPr>
                      <w:sz w:val="21"/>
                    </w:rPr>
                    <w:t>中标人</w:t>
                  </w:r>
                  <w:r>
                    <w:rPr>
                      <w:sz w:val="21"/>
                    </w:rPr>
                    <w:t>对有问题的货物立刻进行更换，</w:t>
                  </w:r>
                  <w:r>
                    <w:rPr>
                      <w:sz w:val="21"/>
                    </w:rPr>
                    <w:t>中标人</w:t>
                  </w:r>
                  <w:r>
                    <w:rPr>
                      <w:sz w:val="21"/>
                    </w:rPr>
                    <w:t>必须在接到</w:t>
                  </w:r>
                  <w:r>
                    <w:rPr>
                      <w:sz w:val="21"/>
                    </w:rPr>
                    <w:t>采购人</w:t>
                  </w:r>
                  <w:r>
                    <w:rPr>
                      <w:sz w:val="21"/>
                    </w:rPr>
                    <w:t>通知后</w:t>
                  </w:r>
                  <w:r>
                    <w:rPr>
                      <w:sz w:val="21"/>
                    </w:rPr>
                    <w:t>1小时内对有问题的食品进行更换并交到</w:t>
                  </w:r>
                  <w:r>
                    <w:rPr>
                      <w:sz w:val="21"/>
                    </w:rPr>
                    <w:t>采购人</w:t>
                  </w:r>
                  <w:r>
                    <w:rPr>
                      <w:sz w:val="21"/>
                    </w:rPr>
                    <w:t>指定地点，超过</w:t>
                  </w:r>
                  <w:r>
                    <w:rPr>
                      <w:sz w:val="21"/>
                    </w:rPr>
                    <w:t>1小时，视为乙方违约，</w:t>
                  </w:r>
                  <w:r>
                    <w:rPr>
                      <w:sz w:val="21"/>
                    </w:rPr>
                    <w:t>采购人</w:t>
                  </w:r>
                  <w:r>
                    <w:rPr>
                      <w:sz w:val="21"/>
                    </w:rPr>
                    <w:t>除扣减相应货款和对考核进行扣分外，有权要求</w:t>
                  </w:r>
                  <w:r>
                    <w:rPr>
                      <w:sz w:val="21"/>
                    </w:rPr>
                    <w:t>中标人</w:t>
                  </w:r>
                  <w:r>
                    <w:rPr>
                      <w:sz w:val="21"/>
                    </w:rPr>
                    <w:t>支付当天总菜款的</w:t>
                  </w:r>
                  <w:r>
                    <w:rPr>
                      <w:sz w:val="21"/>
                    </w:rPr>
                    <w:t>10%作为违约金。</w:t>
                  </w:r>
                </w:p>
                <w:p>
                  <w:pPr>
                    <w:pStyle w:val="null3"/>
                    <w:ind w:firstLine="420"/>
                    <w:jc w:val="both"/>
                  </w:pPr>
                  <w:r>
                    <w:rPr>
                      <w:sz w:val="21"/>
                    </w:rPr>
                    <w:t>3、</w:t>
                  </w:r>
                  <w:r>
                    <w:rPr>
                      <w:sz w:val="21"/>
                    </w:rPr>
                    <w:t>送货时间要求：</w:t>
                  </w:r>
                  <w:r>
                    <w:rPr>
                      <w:sz w:val="21"/>
                    </w:rPr>
                    <w:t>一般为每天按</w:t>
                  </w:r>
                  <w:r>
                    <w:rPr>
                      <w:sz w:val="21"/>
                    </w:rPr>
                    <w:t>采购人</w:t>
                  </w:r>
                  <w:r>
                    <w:rPr>
                      <w:sz w:val="21"/>
                    </w:rPr>
                    <w:t>的时间要求将食材送至</w:t>
                  </w:r>
                  <w:r>
                    <w:rPr>
                      <w:sz w:val="21"/>
                    </w:rPr>
                    <w:t>采购人</w:t>
                  </w:r>
                  <w:r>
                    <w:rPr>
                      <w:sz w:val="21"/>
                    </w:rPr>
                    <w:t>指定地点，</w:t>
                  </w:r>
                  <w:r>
                    <w:rPr>
                      <w:sz w:val="21"/>
                    </w:rPr>
                    <w:t>中标人</w:t>
                  </w:r>
                  <w:r>
                    <w:rPr>
                      <w:sz w:val="21"/>
                    </w:rPr>
                    <w:t>如送货迟到超过</w:t>
                  </w:r>
                  <w:r>
                    <w:rPr>
                      <w:sz w:val="21"/>
                    </w:rPr>
                    <w:t>30</w:t>
                  </w:r>
                  <w:r>
                    <w:rPr>
                      <w:sz w:val="21"/>
                    </w:rPr>
                    <w:t>分钟，视为</w:t>
                  </w:r>
                  <w:r>
                    <w:rPr>
                      <w:sz w:val="21"/>
                    </w:rPr>
                    <w:t>中标人</w:t>
                  </w:r>
                  <w:r>
                    <w:rPr>
                      <w:sz w:val="21"/>
                    </w:rPr>
                    <w:t>违约，</w:t>
                  </w:r>
                  <w:r>
                    <w:rPr>
                      <w:sz w:val="21"/>
                    </w:rPr>
                    <w:t>采购人</w:t>
                  </w:r>
                  <w:r>
                    <w:rPr>
                      <w:sz w:val="21"/>
                    </w:rPr>
                    <w:t>有权要求</w:t>
                  </w:r>
                  <w:r>
                    <w:rPr>
                      <w:sz w:val="21"/>
                    </w:rPr>
                    <w:t>中标人</w:t>
                  </w:r>
                  <w:r>
                    <w:rPr>
                      <w:sz w:val="21"/>
                    </w:rPr>
                    <w:t>支付当天总菜款的</w:t>
                  </w:r>
                  <w:r>
                    <w:rPr>
                      <w:sz w:val="21"/>
                    </w:rPr>
                    <w:t>10%作为违约金，如累计迟到到达3次或以上，</w:t>
                  </w:r>
                  <w:r>
                    <w:rPr>
                      <w:sz w:val="21"/>
                    </w:rPr>
                    <w:t>采购人</w:t>
                  </w:r>
                  <w:r>
                    <w:rPr>
                      <w:sz w:val="21"/>
                    </w:rPr>
                    <w:t>有权要求</w:t>
                  </w:r>
                  <w:r>
                    <w:rPr>
                      <w:sz w:val="21"/>
                    </w:rPr>
                    <w:t>中标人</w:t>
                  </w:r>
                  <w:r>
                    <w:rPr>
                      <w:sz w:val="21"/>
                    </w:rPr>
                    <w:t>限期整改，并扣除当月货款的</w:t>
                  </w:r>
                  <w:r>
                    <w:rPr>
                      <w:sz w:val="21"/>
                    </w:rPr>
                    <w:t>10%作为违约金。如累计迟到到达5次或以上，</w:t>
                  </w:r>
                  <w:r>
                    <w:rPr>
                      <w:sz w:val="21"/>
                    </w:rPr>
                    <w:t>采购人</w:t>
                  </w:r>
                  <w:r>
                    <w:rPr>
                      <w:sz w:val="21"/>
                    </w:rPr>
                    <w:t>有权单方面终止合同并扣除当月货款的</w:t>
                  </w:r>
                  <w:r>
                    <w:rPr>
                      <w:sz w:val="21"/>
                    </w:rPr>
                    <w:t>10%作为违约金，并拒绝支付尚未支付的项目服务费。非因不可抗力因素，如一次不送达，</w:t>
                  </w:r>
                  <w:r>
                    <w:rPr>
                      <w:sz w:val="21"/>
                    </w:rPr>
                    <w:t>采购人</w:t>
                  </w:r>
                  <w:r>
                    <w:rPr>
                      <w:sz w:val="21"/>
                    </w:rPr>
                    <w:t>有权单方面终止合同并扣除当月货款的</w:t>
                  </w:r>
                  <w:r>
                    <w:rPr>
                      <w:sz w:val="21"/>
                    </w:rPr>
                    <w:t>10%</w:t>
                  </w:r>
                  <w:r>
                    <w:rPr>
                      <w:sz w:val="21"/>
                    </w:rPr>
                    <w:t>作为违约金，并拒绝支付尚未支付的项目服务费。</w:t>
                  </w:r>
                </w:p>
                <w:p>
                  <w:pPr>
                    <w:pStyle w:val="null3"/>
                    <w:ind w:firstLine="420"/>
                    <w:jc w:val="both"/>
                  </w:pPr>
                  <w:r>
                    <w:rPr>
                      <w:sz w:val="21"/>
                    </w:rPr>
                    <w:t>4、采购人对部份食材进行抽检，如经检测发现</w:t>
                  </w:r>
                  <w:r>
                    <w:rPr>
                      <w:sz w:val="21"/>
                    </w:rPr>
                    <w:t>中标人</w:t>
                  </w:r>
                  <w:r>
                    <w:rPr>
                      <w:sz w:val="21"/>
                    </w:rPr>
                    <w:t>提供的食品存在农药残超标等情况，第一次出现的，视为</w:t>
                  </w:r>
                  <w:r>
                    <w:rPr>
                      <w:sz w:val="21"/>
                    </w:rPr>
                    <w:t>中标人</w:t>
                  </w:r>
                  <w:r>
                    <w:rPr>
                      <w:sz w:val="21"/>
                    </w:rPr>
                    <w:t>违约，</w:t>
                  </w:r>
                  <w:r>
                    <w:rPr>
                      <w:sz w:val="21"/>
                    </w:rPr>
                    <w:t>采购人</w:t>
                  </w:r>
                  <w:r>
                    <w:rPr>
                      <w:sz w:val="21"/>
                    </w:rPr>
                    <w:t>有权要求</w:t>
                  </w:r>
                  <w:r>
                    <w:rPr>
                      <w:sz w:val="21"/>
                    </w:rPr>
                    <w:t>中标人</w:t>
                  </w:r>
                  <w:r>
                    <w:rPr>
                      <w:sz w:val="21"/>
                    </w:rPr>
                    <w:t>限期整改，并</w:t>
                  </w:r>
                  <w:r>
                    <w:rPr>
                      <w:sz w:val="21"/>
                    </w:rPr>
                    <w:t>扣除</w:t>
                  </w:r>
                  <w:r>
                    <w:rPr>
                      <w:sz w:val="21"/>
                    </w:rPr>
                    <w:t>当月货款的</w:t>
                  </w:r>
                  <w:r>
                    <w:rPr>
                      <w:sz w:val="21"/>
                    </w:rPr>
                    <w:t>5%</w:t>
                  </w:r>
                  <w:r>
                    <w:rPr>
                      <w:sz w:val="21"/>
                    </w:rPr>
                    <w:t>作为违约金，如出现第二次的，</w:t>
                  </w:r>
                  <w:r>
                    <w:rPr>
                      <w:sz w:val="21"/>
                    </w:rPr>
                    <w:t>采购人</w:t>
                  </w:r>
                  <w:r>
                    <w:rPr>
                      <w:sz w:val="21"/>
                    </w:rPr>
                    <w:t>有权终止合同并有权拒绝支付尚未支付的项目服务费，</w:t>
                  </w:r>
                  <w:r>
                    <w:rPr>
                      <w:sz w:val="21"/>
                    </w:rPr>
                    <w:t>中标人</w:t>
                  </w:r>
                  <w:r>
                    <w:rPr>
                      <w:sz w:val="21"/>
                    </w:rPr>
                    <w:t>应按合同服务费用总额的</w:t>
                  </w:r>
                  <w:r>
                    <w:rPr>
                      <w:sz w:val="21"/>
                    </w:rPr>
                    <w:t>30%向甲方支付违约金;如因供货食品质量问题导致食物中毒或造成第三者伤亡的，</w:t>
                  </w:r>
                  <w:r>
                    <w:rPr>
                      <w:sz w:val="21"/>
                    </w:rPr>
                    <w:t>采购人</w:t>
                  </w:r>
                  <w:r>
                    <w:rPr>
                      <w:sz w:val="21"/>
                    </w:rPr>
                    <w:t>有权立即终止合同并追究</w:t>
                  </w:r>
                  <w:r>
                    <w:rPr>
                      <w:sz w:val="21"/>
                    </w:rPr>
                    <w:t>中标人</w:t>
                  </w:r>
                  <w:r>
                    <w:rPr>
                      <w:sz w:val="21"/>
                    </w:rPr>
                    <w:t>违约责任，</w:t>
                  </w:r>
                  <w:r>
                    <w:rPr>
                      <w:sz w:val="21"/>
                    </w:rPr>
                    <w:t>中标人</w:t>
                  </w:r>
                  <w:r>
                    <w:rPr>
                      <w:sz w:val="21"/>
                    </w:rPr>
                    <w:t>承担因此而造成的全部损失。</w:t>
                  </w:r>
                </w:p>
                <w:p>
                  <w:pPr>
                    <w:pStyle w:val="null3"/>
                    <w:ind w:firstLine="420"/>
                    <w:jc w:val="both"/>
                  </w:pPr>
                  <w:r>
                    <w:rPr>
                      <w:sz w:val="21"/>
                    </w:rPr>
                    <w:t>5、具体验收标准参考“</w:t>
                  </w:r>
                  <w:r>
                    <w:rPr>
                      <w:sz w:val="21"/>
                    </w:rPr>
                    <w:t>食材验收标准</w:t>
                  </w:r>
                  <w:r>
                    <w:rPr>
                      <w:sz w:val="21"/>
                    </w:rPr>
                    <w:t>”</w:t>
                  </w:r>
                  <w:r>
                    <w:rPr>
                      <w:sz w:val="21"/>
                    </w:rPr>
                    <w:t>。</w:t>
                  </w:r>
                </w:p>
              </w:tc>
            </w:tr>
          </w:tbl>
          <w:p>
            <w:pPr>
              <w:pStyle w:val="null3"/>
              <w:ind w:firstLine="422"/>
              <w:jc w:val="both"/>
            </w:pPr>
            <w:r>
              <w:rPr>
                <w:sz w:val="21"/>
                <w:b/>
              </w:rPr>
              <w:t>4</w:t>
            </w:r>
            <w:r>
              <w:rPr>
                <w:sz w:val="21"/>
                <w:b/>
              </w:rPr>
              <w:t>.</w:t>
            </w:r>
            <w:r>
              <w:rPr>
                <w:sz w:val="21"/>
                <w:b/>
              </w:rPr>
              <w:t>食材验收标准</w:t>
            </w:r>
          </w:p>
          <w:p>
            <w:pPr>
              <w:pStyle w:val="null3"/>
              <w:ind w:firstLine="420"/>
              <w:jc w:val="both"/>
            </w:pPr>
            <w:r>
              <w:rPr>
                <w:sz w:val="21"/>
              </w:rPr>
              <w:t>（</w:t>
            </w:r>
            <w:r>
              <w:rPr>
                <w:sz w:val="21"/>
              </w:rPr>
              <w:t>1）蔬果类标准</w:t>
            </w:r>
          </w:p>
          <w:p>
            <w:pPr>
              <w:pStyle w:val="null3"/>
              <w:ind w:firstLine="420"/>
              <w:jc w:val="both"/>
            </w:pPr>
            <w:r>
              <w:rPr/>
              <w:t xml:space="preserve"> </w:t>
            </w:r>
          </w:p>
          <w:p>
            <w:pPr>
              <w:pStyle w:val="null3"/>
              <w:ind w:firstLine="420"/>
              <w:jc w:val="both"/>
            </w:pPr>
            <w:r>
              <w:rPr/>
              <w:t xml:space="preserve"> </w:t>
            </w:r>
          </w:p>
          <w:tbl>
            <w:tblPr>
              <w:tblBorders>
                <w:top w:val="none" w:color="000000" w:sz="4"/>
                <w:left w:val="none" w:color="000000" w:sz="4"/>
                <w:bottom w:val="none" w:color="000000" w:sz="4"/>
                <w:right w:val="none" w:color="000000" w:sz="4"/>
                <w:insideH w:val="none"/>
                <w:insideV w:val="none"/>
              </w:tblBorders>
            </w:tblPr>
            <w:tblGrid>
              <w:gridCol w:w="2454"/>
              <w:gridCol w:w="3144"/>
            </w:tblGrid>
            <w:tr>
              <w:tc>
                <w:tcPr>
                  <w:tcW w:type="dxa" w:w="2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3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白萝卜、红萝卜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新鲜直身，无黄叶无黑心无棉心无裂口无腐烂。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红尖椒、青尖椒、鲜花椒、青园椒、湖南椒、黄园椒、红园椒、指天椒</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新鲜青绿，顶口青绿，无腐烂无皱皮。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红洋葱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新鲜，无干衣无疤痕无腐烂。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青瓜、节瓜仔、冬瓜、白冬瓜、丝瓜、茄瓜、老南瓜、香芋南瓜、青木瓜、凉瓜、云南小瓜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青绿，新鲜，无压烂无腐烂无皱皮，采摘时间不得超过两天。</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嫩身，爽脆，新鲜。</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光滑无烂，起粉。</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生姜、姜肉、子姜、沙姜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新鲜，无泡水无烂。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大蒜头、蒜肉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新鲜，无发芽无异味无隔夜不发黄。</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新鲜肉柿，剪口青绿，无皱皮无疤无腐烂无裂口。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鲜玉米粒、玉米棒、金银玉米</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新鲜，无异味无泡水，嫩身。</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西兰花、油麦菜、韭菜、奶白菜、娃娃菜、上海青、空心菜、水东芥菜、芥菜苗、京包菜、生菜、大白菜、菜心、水头菜、迟菜心、西生菜、春菜、香菜、紫苏、蒜苗、绍菜、早白菜、韭黄、芥兰、枸杞叶、鱼腥草、蒜心</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新鲜，嫩身，无黄叶无泡水无腐烂。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沙葛、粉葛、铁棍淮山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根形完整，无空心，无折断，无发霉，无泥沙，无缺口损伤。</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豆角、荷兰豆、四季豆</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新鲜青绿，大条嫩身。</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生葱、大葱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青绿，无黄叶，无皱皮。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散菜花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新鲜，无泡水无腐烂无生虫，菜花不能带黑点，不带头。</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西芹、香芹</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新鲜嫩身，无黄叶无泡水。</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新土豆、普通红薯</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新鲜松香，无生水无生虫，光滑无烂。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平菇（袖珍菇）、海鲜菇、杏包菇（鸡腿菇）、鲜香菇、菜树菇、金针菇</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新鲜，无异味、无注水、无泡水、无发黄、无腐烂。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干红葱头</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够干身，无腐烂，饱满。</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绿豆芽、黄豆芽</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无异味，雪白，不要发青发黄，少壳。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酸豆角、水头菜、榨菜丝、红油萝卜丁、酸菜、酸荞头</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无异味无臭味无沙。</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湿木耳、湿海带结</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无碎，无发霉，无酸味。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鲜虫草花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无杂质，无异味。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雪白，无泡水无发黄无隔夜。</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新鲜水分足，无淤烂无黑疤无腐烂无黑心无虫无皱皮。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海南香蕉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香，滑，甜</w:t>
                  </w:r>
                  <w:r>
                    <w:rPr>
                      <w:sz w:val="21"/>
                    </w:rPr>
                    <w:t>,七成熟，无淤烂无异味无疤痕无虫无裂口。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果粒呈鲜红色，光洁无斑，无病。</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红肉火龙果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新鲜水分足，无皱皮无淤烂无腐烂。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水晶梨、雪梨</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新鲜水分足，无淤黑无黑心无干水无干顶无伤疤无皱皮。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小杨桃、红李子</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新鲜水分足，无皱皮无腐烂无裂痕无虫无淤烂。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甜橙、蜜橘、皇帝柑、砂糖桔、沃柑</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新鲜水分足，不要干水，光滑无皱皮无淤烂。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新鲜水分足，无异味无臭味。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生大蕉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无淤烂无异味无疤痕无虫无裂口。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番石榴</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新鲜水分足，无皱皮无虫无淤黑无腐烂无伤疤，脆，爽，甜，新鲜顶口。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新鲜水分足，个头均匀，无皱皮无烂，硬身，顶口青绿。</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呈白色，无腐败变质，无不良气味和异味，无异物。</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水头菜丝</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黄肉，淡口，无水分掺和。</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干爽洁净，无发霉。</w:t>
                  </w:r>
                </w:p>
              </w:tc>
            </w:tr>
          </w:tbl>
          <w:p>
            <w:pPr>
              <w:pStyle w:val="null3"/>
              <w:ind w:firstLine="420"/>
              <w:jc w:val="both"/>
            </w:pPr>
            <w:r>
              <w:rPr>
                <w:sz w:val="21"/>
              </w:rPr>
              <w:t>（</w:t>
            </w:r>
            <w:r>
              <w:rPr>
                <w:sz w:val="21"/>
              </w:rPr>
              <w:t>2）干货味料类标准</w:t>
            </w:r>
          </w:p>
          <w:tbl>
            <w:tblPr>
              <w:tblBorders>
                <w:top w:val="none" w:color="000000" w:sz="4"/>
                <w:left w:val="none" w:color="000000" w:sz="4"/>
                <w:bottom w:val="none" w:color="000000" w:sz="4"/>
                <w:right w:val="none" w:color="000000" w:sz="4"/>
                <w:insideH w:val="none"/>
                <w:insideV w:val="none"/>
              </w:tblBorders>
            </w:tblPr>
            <w:tblGrid>
              <w:gridCol w:w="2476"/>
              <w:gridCol w:w="3122"/>
            </w:tblGrid>
            <w:tr>
              <w:tc>
                <w:tcPr>
                  <w:tcW w:type="dxa" w:w="2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3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小虾米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甘香，无碎粒。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腐竹、支竹、玉竹</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冬菇（香信）、花菇</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无虫，无发霉，无腐烂。</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剑花（霸王花）、菜干、沙参、当归片、白果、南北杏、无花果、八角、香叶、草果、甘草</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无虫，无变质，无发霉，无异味。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红米、八宝米、紫米、薏米、小米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无虫，大粒，无碎，无异味。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绿豆、黄豆、赤小豆、眉豆</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干爽洁净，无虫，饱满，大粒。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云耳、雪耳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干净不带黑，无酸味，无杂质，无发霉。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新鲜，饱满，个头均匀，无油溢味，无黄心。</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剁辣椒、干辣椒、干辣椒段</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干爽洁净，无虫，无发霉。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无发霉无杂质无异味。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干爽洁净，无虫，无腐烂，无发霉。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红花椒、青花椒</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干爽洁净，无异味，无发霉。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干爽黄净，无酸味，不带黑。</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无染色，无发霉，无异味。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干瑶柱</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干爽洁净，够干，够实身，淡口。</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干爽黄净，无杂质，无异味。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软身，糖分充足。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果皮鲜红、紫红色或枣红色，无杂质，无异味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干木耳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干爽洁净，无碎，无发霉，无酸味。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胡椒粒、胡椒碎</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雪白，饱满，无黑粒。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香草、香茅草、鸡骨草</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干爽洁净，无发霉，无异味，无杂质。</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萝卜丁</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无疏风，无异味。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干海带，无发霉，无腐坏，无沙粒。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金银花、胎菊</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无变质，无发霉，无异味。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桂花（代用茶）</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无变质，无发霉，无异味。</w:t>
                  </w:r>
                </w:p>
              </w:tc>
            </w:tr>
          </w:tbl>
          <w:p>
            <w:pPr>
              <w:pStyle w:val="null3"/>
              <w:ind w:firstLine="420"/>
              <w:jc w:val="both"/>
            </w:pPr>
            <w:r>
              <w:rPr>
                <w:sz w:val="21"/>
              </w:rPr>
              <w:t>（</w:t>
            </w:r>
            <w:r>
              <w:rPr>
                <w:sz w:val="21"/>
              </w:rPr>
              <w:t>3）肉类标准</w:t>
            </w:r>
          </w:p>
          <w:tbl>
            <w:tblPr>
              <w:tblBorders>
                <w:top w:val="none" w:color="000000" w:sz="4"/>
                <w:left w:val="none" w:color="000000" w:sz="4"/>
                <w:bottom w:val="none" w:color="000000" w:sz="4"/>
                <w:right w:val="none" w:color="000000" w:sz="4"/>
                <w:insideH w:val="none"/>
                <w:insideV w:val="none"/>
              </w:tblBorders>
            </w:tblPr>
            <w:tblGrid>
              <w:gridCol w:w="2502"/>
              <w:gridCol w:w="3096"/>
            </w:tblGrid>
            <w:tr>
              <w:tc>
                <w:tcPr>
                  <w:tcW w:type="dxa" w:w="2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3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后上肉、猪展肉、梅头瘦肉、瘦肉、去皮上肉、猪颈肉、猪面肉、猪板筋、猪头皮（整个）、梅头猪肉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新鲜，无异味无注水无变质无发白。</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前上肉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前腿带皮上肉，不能掺和后腿肉，无注水无发白无异味无变质。</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五花肉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要求无水腩，要排骨以下的五花肉，无注水无发白无异味无变质。</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龙骨、排骨、猪前排、排骨头、肋排、扇骨、猪颈骨、鲜猪尾骨、筒骨、有肉头骨、无肉头骨</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新鲜，无异味无注水无变质无发白。</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大肠头、猪粉肠、猪花肠</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新鲜，无发黑无注水无异味无变质，无穿无烂。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猪肺、猪肚、猪肝、猪横利</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新鲜，无发黑无注水无异味无变质，无穿无烂。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猪脚、猪手</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新鲜无疤，无腐烂无异味无变质无毛。</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颜色呈深红色，用手捏易碎，切开后有气孔，有淡淡的腥味。</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肉沫、瘦肉沫、间西（包心肉）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肉质新鲜。</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雪花牛肉、干水牛肉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鲜红大肉，切片，不得掺和碎肉；无注水无变质无异味无发白无霉烂。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牛腩碎、牛坑腩、牛腩、牛白腩</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水牛肉，腩肉，无注水无异味无发白无变质无霉烂。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牛柳</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水牛肉，脊柳肉，无根无注水无异味无变质无发白无霉烂。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番鸭、光鸭、水鸭、老鸭、菜鸭</w:t>
                  </w:r>
                  <w:r>
                    <w:rPr>
                      <w:sz w:val="21"/>
                    </w:rPr>
                    <w:t>/草鸭</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光鹅</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光鸡、靓三黄鸡、乌州光鸡、竹丝鸡、清远鸡、正宗清远鸡、湛江鸡、老鸡、扇鸡</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鲜鸡脚</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必须有检疫及格证，无注水无异味无变质无变色无霉烂无杂质。</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中鸽</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皮蛋、包装无泥咸蛋、咸蛋</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无烂无裂，无异味无发臭。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普通红</w:t>
                  </w:r>
                  <w:r>
                    <w:rPr>
                      <w:sz w:val="21"/>
                    </w:rPr>
                    <w:t>/白鸡蛋</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无烂无裂，无异味无发臭杂质无粘壳无散黄，外表无污物。</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咸蛋黄</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无异味无发臭。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广东腊肠、广东腊肉、黄圃腊肠、黄圃切肉腊肠、黄圃腊肉、腊鸭腿、荣业腊肠</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无异味无霉腐无油溢味无变质，干身，肥瘦适中。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花叉、叉烧、卤猪耳</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切片厚薄均匀，咸度适中，无碎渣。</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烧鸭、烧肉、咸香鸭、咸鸡、盐焗鸡、烧鹅、鼓油鸡</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无异味无变质，肥瘦适中。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炸猪皮、烧猪骨</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脆皮，无异味无变质，肥瘦适中。</w:t>
                  </w:r>
                </w:p>
              </w:tc>
            </w:tr>
          </w:tbl>
          <w:p>
            <w:pPr>
              <w:pStyle w:val="null3"/>
              <w:ind w:firstLine="420"/>
              <w:jc w:val="both"/>
            </w:pPr>
            <w:r>
              <w:rPr>
                <w:sz w:val="21"/>
              </w:rPr>
              <w:t>（</w:t>
            </w:r>
            <w:r>
              <w:rPr>
                <w:sz w:val="21"/>
              </w:rPr>
              <w:t>4）水产类标准</w:t>
            </w:r>
          </w:p>
          <w:tbl>
            <w:tblPr>
              <w:tblBorders>
                <w:top w:val="none" w:color="000000" w:sz="4"/>
                <w:left w:val="none" w:color="000000" w:sz="4"/>
                <w:bottom w:val="none" w:color="000000" w:sz="4"/>
                <w:right w:val="none" w:color="000000" w:sz="4"/>
                <w:insideH w:val="none"/>
                <w:insideV w:val="none"/>
              </w:tblBorders>
            </w:tblPr>
            <w:tblGrid>
              <w:gridCol w:w="2507"/>
              <w:gridCol w:w="3091"/>
            </w:tblGrid>
            <w:tr>
              <w:tc>
                <w:tcPr>
                  <w:tcW w:type="dxa" w:w="2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3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大头鱼、罗非鱼、鲩鱼、鲫鱼、鲮鱼、塘鲺鱼、红头鲳鱼、太阳鱼、马鲛鱼、白仓鱼、金仓鱼、池鱼、秋刀鱼、马头鱼、九吐鱼、红珊鱼、带鱼、鲈鱼、加州鲈鱼</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新鲜，清洗干净，肉质雪白，无红肉无鱼鳞无蒙眼无白头无异味无变质腐烂，无干尾。</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脆肉鲩</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起骨，肉脆，清洗干净，肉质雪白，无红肉无鱼鳞无蒙眼无白头无异味无变质腐烂，无干尾。</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腰带咸鱼</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带子、白贝、花甲</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新鲜无异味。</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罗氏虾、虾池、南美白虾</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活虾。</w:t>
                  </w:r>
                </w:p>
              </w:tc>
            </w:tr>
          </w:tbl>
          <w:p>
            <w:pPr>
              <w:pStyle w:val="null3"/>
              <w:jc w:val="both"/>
            </w:pPr>
            <w:r>
              <w:rPr>
                <w:sz w:val="21"/>
                <w:b/>
              </w:rPr>
              <w:t>七</w:t>
            </w:r>
            <w:r>
              <w:rPr>
                <w:sz w:val="21"/>
                <w:b/>
              </w:rPr>
              <w:t>、违约责任</w:t>
            </w:r>
          </w:p>
          <w:p>
            <w:pPr>
              <w:pStyle w:val="null3"/>
              <w:jc w:val="both"/>
            </w:pPr>
            <w:r>
              <w:rPr>
                <w:sz w:val="21"/>
              </w:rPr>
              <w:t>1.</w:t>
            </w:r>
            <w:r>
              <w:rPr>
                <w:sz w:val="21"/>
              </w:rPr>
              <w:t>中标人</w:t>
            </w:r>
            <w:r>
              <w:rPr>
                <w:sz w:val="21"/>
              </w:rPr>
              <w:t>如违反合同有关规定，</w:t>
            </w:r>
            <w:r>
              <w:rPr>
                <w:sz w:val="21"/>
              </w:rPr>
              <w:t>采购人</w:t>
            </w:r>
            <w:r>
              <w:rPr>
                <w:sz w:val="21"/>
              </w:rPr>
              <w:t>有权根据《中华人民共和国政府采购法》和《中华人民共和国民法典》的规定进行处罚，</w:t>
            </w:r>
            <w:r>
              <w:rPr>
                <w:sz w:val="21"/>
              </w:rPr>
              <w:t>中标人</w:t>
            </w:r>
            <w:r>
              <w:rPr>
                <w:sz w:val="21"/>
              </w:rPr>
              <w:t>承担违约责任、支付违约金等。</w:t>
            </w:r>
            <w:r>
              <w:br/>
            </w:r>
          </w:p>
          <w:p>
            <w:pPr>
              <w:pStyle w:val="null3"/>
              <w:jc w:val="both"/>
            </w:pPr>
            <w:r>
              <w:rPr>
                <w:sz w:val="21"/>
              </w:rPr>
              <w:t>2.</w:t>
            </w:r>
            <w:r>
              <w:rPr>
                <w:sz w:val="21"/>
              </w:rPr>
              <w:t>采购人</w:t>
            </w:r>
            <w:r>
              <w:rPr>
                <w:sz w:val="21"/>
              </w:rPr>
              <w:t>有权随时抽查</w:t>
            </w:r>
            <w:r>
              <w:rPr>
                <w:sz w:val="21"/>
              </w:rPr>
              <w:t>中标人</w:t>
            </w:r>
            <w:r>
              <w:rPr>
                <w:sz w:val="21"/>
              </w:rPr>
              <w:t>的供货食品入货清单或进行市场调查，发现</w:t>
            </w:r>
            <w:r>
              <w:rPr>
                <w:sz w:val="21"/>
              </w:rPr>
              <w:t>中标人</w:t>
            </w:r>
            <w:r>
              <w:rPr>
                <w:sz w:val="21"/>
              </w:rPr>
              <w:t>有虚报或隐瞒供货食品产地、来源、质量、价格等欺骗行为，</w:t>
            </w:r>
            <w:r>
              <w:rPr>
                <w:sz w:val="21"/>
              </w:rPr>
              <w:t>采购人</w:t>
            </w:r>
            <w:r>
              <w:rPr>
                <w:sz w:val="21"/>
              </w:rPr>
              <w:t>有权终止合同并有权拒绝支付尚未支付的项目服务费，</w:t>
            </w:r>
            <w:r>
              <w:rPr>
                <w:sz w:val="21"/>
              </w:rPr>
              <w:t>中标人</w:t>
            </w:r>
            <w:r>
              <w:rPr>
                <w:sz w:val="21"/>
              </w:rPr>
              <w:t>应按合同服务费用总额的</w:t>
            </w:r>
            <w:r>
              <w:rPr>
                <w:sz w:val="21"/>
              </w:rPr>
              <w:t>30%</w:t>
            </w:r>
            <w:r>
              <w:rPr>
                <w:sz w:val="21"/>
              </w:rPr>
              <w:t>向</w:t>
            </w:r>
            <w:r>
              <w:rPr>
                <w:sz w:val="21"/>
              </w:rPr>
              <w:t>采购人</w:t>
            </w:r>
            <w:r>
              <w:rPr>
                <w:sz w:val="21"/>
              </w:rPr>
              <w:t>支付违约金。</w:t>
            </w:r>
            <w:r>
              <w:br/>
            </w:r>
          </w:p>
          <w:p>
            <w:pPr>
              <w:pStyle w:val="null3"/>
              <w:jc w:val="both"/>
            </w:pPr>
            <w:r>
              <w:rPr>
                <w:sz w:val="21"/>
              </w:rPr>
              <w:t>3.</w:t>
            </w:r>
            <w:r>
              <w:rPr>
                <w:sz w:val="21"/>
              </w:rPr>
              <w:t>送货时间要求</w:t>
            </w:r>
            <w:r>
              <w:rPr>
                <w:sz w:val="21"/>
              </w:rPr>
              <w:t>:</w:t>
            </w:r>
            <w:r>
              <w:rPr>
                <w:sz w:val="21"/>
              </w:rPr>
              <w:t>一般为每天按</w:t>
            </w:r>
            <w:r>
              <w:rPr>
                <w:sz w:val="21"/>
              </w:rPr>
              <w:t>采购人</w:t>
            </w:r>
            <w:r>
              <w:rPr>
                <w:sz w:val="21"/>
              </w:rPr>
              <w:t>的时间要求将食材送至</w:t>
            </w:r>
            <w:r>
              <w:rPr>
                <w:sz w:val="21"/>
              </w:rPr>
              <w:t>采购人</w:t>
            </w:r>
            <w:r>
              <w:rPr>
                <w:sz w:val="21"/>
              </w:rPr>
              <w:t>指定地点，</w:t>
            </w:r>
            <w:r>
              <w:rPr>
                <w:sz w:val="21"/>
              </w:rPr>
              <w:t>中标人</w:t>
            </w:r>
            <w:r>
              <w:rPr>
                <w:sz w:val="21"/>
              </w:rPr>
              <w:t>如送货迟到超过</w:t>
            </w:r>
            <w:r>
              <w:rPr>
                <w:sz w:val="21"/>
              </w:rPr>
              <w:t>30</w:t>
            </w:r>
            <w:r>
              <w:rPr>
                <w:sz w:val="21"/>
              </w:rPr>
              <w:t>分钟，视为</w:t>
            </w:r>
            <w:r>
              <w:rPr>
                <w:sz w:val="21"/>
              </w:rPr>
              <w:t>中标人</w:t>
            </w:r>
            <w:r>
              <w:rPr>
                <w:sz w:val="21"/>
              </w:rPr>
              <w:t>违约，</w:t>
            </w:r>
            <w:r>
              <w:rPr>
                <w:sz w:val="21"/>
              </w:rPr>
              <w:t>采购人</w:t>
            </w:r>
            <w:r>
              <w:rPr>
                <w:sz w:val="21"/>
              </w:rPr>
              <w:t>有权要求</w:t>
            </w:r>
            <w:r>
              <w:rPr>
                <w:sz w:val="21"/>
              </w:rPr>
              <w:t>中标人</w:t>
            </w:r>
            <w:r>
              <w:rPr>
                <w:sz w:val="21"/>
              </w:rPr>
              <w:t>支付当天总菜款的</w:t>
            </w:r>
            <w:r>
              <w:rPr>
                <w:sz w:val="21"/>
              </w:rPr>
              <w:t>10%</w:t>
            </w:r>
            <w:r>
              <w:rPr>
                <w:sz w:val="21"/>
              </w:rPr>
              <w:t>作为违约金，如累计迟到到达</w:t>
            </w:r>
            <w:r>
              <w:rPr>
                <w:sz w:val="21"/>
              </w:rPr>
              <w:t>3</w:t>
            </w:r>
            <w:r>
              <w:rPr>
                <w:sz w:val="21"/>
              </w:rPr>
              <w:t>次或以上，</w:t>
            </w:r>
            <w:r>
              <w:rPr>
                <w:sz w:val="21"/>
              </w:rPr>
              <w:t>采购人</w:t>
            </w:r>
            <w:r>
              <w:rPr>
                <w:sz w:val="21"/>
              </w:rPr>
              <w:t>有权要求</w:t>
            </w:r>
            <w:r>
              <w:rPr>
                <w:sz w:val="21"/>
              </w:rPr>
              <w:t>中标人</w:t>
            </w:r>
            <w:r>
              <w:rPr>
                <w:sz w:val="21"/>
              </w:rPr>
              <w:t>限期整改，并扣除当月货款的</w:t>
            </w:r>
            <w:r>
              <w:rPr>
                <w:sz w:val="21"/>
              </w:rPr>
              <w:t>10%</w:t>
            </w:r>
            <w:r>
              <w:rPr>
                <w:sz w:val="21"/>
              </w:rPr>
              <w:t>作为违约金。如累计迟到到达</w:t>
            </w:r>
            <w:r>
              <w:rPr>
                <w:sz w:val="21"/>
              </w:rPr>
              <w:t>5</w:t>
            </w:r>
            <w:r>
              <w:rPr>
                <w:sz w:val="21"/>
              </w:rPr>
              <w:t>次或以上，</w:t>
            </w:r>
            <w:r>
              <w:rPr>
                <w:sz w:val="21"/>
              </w:rPr>
              <w:t>采购人</w:t>
            </w:r>
            <w:r>
              <w:rPr>
                <w:sz w:val="21"/>
              </w:rPr>
              <w:t>有权单方面终止合同并扣除当月货款的</w:t>
            </w:r>
            <w:r>
              <w:rPr>
                <w:sz w:val="21"/>
              </w:rPr>
              <w:t>10%</w:t>
            </w:r>
            <w:r>
              <w:rPr>
                <w:sz w:val="21"/>
              </w:rPr>
              <w:t>作为违约金，并拒绝支付尚未支付的项目服务费。非因不可抗力因素，如一次不送达，</w:t>
            </w:r>
            <w:r>
              <w:rPr>
                <w:sz w:val="21"/>
              </w:rPr>
              <w:t>采购人</w:t>
            </w:r>
            <w:r>
              <w:rPr>
                <w:sz w:val="21"/>
              </w:rPr>
              <w:t>有权单方面终止合同并扣除当月货款的</w:t>
            </w:r>
            <w:r>
              <w:rPr>
                <w:sz w:val="21"/>
              </w:rPr>
              <w:t>10%</w:t>
            </w:r>
            <w:r>
              <w:rPr>
                <w:sz w:val="21"/>
              </w:rPr>
              <w:t>作为违约金，并拒绝支付尚未支付的项目服务费。</w:t>
            </w:r>
            <w:r>
              <w:br/>
            </w:r>
          </w:p>
          <w:p>
            <w:pPr>
              <w:pStyle w:val="null3"/>
              <w:jc w:val="both"/>
            </w:pPr>
            <w:r>
              <w:rPr>
                <w:sz w:val="21"/>
              </w:rPr>
              <w:t>4.</w:t>
            </w:r>
            <w:r>
              <w:rPr>
                <w:sz w:val="21"/>
              </w:rPr>
              <w:t>对</w:t>
            </w:r>
            <w:r>
              <w:rPr>
                <w:sz w:val="21"/>
              </w:rPr>
              <w:t>采购人</w:t>
            </w:r>
            <w:r>
              <w:rPr>
                <w:sz w:val="21"/>
              </w:rPr>
              <w:t>临时的供货要求，需随订随送，</w:t>
            </w:r>
            <w:r>
              <w:rPr>
                <w:sz w:val="21"/>
              </w:rPr>
              <w:t>1</w:t>
            </w:r>
            <w:r>
              <w:rPr>
                <w:sz w:val="21"/>
              </w:rPr>
              <w:t>小时内送达，</w:t>
            </w:r>
            <w:r>
              <w:rPr>
                <w:sz w:val="21"/>
              </w:rPr>
              <w:t>中标人</w:t>
            </w:r>
            <w:r>
              <w:rPr>
                <w:sz w:val="21"/>
              </w:rPr>
              <w:t>如送货迟到超过</w:t>
            </w:r>
            <w:r>
              <w:rPr>
                <w:sz w:val="21"/>
              </w:rPr>
              <w:t>30</w:t>
            </w:r>
            <w:r>
              <w:rPr>
                <w:sz w:val="21"/>
              </w:rPr>
              <w:t>分钟，视为</w:t>
            </w:r>
            <w:r>
              <w:rPr>
                <w:sz w:val="21"/>
              </w:rPr>
              <w:t>中标人</w:t>
            </w:r>
            <w:r>
              <w:rPr>
                <w:sz w:val="21"/>
              </w:rPr>
              <w:t>违约</w:t>
            </w:r>
            <w:r>
              <w:rPr>
                <w:sz w:val="21"/>
              </w:rPr>
              <w:t>,</w:t>
            </w:r>
            <w:r>
              <w:rPr>
                <w:sz w:val="21"/>
              </w:rPr>
              <w:t>采购人</w:t>
            </w:r>
            <w:r>
              <w:rPr>
                <w:sz w:val="21"/>
              </w:rPr>
              <w:t>有权要求</w:t>
            </w:r>
            <w:r>
              <w:rPr>
                <w:sz w:val="21"/>
              </w:rPr>
              <w:t>中标人</w:t>
            </w:r>
            <w:r>
              <w:rPr>
                <w:sz w:val="21"/>
              </w:rPr>
              <w:t>支付当天总菜款的</w:t>
            </w:r>
            <w:r>
              <w:rPr>
                <w:sz w:val="21"/>
              </w:rPr>
              <w:t>10%</w:t>
            </w:r>
            <w:r>
              <w:rPr>
                <w:sz w:val="21"/>
              </w:rPr>
              <w:t>作为违约金</w:t>
            </w:r>
            <w:r>
              <w:rPr>
                <w:sz w:val="21"/>
              </w:rPr>
              <w:t>;</w:t>
            </w:r>
            <w:r>
              <w:rPr>
                <w:sz w:val="21"/>
              </w:rPr>
              <w:t>如累计迟到到达</w:t>
            </w:r>
            <w:r>
              <w:rPr>
                <w:sz w:val="21"/>
              </w:rPr>
              <w:t>3</w:t>
            </w:r>
            <w:r>
              <w:rPr>
                <w:sz w:val="21"/>
              </w:rPr>
              <w:t>次或以上，</w:t>
            </w:r>
            <w:r>
              <w:rPr>
                <w:sz w:val="21"/>
              </w:rPr>
              <w:t>采购人</w:t>
            </w:r>
            <w:r>
              <w:rPr>
                <w:sz w:val="21"/>
              </w:rPr>
              <w:t>有权要求</w:t>
            </w:r>
            <w:r>
              <w:rPr>
                <w:sz w:val="21"/>
              </w:rPr>
              <w:t>中标人</w:t>
            </w:r>
            <w:r>
              <w:rPr>
                <w:sz w:val="21"/>
              </w:rPr>
              <w:t>限期整改，并支付当月货款的</w:t>
            </w:r>
            <w:r>
              <w:rPr>
                <w:sz w:val="21"/>
              </w:rPr>
              <w:t>10%</w:t>
            </w:r>
            <w:r>
              <w:rPr>
                <w:sz w:val="21"/>
              </w:rPr>
              <w:t>作为违约金。</w:t>
            </w:r>
            <w:r>
              <w:br/>
            </w:r>
          </w:p>
          <w:p>
            <w:pPr>
              <w:pStyle w:val="null3"/>
              <w:jc w:val="both"/>
            </w:pPr>
            <w:r>
              <w:rPr>
                <w:sz w:val="21"/>
              </w:rPr>
              <w:t>5.</w:t>
            </w:r>
            <w:r>
              <w:rPr>
                <w:sz w:val="21"/>
              </w:rPr>
              <w:t>凡在交货检验过程中出现食材质量不符而需要退</w:t>
            </w:r>
            <w:r>
              <w:rPr>
                <w:sz w:val="21"/>
              </w:rPr>
              <w:t>(</w:t>
            </w:r>
            <w:r>
              <w:rPr>
                <w:sz w:val="21"/>
              </w:rPr>
              <w:t>换</w:t>
            </w:r>
            <w:r>
              <w:rPr>
                <w:sz w:val="21"/>
              </w:rPr>
              <w:t>)</w:t>
            </w:r>
            <w:r>
              <w:rPr>
                <w:sz w:val="21"/>
              </w:rPr>
              <w:t>货的食材，</w:t>
            </w:r>
            <w:r>
              <w:rPr>
                <w:sz w:val="21"/>
              </w:rPr>
              <w:t>采购人</w:t>
            </w:r>
            <w:r>
              <w:rPr>
                <w:sz w:val="21"/>
              </w:rPr>
              <w:t>有权要求</w:t>
            </w:r>
            <w:r>
              <w:rPr>
                <w:sz w:val="21"/>
              </w:rPr>
              <w:t>中标人</w:t>
            </w:r>
            <w:r>
              <w:rPr>
                <w:sz w:val="21"/>
              </w:rPr>
              <w:t>对有问题的食品立刻进行更换，</w:t>
            </w:r>
            <w:r>
              <w:rPr>
                <w:sz w:val="21"/>
              </w:rPr>
              <w:t>中标人</w:t>
            </w:r>
            <w:r>
              <w:rPr>
                <w:sz w:val="21"/>
              </w:rPr>
              <w:t>必须在接到</w:t>
            </w:r>
            <w:r>
              <w:rPr>
                <w:sz w:val="21"/>
              </w:rPr>
              <w:t>采购人</w:t>
            </w:r>
            <w:r>
              <w:rPr>
                <w:sz w:val="21"/>
              </w:rPr>
              <w:t>通知后</w:t>
            </w:r>
            <w:r>
              <w:rPr>
                <w:sz w:val="21"/>
              </w:rPr>
              <w:t>1</w:t>
            </w:r>
            <w:r>
              <w:rPr>
                <w:sz w:val="21"/>
              </w:rPr>
              <w:t>小时内对有问题的食品进行更换并交到</w:t>
            </w:r>
            <w:r>
              <w:rPr>
                <w:sz w:val="21"/>
              </w:rPr>
              <w:t>采购人</w:t>
            </w:r>
            <w:r>
              <w:rPr>
                <w:sz w:val="21"/>
              </w:rPr>
              <w:t>指定地点，超过</w:t>
            </w:r>
            <w:r>
              <w:rPr>
                <w:sz w:val="21"/>
              </w:rPr>
              <w:t>1</w:t>
            </w:r>
            <w:r>
              <w:rPr>
                <w:sz w:val="21"/>
              </w:rPr>
              <w:t>小时，视为</w:t>
            </w:r>
            <w:r>
              <w:rPr>
                <w:sz w:val="21"/>
              </w:rPr>
              <w:t>中标人</w:t>
            </w:r>
            <w:r>
              <w:rPr>
                <w:sz w:val="21"/>
              </w:rPr>
              <w:t>违约，</w:t>
            </w:r>
            <w:r>
              <w:rPr>
                <w:sz w:val="21"/>
              </w:rPr>
              <w:t>采购人</w:t>
            </w:r>
            <w:r>
              <w:rPr>
                <w:sz w:val="21"/>
              </w:rPr>
              <w:t>除扣减相应货款和对考核进行扣分外，有权要求</w:t>
            </w:r>
            <w:r>
              <w:rPr>
                <w:sz w:val="21"/>
              </w:rPr>
              <w:t>中标人</w:t>
            </w:r>
            <w:r>
              <w:rPr>
                <w:sz w:val="21"/>
              </w:rPr>
              <w:t>支付当天总菜款的</w:t>
            </w:r>
            <w:r>
              <w:rPr>
                <w:sz w:val="21"/>
              </w:rPr>
              <w:t>10%</w:t>
            </w:r>
            <w:r>
              <w:rPr>
                <w:sz w:val="21"/>
              </w:rPr>
              <w:t>作为违约金。</w:t>
            </w:r>
            <w:r>
              <w:br/>
            </w:r>
            <w:r>
              <w:br/>
            </w:r>
            <w:r>
              <w:rPr>
                <w:sz w:val="21"/>
              </w:rPr>
              <w:t>6.</w:t>
            </w:r>
            <w:r>
              <w:rPr>
                <w:sz w:val="21"/>
              </w:rPr>
              <w:t>交货质量检验仅为简单的初步检验，不代表</w:t>
            </w:r>
            <w:r>
              <w:rPr>
                <w:sz w:val="21"/>
              </w:rPr>
              <w:t>中标人</w:t>
            </w:r>
            <w:r>
              <w:rPr>
                <w:sz w:val="21"/>
              </w:rPr>
              <w:t>所供食材的最终质量。经检测发现乙方提供的食品存在农药残超标等情况，第一次出现的，视为</w:t>
            </w:r>
            <w:r>
              <w:rPr>
                <w:sz w:val="21"/>
              </w:rPr>
              <w:t>中标人</w:t>
            </w:r>
            <w:r>
              <w:rPr>
                <w:sz w:val="21"/>
              </w:rPr>
              <w:t>违约，</w:t>
            </w:r>
            <w:r>
              <w:rPr>
                <w:sz w:val="21"/>
              </w:rPr>
              <w:t>采购人</w:t>
            </w:r>
            <w:r>
              <w:rPr>
                <w:sz w:val="21"/>
              </w:rPr>
              <w:t>有权要求</w:t>
            </w:r>
            <w:r>
              <w:rPr>
                <w:sz w:val="21"/>
              </w:rPr>
              <w:t>中标人</w:t>
            </w:r>
            <w:r>
              <w:rPr>
                <w:sz w:val="21"/>
              </w:rPr>
              <w:t>限期整改，并支付当月货款的</w:t>
            </w:r>
            <w:r>
              <w:rPr>
                <w:sz w:val="21"/>
              </w:rPr>
              <w:t>5%</w:t>
            </w:r>
            <w:r>
              <w:rPr>
                <w:sz w:val="21"/>
              </w:rPr>
              <w:t>作为违约金，如出现第二次的，</w:t>
            </w:r>
            <w:r>
              <w:rPr>
                <w:sz w:val="21"/>
              </w:rPr>
              <w:t>采购人</w:t>
            </w:r>
            <w:r>
              <w:rPr>
                <w:sz w:val="21"/>
              </w:rPr>
              <w:t>有权终止合同并有权拒绝支付尚未支付的项目服务费，</w:t>
            </w:r>
            <w:r>
              <w:rPr>
                <w:sz w:val="21"/>
              </w:rPr>
              <w:t>中标人</w:t>
            </w:r>
            <w:r>
              <w:rPr>
                <w:sz w:val="21"/>
              </w:rPr>
              <w:t>应按合同服务费用总额的</w:t>
            </w:r>
            <w:r>
              <w:rPr>
                <w:sz w:val="21"/>
              </w:rPr>
              <w:t>30%</w:t>
            </w:r>
            <w:r>
              <w:rPr>
                <w:sz w:val="21"/>
              </w:rPr>
              <w:t>向</w:t>
            </w:r>
            <w:r>
              <w:rPr>
                <w:sz w:val="21"/>
              </w:rPr>
              <w:t>采购人</w:t>
            </w:r>
            <w:r>
              <w:rPr>
                <w:sz w:val="21"/>
              </w:rPr>
              <w:t>支付违约金</w:t>
            </w:r>
            <w:r>
              <w:rPr>
                <w:sz w:val="21"/>
              </w:rPr>
              <w:t>；</w:t>
            </w:r>
            <w:r>
              <w:rPr>
                <w:sz w:val="21"/>
              </w:rPr>
              <w:t>如因供货食品质量问题导致食物中毒或造成第三者伤亡的，</w:t>
            </w:r>
            <w:r>
              <w:rPr>
                <w:sz w:val="21"/>
              </w:rPr>
              <w:t>采购人</w:t>
            </w:r>
            <w:r>
              <w:rPr>
                <w:sz w:val="21"/>
              </w:rPr>
              <w:t>有权立即终止合同并追究</w:t>
            </w:r>
            <w:r>
              <w:rPr>
                <w:sz w:val="21"/>
              </w:rPr>
              <w:t>中标人</w:t>
            </w:r>
            <w:r>
              <w:rPr>
                <w:sz w:val="21"/>
              </w:rPr>
              <w:t>违约责任，</w:t>
            </w:r>
            <w:r>
              <w:rPr>
                <w:sz w:val="21"/>
              </w:rPr>
              <w:t>中标人</w:t>
            </w:r>
            <w:r>
              <w:rPr>
                <w:sz w:val="21"/>
              </w:rPr>
              <w:t>承担因此而造成的全部损失。</w:t>
            </w:r>
            <w:r>
              <w:br/>
            </w:r>
          </w:p>
          <w:p>
            <w:pPr>
              <w:pStyle w:val="null3"/>
              <w:jc w:val="both"/>
            </w:pPr>
            <w:r>
              <w:rPr>
                <w:sz w:val="21"/>
              </w:rPr>
              <w:t>7.</w:t>
            </w:r>
            <w:r>
              <w:rPr>
                <w:sz w:val="21"/>
              </w:rPr>
              <w:t>中标人</w:t>
            </w:r>
            <w:r>
              <w:rPr>
                <w:sz w:val="21"/>
              </w:rPr>
              <w:t>所提供食品导致人员食物中毒或造成第三者伤亡的，</w:t>
            </w:r>
            <w:r>
              <w:rPr>
                <w:sz w:val="21"/>
              </w:rPr>
              <w:t>采购人</w:t>
            </w:r>
            <w:r>
              <w:rPr>
                <w:sz w:val="21"/>
              </w:rPr>
              <w:t>有权立即终止合同，</w:t>
            </w:r>
            <w:r>
              <w:rPr>
                <w:sz w:val="21"/>
              </w:rPr>
              <w:t>中标人</w:t>
            </w:r>
            <w:r>
              <w:rPr>
                <w:sz w:val="21"/>
              </w:rPr>
              <w:t>按合同约定承担违约责任外，还需承担全部法律责任</w:t>
            </w:r>
            <w:r>
              <w:rPr>
                <w:sz w:val="21"/>
              </w:rPr>
              <w:t>(</w:t>
            </w:r>
            <w:r>
              <w:rPr>
                <w:sz w:val="21"/>
              </w:rPr>
              <w:t>包括但不限于</w:t>
            </w:r>
            <w:r>
              <w:rPr>
                <w:sz w:val="21"/>
              </w:rPr>
              <w:t>采购人</w:t>
            </w:r>
            <w:r>
              <w:rPr>
                <w:sz w:val="21"/>
              </w:rPr>
              <w:t>因此造成的一切支出或损失</w:t>
            </w:r>
            <w:r>
              <w:rPr>
                <w:sz w:val="21"/>
              </w:rPr>
              <w:t>)</w:t>
            </w:r>
            <w:r>
              <w:rPr>
                <w:sz w:val="21"/>
              </w:rPr>
              <w:t>。</w:t>
            </w:r>
            <w:r>
              <w:br/>
            </w:r>
          </w:p>
          <w:p>
            <w:pPr>
              <w:pStyle w:val="null3"/>
              <w:jc w:val="both"/>
            </w:pPr>
            <w:r>
              <w:rPr>
                <w:sz w:val="21"/>
              </w:rPr>
              <w:t>8.</w:t>
            </w:r>
            <w:r>
              <w:rPr>
                <w:sz w:val="21"/>
              </w:rPr>
              <w:t>除合同另有约定外，一方违反合同约定的，视为违约，违约方应按合同中标金额的</w:t>
            </w:r>
            <w:r>
              <w:rPr>
                <w:sz w:val="21"/>
              </w:rPr>
              <w:t>30%</w:t>
            </w:r>
            <w:r>
              <w:rPr>
                <w:sz w:val="21"/>
              </w:rPr>
              <w:t>向守约方支付违约金，如因此造成守约方损失</w:t>
            </w:r>
            <w:r>
              <w:rPr>
                <w:sz w:val="21"/>
              </w:rPr>
              <w:t>(</w:t>
            </w:r>
            <w:r>
              <w:rPr>
                <w:sz w:val="21"/>
              </w:rPr>
              <w:t>包括但不限于诉讼费用、律师费、调查费等，受损害追诉违约方赔偿过程中的一切支出</w:t>
            </w:r>
            <w:r>
              <w:rPr>
                <w:sz w:val="21"/>
              </w:rPr>
              <w:t>)</w:t>
            </w:r>
            <w:r>
              <w:rPr>
                <w:sz w:val="21"/>
              </w:rPr>
              <w:t>，违约方应一并赔偿。且若</w:t>
            </w:r>
            <w:r>
              <w:rPr>
                <w:sz w:val="21"/>
              </w:rPr>
              <w:t>中标人</w:t>
            </w:r>
            <w:r>
              <w:rPr>
                <w:sz w:val="21"/>
              </w:rPr>
              <w:t>违约，</w:t>
            </w:r>
            <w:r>
              <w:rPr>
                <w:sz w:val="21"/>
              </w:rPr>
              <w:t>采购人</w:t>
            </w:r>
            <w:r>
              <w:rPr>
                <w:sz w:val="21"/>
              </w:rPr>
              <w:t>有权单方解除合同，并有权拒绝支付尚未支付的项目服务费。</w:t>
            </w:r>
            <w:r>
              <w:br/>
            </w:r>
            <w:r>
              <w:br/>
            </w:r>
            <w:r>
              <w:rPr>
                <w:sz w:val="21"/>
              </w:rPr>
              <w:t>9.</w:t>
            </w:r>
            <w:r>
              <w:rPr>
                <w:sz w:val="21"/>
              </w:rPr>
              <w:t>合同所列</w:t>
            </w:r>
            <w:r>
              <w:rPr>
                <w:sz w:val="21"/>
              </w:rPr>
              <w:t>中标人</w:t>
            </w:r>
            <w:r>
              <w:rPr>
                <w:sz w:val="21"/>
              </w:rPr>
              <w:t>违约金，由</w:t>
            </w:r>
            <w:r>
              <w:rPr>
                <w:sz w:val="21"/>
              </w:rPr>
              <w:t>采购人</w:t>
            </w:r>
            <w:r>
              <w:rPr>
                <w:sz w:val="21"/>
              </w:rPr>
              <w:t>在未支付给</w:t>
            </w:r>
            <w:r>
              <w:rPr>
                <w:sz w:val="21"/>
              </w:rPr>
              <w:t>中标人</w:t>
            </w:r>
            <w:r>
              <w:rPr>
                <w:sz w:val="21"/>
              </w:rPr>
              <w:t>的合同款项中扣除。</w:t>
            </w:r>
            <w:r>
              <w:br/>
            </w:r>
          </w:p>
          <w:p>
            <w:pPr>
              <w:pStyle w:val="null3"/>
              <w:jc w:val="both"/>
            </w:pPr>
            <w:r>
              <w:rPr>
                <w:sz w:val="21"/>
              </w:rPr>
              <w:t>10.</w:t>
            </w:r>
            <w:r>
              <w:rPr>
                <w:sz w:val="21"/>
              </w:rPr>
              <w:t>采购人</w:t>
            </w:r>
            <w:r>
              <w:rPr>
                <w:sz w:val="21"/>
              </w:rPr>
              <w:t>没有按合同条款规定准时向</w:t>
            </w:r>
            <w:r>
              <w:rPr>
                <w:sz w:val="21"/>
              </w:rPr>
              <w:t>中标人</w:t>
            </w:r>
            <w:r>
              <w:rPr>
                <w:sz w:val="21"/>
              </w:rPr>
              <w:t>支付当月货款的</w:t>
            </w:r>
            <w:r>
              <w:rPr>
                <w:sz w:val="21"/>
              </w:rPr>
              <w:t>,</w:t>
            </w:r>
            <w:r>
              <w:rPr>
                <w:sz w:val="21"/>
              </w:rPr>
              <w:t>中标人</w:t>
            </w:r>
            <w:r>
              <w:rPr>
                <w:sz w:val="21"/>
              </w:rPr>
              <w:t>有权要求</w:t>
            </w:r>
            <w:r>
              <w:rPr>
                <w:sz w:val="21"/>
              </w:rPr>
              <w:t>采购人</w:t>
            </w:r>
            <w:r>
              <w:rPr>
                <w:sz w:val="21"/>
              </w:rPr>
              <w:t>支付违约金。</w:t>
            </w:r>
          </w:p>
          <w:p>
            <w:pPr>
              <w:pStyle w:val="null3"/>
              <w:jc w:val="both"/>
            </w:pPr>
            <w:r>
              <w:rPr>
                <w:sz w:val="21"/>
              </w:rPr>
              <w:t>违约金计算公式</w:t>
            </w:r>
            <w:r>
              <w:rPr>
                <w:sz w:val="21"/>
              </w:rPr>
              <w:t>:</w:t>
            </w:r>
            <w:r>
              <w:rPr>
                <w:sz w:val="21"/>
              </w:rPr>
              <w:t>延迟支付的累计总天数</w:t>
            </w:r>
            <w:r>
              <w:rPr>
                <w:sz w:val="21"/>
              </w:rPr>
              <w:t>*</w:t>
            </w:r>
            <w:r>
              <w:rPr>
                <w:sz w:val="21"/>
              </w:rPr>
              <w:t>当月应支付总金额</w:t>
            </w:r>
            <w:r>
              <w:rPr>
                <w:sz w:val="21"/>
              </w:rPr>
              <w:t>*1</w:t>
            </w:r>
            <w:r>
              <w:rPr>
                <w:sz w:val="21"/>
              </w:rPr>
              <w:t>‰</w:t>
            </w:r>
            <w:r>
              <w:rPr>
                <w:sz w:val="21"/>
              </w:rPr>
              <w:t>。</w:t>
            </w:r>
          </w:p>
          <w:p>
            <w:pPr>
              <w:pStyle w:val="null3"/>
              <w:ind w:firstLine="420"/>
              <w:jc w:val="both"/>
            </w:pPr>
            <w:r>
              <w:rPr>
                <w:sz w:val="21"/>
              </w:rPr>
              <w:t xml:space="preserve"> </w:t>
            </w:r>
          </w:p>
          <w:p>
            <w:pPr>
              <w:pStyle w:val="null3"/>
              <w:jc w:val="both"/>
            </w:pPr>
            <w:r>
              <w:rPr>
                <w:sz w:val="21"/>
                <w:b/>
              </w:rPr>
              <w:t>八</w:t>
            </w:r>
            <w:r>
              <w:rPr>
                <w:sz w:val="21"/>
                <w:b/>
              </w:rPr>
              <w:t>、售后服务</w:t>
            </w:r>
          </w:p>
          <w:p>
            <w:pPr>
              <w:pStyle w:val="null3"/>
              <w:ind w:firstLine="420"/>
              <w:jc w:val="both"/>
            </w:pPr>
            <w:r>
              <w:rPr>
                <w:sz w:val="21"/>
              </w:rPr>
              <w:t>1.</w:t>
            </w:r>
            <w:r>
              <w:rPr>
                <w:sz w:val="21"/>
              </w:rPr>
              <w:t>中</w:t>
            </w:r>
            <w:r>
              <w:rPr>
                <w:sz w:val="21"/>
              </w:rPr>
              <w:t>标人</w:t>
            </w:r>
            <w:r>
              <w:rPr>
                <w:sz w:val="21"/>
              </w:rPr>
              <w:t>应</w:t>
            </w:r>
            <w:r>
              <w:rPr>
                <w:sz w:val="21"/>
              </w:rPr>
              <w:t>有专人负责货品供应事宜，按照约定及时响应需求，安排配送，并承担相应的售后服务。</w:t>
            </w:r>
          </w:p>
          <w:p>
            <w:pPr>
              <w:pStyle w:val="null3"/>
              <w:ind w:firstLine="420"/>
              <w:jc w:val="both"/>
            </w:pPr>
            <w:r>
              <w:rPr>
                <w:sz w:val="21"/>
              </w:rPr>
              <w:t>2.</w:t>
            </w:r>
            <w:r>
              <w:rPr>
                <w:sz w:val="21"/>
              </w:rPr>
              <w:t>中标人应提供</w:t>
            </w:r>
            <w:r>
              <w:rPr>
                <w:sz w:val="21"/>
              </w:rPr>
              <w:t>7×24</w:t>
            </w:r>
            <w:r>
              <w:rPr>
                <w:sz w:val="21"/>
              </w:rPr>
              <w:t>小时的应急采购服务，对于采购人临时或紧急的采购要求，中标人应该在</w:t>
            </w:r>
            <w:r>
              <w:rPr>
                <w:sz w:val="21"/>
              </w:rPr>
              <w:t>30</w:t>
            </w:r>
            <w:r>
              <w:rPr>
                <w:sz w:val="21"/>
              </w:rPr>
              <w:t>分钟内通过电话或信息进行响应，并安排专门的服务人员完成采购人的任务。</w:t>
            </w:r>
          </w:p>
          <w:p>
            <w:pPr>
              <w:pStyle w:val="null3"/>
              <w:jc w:val="both"/>
            </w:pPr>
            <w:r>
              <w:rPr>
                <w:sz w:val="21"/>
                <w:b/>
              </w:rPr>
              <w:t>九</w:t>
            </w:r>
            <w:r>
              <w:rPr>
                <w:sz w:val="21"/>
                <w:b/>
              </w:rPr>
              <w:t>、考核机制</w:t>
            </w:r>
          </w:p>
          <w:p>
            <w:pPr>
              <w:pStyle w:val="null3"/>
              <w:ind w:firstLine="420"/>
              <w:jc w:val="both"/>
            </w:pPr>
            <w:r>
              <w:rPr>
                <w:sz w:val="21"/>
              </w:rPr>
              <w:t>1.采购人每</w:t>
            </w:r>
            <w:r>
              <w:rPr>
                <w:sz w:val="21"/>
              </w:rPr>
              <w:t>月</w:t>
            </w:r>
            <w:r>
              <w:rPr>
                <w:sz w:val="21"/>
              </w:rPr>
              <w:t>对中标人的服务和管理情况进行考核，并根据考核的结果要求中标人进行相应的整改。</w:t>
            </w:r>
          </w:p>
          <w:p>
            <w:pPr>
              <w:pStyle w:val="null3"/>
              <w:ind w:firstLine="420"/>
              <w:jc w:val="both"/>
            </w:pPr>
            <w:r>
              <w:rPr>
                <w:sz w:val="21"/>
              </w:rPr>
              <w:t>2.服务期限内，每</w:t>
            </w:r>
            <w:r>
              <w:rPr>
                <w:sz w:val="21"/>
              </w:rPr>
              <w:t>月</w:t>
            </w:r>
            <w:r>
              <w:rPr>
                <w:sz w:val="21"/>
              </w:rPr>
              <w:t>对中标人进行考核，</w:t>
            </w:r>
            <w:r>
              <w:rPr>
                <w:sz w:val="21"/>
              </w:rPr>
              <w:t>结合采购人每月考核得出总分，如总分低于</w:t>
            </w:r>
            <w:r>
              <w:rPr>
                <w:sz w:val="21"/>
              </w:rPr>
              <w:t>90</w:t>
            </w:r>
            <w:r>
              <w:rPr>
                <w:sz w:val="21"/>
              </w:rPr>
              <w:t>分</w:t>
            </w:r>
            <w:r>
              <w:rPr>
                <w:sz w:val="21"/>
              </w:rPr>
              <w:t>(</w:t>
            </w:r>
            <w:r>
              <w:rPr>
                <w:sz w:val="21"/>
              </w:rPr>
              <w:t>不含</w:t>
            </w:r>
            <w:r>
              <w:rPr>
                <w:sz w:val="21"/>
              </w:rPr>
              <w:t>90</w:t>
            </w:r>
            <w:r>
              <w:rPr>
                <w:sz w:val="21"/>
              </w:rPr>
              <w:t>分</w:t>
            </w:r>
            <w:r>
              <w:rPr>
                <w:sz w:val="21"/>
              </w:rPr>
              <w:t>)</w:t>
            </w:r>
            <w:r>
              <w:rPr>
                <w:sz w:val="21"/>
              </w:rPr>
              <w:t>，中标人要做出书面的整改承诺</w:t>
            </w:r>
            <w:r>
              <w:rPr>
                <w:sz w:val="21"/>
              </w:rPr>
              <w:t>;</w:t>
            </w:r>
            <w:r>
              <w:rPr>
                <w:sz w:val="21"/>
              </w:rPr>
              <w:t>并按照每下降一分处以</w:t>
            </w:r>
            <w:r>
              <w:rPr>
                <w:sz w:val="21"/>
              </w:rPr>
              <w:t>500</w:t>
            </w:r>
            <w:r>
              <w:rPr>
                <w:sz w:val="21"/>
              </w:rPr>
              <w:t>元扣款</w:t>
            </w:r>
            <w:r>
              <w:rPr>
                <w:sz w:val="21"/>
              </w:rPr>
              <w:t>(</w:t>
            </w:r>
            <w:r>
              <w:rPr>
                <w:sz w:val="21"/>
              </w:rPr>
              <w:t>违约金</w:t>
            </w:r>
            <w:r>
              <w:rPr>
                <w:sz w:val="21"/>
              </w:rPr>
              <w:t>)</w:t>
            </w:r>
            <w:r>
              <w:rPr>
                <w:sz w:val="21"/>
              </w:rPr>
              <w:t>，采购人有权直接从应付未付款项中扣除。如果连续三个月考核低于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的，采购人有权立即终止合同。如果一年中出现三个月考核低于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的，视为不通过考核，采购人将不与中标人续签下一年合同。</w:t>
            </w:r>
            <w:r>
              <w:br/>
            </w:r>
            <w:r>
              <w:rPr>
                <w:sz w:val="21"/>
              </w:rPr>
              <w:t>3.具体考核细则详见下表：</w:t>
            </w:r>
            <w:r>
              <w:rPr>
                <w:sz w:val="21"/>
                <w:b/>
              </w:rPr>
              <w:t>（采购人可以结合实际需要对服务质量评价内容进行修改或调整）</w:t>
            </w:r>
          </w:p>
          <w:p>
            <w:pPr>
              <w:pStyle w:val="null3"/>
              <w:ind w:firstLine="3080"/>
              <w:jc w:val="left"/>
            </w:pPr>
            <w:r>
              <w:rPr>
                <w:sz w:val="22"/>
              </w:rPr>
              <w:t>综合食材配送单位月度考核表</w:t>
            </w:r>
            <w:r>
              <w:br/>
            </w:r>
            <w:r>
              <w:br/>
            </w:r>
            <w:r>
              <w:rPr>
                <w:sz w:val="21"/>
              </w:rPr>
              <w:t>考核日期：</w:t>
            </w:r>
            <w:r>
              <w:rPr>
                <w:sz w:val="21"/>
                <w:u w:val="single"/>
              </w:rPr>
              <w:t xml:space="preserve">      </w:t>
            </w:r>
            <w:r>
              <w:rPr>
                <w:sz w:val="21"/>
              </w:rPr>
              <w:t>年</w:t>
            </w:r>
            <w:r>
              <w:rPr>
                <w:sz w:val="21"/>
                <w:u w:val="single"/>
              </w:rPr>
              <w:t xml:space="preserve">     </w:t>
            </w:r>
            <w:r>
              <w:rPr>
                <w:sz w:val="21"/>
              </w:rPr>
              <w:t>月</w:t>
            </w:r>
            <w:r>
              <w:rPr>
                <w:sz w:val="21"/>
              </w:rPr>
              <w:t xml:space="preserve">                       </w:t>
            </w:r>
            <w:r>
              <w:rPr>
                <w:sz w:val="21"/>
              </w:rPr>
              <w:t>被考核单位：</w:t>
            </w:r>
            <w:r>
              <w:br/>
            </w:r>
          </w:p>
          <w:tbl>
            <w:tblPr>
              <w:tblInd w:type="dxa" w:w="120"/>
              <w:tblBorders>
                <w:top w:val="none" w:color="000000" w:sz="4"/>
                <w:left w:val="none" w:color="000000" w:sz="4"/>
                <w:bottom w:val="none" w:color="000000" w:sz="4"/>
                <w:right w:val="none" w:color="000000" w:sz="4"/>
                <w:insideH w:val="none"/>
                <w:insideV w:val="none"/>
              </w:tblBorders>
            </w:tblPr>
            <w:tblGrid>
              <w:gridCol w:w="446"/>
              <w:gridCol w:w="495"/>
              <w:gridCol w:w="703"/>
              <w:gridCol w:w="535"/>
              <w:gridCol w:w="2853"/>
              <w:gridCol w:w="565"/>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一级指标</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分值</w:t>
                  </w:r>
                </w:p>
              </w:tc>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二级指标</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分值</w:t>
                  </w:r>
                </w:p>
              </w:tc>
              <w:tc>
                <w:tcPr>
                  <w:tcW w:type="dxa" w:w="2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考核要素和评估内容及其标准</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w:t>
                  </w: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firstLine="1050"/>
                    <w:jc w:val="left"/>
                  </w:pPr>
                  <w:r>
                    <w:br/>
                  </w:r>
                  <w:r>
                    <w:rPr>
                      <w:sz w:val="21"/>
                    </w:rPr>
                    <w:t xml:space="preserve"> 流程管理</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br/>
                  </w:r>
                  <w:r>
                    <w:rPr>
                      <w:sz w:val="21"/>
                    </w:rPr>
                    <w:t>30</w:t>
                  </w:r>
                  <w:r>
                    <w:rPr>
                      <w:sz w:val="21"/>
                    </w:rPr>
                    <w:t>分</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准时</w:t>
                  </w:r>
                  <w:r>
                    <w:br/>
                  </w:r>
                  <w:r>
                    <w:rPr>
                      <w:sz w:val="21"/>
                    </w:rPr>
                    <w:t>送货</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9</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送货准时，每天所需食材一并送达</w:t>
                  </w:r>
                  <w:r>
                    <w:rPr>
                      <w:sz w:val="21"/>
                    </w:rPr>
                    <w:t>9</w:t>
                  </w:r>
                  <w:r>
                    <w:rPr>
                      <w:sz w:val="21"/>
                    </w:rPr>
                    <w:t>分</w:t>
                  </w:r>
                  <w:r>
                    <w:rPr>
                      <w:sz w:val="21"/>
                    </w:rPr>
                    <w:t>(</w:t>
                  </w:r>
                  <w:r>
                    <w:rPr>
                      <w:sz w:val="21"/>
                    </w:rPr>
                    <w:t>非不可抗拒情况下延误一次扣</w:t>
                  </w:r>
                  <w:r>
                    <w:rPr>
                      <w:sz w:val="21"/>
                    </w:rPr>
                    <w:t>3</w:t>
                  </w:r>
                  <w:r>
                    <w:rPr>
                      <w:sz w:val="21"/>
                    </w:rPr>
                    <w:t>分，以此类推，扣完为止。发现委托其他人或其他车代送不得分</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足斤</w:t>
                  </w:r>
                  <w:r>
                    <w:br/>
                  </w:r>
                  <w:r>
                    <w:rPr>
                      <w:sz w:val="21"/>
                    </w:rPr>
                    <w:t>足两</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送货无短斤缺两现象</w:t>
                  </w:r>
                  <w:r>
                    <w:rPr>
                      <w:sz w:val="21"/>
                    </w:rPr>
                    <w:t>9</w:t>
                  </w:r>
                  <w:r>
                    <w:rPr>
                      <w:sz w:val="21"/>
                    </w:rPr>
                    <w:t>分</w:t>
                  </w:r>
                  <w:r>
                    <w:rPr>
                      <w:sz w:val="21"/>
                    </w:rPr>
                    <w:t>(</w:t>
                  </w:r>
                  <w:r>
                    <w:rPr>
                      <w:sz w:val="21"/>
                    </w:rPr>
                    <w:t>份量短缺达到该类食材配送总量</w:t>
                  </w:r>
                  <w:r>
                    <w:rPr>
                      <w:sz w:val="21"/>
                    </w:rPr>
                    <w:t>5%</w:t>
                  </w:r>
                  <w:r>
                    <w:rPr>
                      <w:sz w:val="21"/>
                    </w:rPr>
                    <w:t>以上，有一次扣</w:t>
                  </w:r>
                  <w:r>
                    <w:rPr>
                      <w:sz w:val="21"/>
                    </w:rPr>
                    <w:t>3</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w:t>
                  </w:r>
                  <w:r>
                    <w:br/>
                  </w:r>
                  <w:r>
                    <w:rPr>
                      <w:sz w:val="21"/>
                    </w:rPr>
                    <w:t>态度</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工作人员工作认真，服务热情周到，运送搬装文明</w:t>
                  </w:r>
                  <w:r>
                    <w:rPr>
                      <w:sz w:val="21"/>
                    </w:rPr>
                    <w:t>4</w:t>
                  </w:r>
                  <w:r>
                    <w:rPr>
                      <w:sz w:val="21"/>
                    </w:rPr>
                    <w:t>分</w:t>
                  </w:r>
                  <w:r>
                    <w:rPr>
                      <w:sz w:val="21"/>
                    </w:rPr>
                    <w:t>(</w:t>
                  </w:r>
                  <w:r>
                    <w:rPr>
                      <w:sz w:val="21"/>
                    </w:rPr>
                    <w:t>运送人员野蛮运装或无正当理由与食堂人员争执，一次扣</w:t>
                  </w:r>
                  <w:r>
                    <w:rPr>
                      <w:sz w:val="21"/>
                    </w:rPr>
                    <w:t>2</w:t>
                  </w:r>
                  <w:r>
                    <w:rPr>
                      <w:sz w:val="21"/>
                    </w:rPr>
                    <w:t>分，扣完为止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 xml:space="preserve"> 工作</w:t>
                  </w:r>
                  <w:r>
                    <w:br/>
                  </w:r>
                  <w:r>
                    <w:rPr>
                      <w:sz w:val="21"/>
                    </w:rPr>
                    <w:t>细致</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 xml:space="preserve"> 6</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 xml:space="preserve"> 配送物品清单与实际配送无差错</w:t>
                  </w:r>
                  <w:r>
                    <w:rPr>
                      <w:sz w:val="21"/>
                    </w:rPr>
                    <w:t>6</w:t>
                  </w:r>
                  <w:r>
                    <w:rPr>
                      <w:sz w:val="21"/>
                    </w:rPr>
                    <w:t>分</w:t>
                  </w:r>
                  <w:r>
                    <w:rPr>
                      <w:sz w:val="21"/>
                    </w:rPr>
                    <w:t>(</w:t>
                  </w:r>
                  <w:r>
                    <w:rPr>
                      <w:sz w:val="21"/>
                    </w:rPr>
                    <w:t>误差一次扣</w:t>
                  </w:r>
                  <w:r>
                    <w:rPr>
                      <w:sz w:val="21"/>
                    </w:rPr>
                    <w:t>3</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单据</w:t>
                  </w:r>
                  <w:r>
                    <w:br/>
                  </w:r>
                  <w:r>
                    <w:rPr>
                      <w:sz w:val="21"/>
                    </w:rPr>
                    <w:t>清晰</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w:t>
                  </w:r>
                  <w:r>
                    <w:rPr>
                      <w:sz w:val="21"/>
                    </w:rPr>
                    <w:t>(</w:t>
                  </w:r>
                  <w:r>
                    <w:rPr>
                      <w:sz w:val="21"/>
                    </w:rPr>
                    <w:t>结算凭证</w:t>
                  </w:r>
                  <w:r>
                    <w:rPr>
                      <w:sz w:val="21"/>
                    </w:rPr>
                    <w:t>)</w:t>
                  </w:r>
                  <w:r>
                    <w:rPr>
                      <w:sz w:val="21"/>
                    </w:rPr>
                    <w:t>项目齐全，机器打印清晰</w:t>
                  </w:r>
                  <w:r>
                    <w:rPr>
                      <w:sz w:val="21"/>
                    </w:rPr>
                    <w:t>2</w:t>
                  </w:r>
                  <w:r>
                    <w:rPr>
                      <w:sz w:val="21"/>
                    </w:rPr>
                    <w:t>分，否则不得</w:t>
                  </w:r>
                  <w:r>
                    <w:rPr>
                      <w:sz w:val="21"/>
                    </w:rPr>
                    <w:t>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质量管理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50</w:t>
                  </w:r>
                  <w:r>
                    <w:rPr>
                      <w:sz w:val="21"/>
                    </w:rPr>
                    <w:t>分</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食材每日评分汇总</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对配送单位提供的食材质量进行验收</w:t>
                  </w:r>
                  <w:r>
                    <w:rPr>
                      <w:sz w:val="21"/>
                    </w:rPr>
                    <w:t>50</w:t>
                  </w:r>
                  <w:r>
                    <w:rPr>
                      <w:sz w:val="21"/>
                    </w:rPr>
                    <w:t>分</w:t>
                  </w:r>
                  <w:r>
                    <w:rPr>
                      <w:sz w:val="21"/>
                    </w:rPr>
                    <w:t>(</w:t>
                  </w:r>
                  <w:r>
                    <w:rPr>
                      <w:sz w:val="21"/>
                    </w:rPr>
                    <w:t>验收时按各类食材验收标准每日打分，由每日得分汇总得出月度分，食材验收标准见招标文件验收要求、食材品质要求</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21"/>
                    </w:rPr>
                    <w:t>科学管理</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21"/>
                    </w:rPr>
                    <w:t>20</w:t>
                  </w:r>
                  <w:r>
                    <w:rPr>
                      <w:sz w:val="21"/>
                    </w:rPr>
                    <w:t>分</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结算</w:t>
                  </w:r>
                  <w:r>
                    <w:br/>
                  </w:r>
                  <w:r>
                    <w:rPr>
                      <w:sz w:val="21"/>
                    </w:rPr>
                    <w:t>精准</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5</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送货单上单价、月底结算价格与每月定价一致</w:t>
                  </w:r>
                  <w:r>
                    <w:rPr>
                      <w:sz w:val="21"/>
                    </w:rPr>
                    <w:t>(</w:t>
                  </w:r>
                  <w:r>
                    <w:rPr>
                      <w:sz w:val="21"/>
                    </w:rPr>
                    <w:t>与定价有误差，每次扣</w:t>
                  </w:r>
                  <w:r>
                    <w:rPr>
                      <w:sz w:val="21"/>
                    </w:rPr>
                    <w:t>3</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安全</w:t>
                  </w:r>
                  <w:r>
                    <w:br/>
                  </w:r>
                  <w:r>
                    <w:rPr>
                      <w:sz w:val="21"/>
                    </w:rPr>
                    <w:t>清洁</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5</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操作场所、仓库、运输工具、贮物筐箱等保持清洁卫生，坚持每天清洁工作，按规定定期消毒并做好记载，仓库内无过期物品</w:t>
                  </w:r>
                  <w:r>
                    <w:rPr>
                      <w:sz w:val="21"/>
                    </w:rPr>
                    <w:t>(</w:t>
                  </w:r>
                  <w:r>
                    <w:rPr>
                      <w:sz w:val="21"/>
                    </w:rPr>
                    <w:t>抽查到不符要求的每次扣</w:t>
                  </w:r>
                  <w:r>
                    <w:rPr>
                      <w:sz w:val="21"/>
                    </w:rPr>
                    <w:t>1</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联系</w:t>
                  </w:r>
                  <w:r>
                    <w:br/>
                  </w:r>
                  <w:r>
                    <w:rPr>
                      <w:sz w:val="21"/>
                    </w:rPr>
                    <w:t>制度</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3</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如清单中没有采购人所需商品名录，事先与采购人联系并谈妥商品的品牌、品级、规格、价格等事项，然后发货</w:t>
                  </w:r>
                  <w:r>
                    <w:rPr>
                      <w:sz w:val="21"/>
                    </w:rPr>
                    <w:t>3</w:t>
                  </w:r>
                  <w:r>
                    <w:rPr>
                      <w:sz w:val="21"/>
                    </w:rPr>
                    <w:t>分。</w:t>
                  </w:r>
                  <w:r>
                    <w:rPr>
                      <w:sz w:val="21"/>
                    </w:rPr>
                    <w:t>(</w:t>
                  </w:r>
                  <w:r>
                    <w:rPr>
                      <w:sz w:val="21"/>
                    </w:rPr>
                    <w:t>配送单位单方定价后再送货不得分</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及时</w:t>
                  </w:r>
                  <w:r>
                    <w:br/>
                  </w:r>
                  <w:r>
                    <w:rPr>
                      <w:sz w:val="21"/>
                    </w:rPr>
                    <w:t>整改</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4</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对采购人提出的意见、建议虚心接受，运作过程中出现的新情况新问题及时主动沟通、协调有效果，及时整改见实效</w:t>
                  </w:r>
                  <w:r>
                    <w:rPr>
                      <w:sz w:val="21"/>
                    </w:rPr>
                    <w:t>4</w:t>
                  </w:r>
                  <w:r>
                    <w:rPr>
                      <w:sz w:val="21"/>
                    </w:rPr>
                    <w:t>分</w:t>
                  </w:r>
                  <w:r>
                    <w:rPr>
                      <w:sz w:val="21"/>
                    </w:rPr>
                    <w:t>(</w:t>
                  </w:r>
                  <w:r>
                    <w:rPr>
                      <w:sz w:val="21"/>
                    </w:rPr>
                    <w:t>整改效果不明显扣</w:t>
                  </w:r>
                  <w:r>
                    <w:rPr>
                      <w:sz w:val="21"/>
                    </w:rPr>
                    <w:t>1</w:t>
                  </w:r>
                  <w:r>
                    <w:rPr>
                      <w:sz w:val="21"/>
                    </w:rPr>
                    <w:t>分，未见整改效果不得分</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协调</w:t>
                  </w:r>
                  <w:r>
                    <w:br/>
                  </w:r>
                  <w:r>
                    <w:rPr>
                      <w:sz w:val="21"/>
                    </w:rPr>
                    <w:t>沟通</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3</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每个月的月底，主动向采购人提供报告工作情况</w:t>
                  </w:r>
                  <w:r>
                    <w:rPr>
                      <w:sz w:val="21"/>
                    </w:rPr>
                    <w:t>(</w:t>
                  </w:r>
                  <w:r>
                    <w:rPr>
                      <w:sz w:val="21"/>
                    </w:rPr>
                    <w:t>主要内容为</w:t>
                  </w:r>
                  <w:r>
                    <w:rPr>
                      <w:sz w:val="21"/>
                    </w:rPr>
                    <w:t>:</w:t>
                  </w:r>
                  <w:r>
                    <w:rPr>
                      <w:sz w:val="21"/>
                    </w:rPr>
                    <w:t>中标人运作情况，工作上不和谐之事之因之果，以及意见或建议</w:t>
                  </w:r>
                  <w:r>
                    <w:rPr>
                      <w:sz w:val="21"/>
                    </w:rPr>
                    <w:t>)</w:t>
                  </w:r>
                  <w:r>
                    <w:rPr>
                      <w:sz w:val="21"/>
                    </w:rPr>
                    <w:t>得</w:t>
                  </w:r>
                  <w:r>
                    <w:rPr>
                      <w:sz w:val="21"/>
                    </w:rPr>
                    <w:t>3</w:t>
                  </w:r>
                  <w:r>
                    <w:rPr>
                      <w:sz w:val="21"/>
                    </w:rPr>
                    <w:t>分</w:t>
                  </w:r>
                  <w:r>
                    <w:rPr>
                      <w:sz w:val="21"/>
                    </w:rPr>
                    <w:t>;</w:t>
                  </w:r>
                  <w:r>
                    <w:rPr>
                      <w:sz w:val="21"/>
                    </w:rPr>
                    <w:t>不按时交不得分。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扣分项目说明</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结合采购人每月考核得出总分，如总分低于</w:t>
                  </w:r>
                  <w:r>
                    <w:rPr>
                      <w:sz w:val="21"/>
                    </w:rPr>
                    <w:t>90</w:t>
                  </w:r>
                  <w:r>
                    <w:rPr>
                      <w:sz w:val="21"/>
                    </w:rPr>
                    <w:t>分</w:t>
                  </w:r>
                  <w:r>
                    <w:rPr>
                      <w:sz w:val="21"/>
                    </w:rPr>
                    <w:t>(</w:t>
                  </w:r>
                  <w:r>
                    <w:rPr>
                      <w:sz w:val="21"/>
                    </w:rPr>
                    <w:t>不含</w:t>
                  </w:r>
                  <w:r>
                    <w:rPr>
                      <w:sz w:val="21"/>
                    </w:rPr>
                    <w:t>90</w:t>
                  </w:r>
                  <w:r>
                    <w:rPr>
                      <w:sz w:val="21"/>
                    </w:rPr>
                    <w:t>分</w:t>
                  </w:r>
                  <w:r>
                    <w:rPr>
                      <w:sz w:val="21"/>
                    </w:rPr>
                    <w:t>)</w:t>
                  </w:r>
                  <w:r>
                    <w:rPr>
                      <w:sz w:val="21"/>
                    </w:rPr>
                    <w:t>，中标人要做出书面的整改承诺</w:t>
                  </w:r>
                  <w:r>
                    <w:rPr>
                      <w:sz w:val="21"/>
                    </w:rPr>
                    <w:t>;</w:t>
                  </w:r>
                  <w:r>
                    <w:rPr>
                      <w:sz w:val="21"/>
                    </w:rPr>
                    <w:t>并按照每下降一分处以</w:t>
                  </w:r>
                  <w:r>
                    <w:rPr>
                      <w:sz w:val="21"/>
                    </w:rPr>
                    <w:t>500</w:t>
                  </w:r>
                  <w:r>
                    <w:rPr>
                      <w:sz w:val="21"/>
                    </w:rPr>
                    <w:t>元扣款</w:t>
                  </w:r>
                  <w:r>
                    <w:rPr>
                      <w:sz w:val="21"/>
                    </w:rPr>
                    <w:t>(</w:t>
                  </w:r>
                  <w:r>
                    <w:rPr>
                      <w:sz w:val="21"/>
                    </w:rPr>
                    <w:t>违约金</w:t>
                  </w:r>
                  <w:r>
                    <w:rPr>
                      <w:sz w:val="21"/>
                    </w:rPr>
                    <w:t>)</w:t>
                  </w:r>
                  <w:r>
                    <w:rPr>
                      <w:sz w:val="21"/>
                    </w:rPr>
                    <w:t>，采购人有权直接从应付未付款项中扣除。如果连续三个月考核低于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的，采购人有权立即终止合同。如果一年中出现三个月考核低于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的，视为不通过考核，采购人将不与中标人续签下一年合同。</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得分及评分人签字</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br/>
            </w:r>
            <w:r>
              <w:br/>
            </w:r>
            <w:r>
              <w:br/>
            </w:r>
            <w:r>
              <w:rPr>
                <w:sz w:val="21"/>
              </w:rPr>
              <w:t>十</w:t>
            </w:r>
            <w:r>
              <w:rPr>
                <w:sz w:val="21"/>
              </w:rPr>
              <w:t>、项目执行依据及参考标准</w:t>
            </w:r>
          </w:p>
          <w:p>
            <w:pPr>
              <w:pStyle w:val="null3"/>
              <w:jc w:val="both"/>
            </w:pPr>
            <w:r>
              <w:rPr>
                <w:sz w:val="21"/>
              </w:rPr>
              <w:t>1.</w:t>
            </w:r>
            <w:r>
              <w:rPr>
                <w:sz w:val="21"/>
              </w:rPr>
              <w:t>《中华人民共和国食品安全法》；</w:t>
            </w:r>
          </w:p>
          <w:p>
            <w:pPr>
              <w:pStyle w:val="null3"/>
              <w:jc w:val="both"/>
            </w:pPr>
            <w:r>
              <w:rPr>
                <w:sz w:val="21"/>
              </w:rPr>
              <w:t>2.</w:t>
            </w:r>
            <w:r>
              <w:rPr>
                <w:sz w:val="21"/>
              </w:rPr>
              <w:t>《中华人民共和国安全生产法》；</w:t>
            </w:r>
          </w:p>
          <w:p>
            <w:pPr>
              <w:pStyle w:val="null3"/>
              <w:jc w:val="both"/>
            </w:pPr>
            <w:r>
              <w:rPr>
                <w:sz w:val="21"/>
              </w:rPr>
              <w:t>3.</w:t>
            </w:r>
            <w:r>
              <w:rPr>
                <w:sz w:val="21"/>
              </w:rPr>
              <w:t>《餐饮业和集体用餐配送单位卫生规范》；</w:t>
            </w:r>
          </w:p>
          <w:p>
            <w:pPr>
              <w:pStyle w:val="null3"/>
              <w:jc w:val="both"/>
            </w:pPr>
            <w:r>
              <w:rPr>
                <w:sz w:val="21"/>
              </w:rPr>
              <w:t>4.</w:t>
            </w:r>
            <w:r>
              <w:rPr>
                <w:sz w:val="21"/>
              </w:rPr>
              <w:t>《中华人民共和国产品质量法》；</w:t>
            </w:r>
          </w:p>
          <w:p>
            <w:pPr>
              <w:pStyle w:val="null3"/>
              <w:jc w:val="both"/>
            </w:pPr>
            <w:r>
              <w:rPr>
                <w:sz w:val="21"/>
              </w:rPr>
              <w:t>5</w:t>
            </w:r>
            <w:r>
              <w:rPr>
                <w:sz w:val="21"/>
              </w:rPr>
              <w:t>.</w:t>
            </w:r>
            <w:r>
              <w:rPr>
                <w:sz w:val="21"/>
              </w:rPr>
              <w:t>《无公害农产品管理办法》。</w:t>
            </w:r>
            <w:r>
              <w:br/>
            </w:r>
            <w:r>
              <w:br/>
            </w:r>
            <w:r>
              <w:br/>
            </w:r>
            <w:r>
              <w:br/>
            </w:r>
            <w:r>
              <w:br/>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中山市黄圃镇党政综合办公室（统一战线工作办公室）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无：兼头兼中：本项目兼头兼中。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本项目预算金额作为收费基准价，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黄圃镇人民政府饭堂食材配送服务采购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采购包1（中山市黄圃镇人民政府饭堂食材配送服务采购项目（二次））：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采购包1（中山市黄圃镇人民政府饭堂食材配送服务采购项目（二次））：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提供2023年度财务审计报告或投标截止日前12个月内任意1个月的财务报表或基本开户行出具的资信证明。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投标人须具备有效的《食品药品经营许可证》或《食品经营许可证》（或同等含义的相关证书）。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1）本项目属于专门面向中小企业采购项目。1）根据附件2《中小企业划型标准规定》以单位上一年度经济数据自行判定是否属于批发业的中小微企业，符合中小微类型的方可参与本项目的投标； 2）符合条件的供应商应在投标文件中出具《中小企业声明函》并如实填写，此项将作为资格审查的必要项，如未按要求提供将视为无效投标。</w:t>
            </w:r>
          </w:p>
        </w:tc>
      </w:tr>
    </w:tbl>
    <w:p>
      <w:pPr>
        <w:pStyle w:val="null3"/>
        <w:ind w:firstLine="480"/>
      </w:pPr>
      <w:r>
        <w:rPr/>
        <w:t>表二符合性审查表：</w:t>
      </w:r>
    </w:p>
    <w:p>
      <w:pPr>
        <w:pStyle w:val="null3"/>
      </w:pPr>
      <w:r>
        <w:rPr/>
        <w:t>采购包1（中山市黄圃镇人民政府饭堂食材配送服务采购项目（二次））：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审查投标有效期是否满足90日历天。</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审查法定代表人证明书、法定代表人授权书是否有效（如为法定代表人投标，则无须提供法定代表人授权书）。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审查是否按照招标文件规定加盖公章和签署。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投标折扣率在0%（含）至100％（含）之间，且无重大不合理。</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审查投标文件是否完全满足招标文件中标注“★”的条款。</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采购包1(中山市黄圃镇人民政府饭堂食材配送服务采购项目（二次）):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总体配送服务方案 (10.0分)</w:t>
            </w:r>
            <w:r>
              <w:rPr/>
              <w:t>，（等次分值选择：</w:t>
            </w:r>
            <w:r>
              <w:rPr/>
              <w:t>0.0;</w:t>
            </w:r>
            <w:r>
              <w:rPr/>
              <w:t>2.5;</w:t>
            </w:r>
            <w:r>
              <w:rPr/>
              <w:t>5.0;</w:t>
            </w:r>
            <w:r>
              <w:rPr/>
              <w:t>7.5;</w:t>
            </w:r>
            <w:r>
              <w:rPr/>
              <w:t>10.0;</w:t>
            </w:r>
            <w:r>
              <w:rPr/>
              <w:t>）</w:t>
            </w:r>
          </w:p>
        </w:tc>
        <w:tc>
          <w:tcPr>
            <w:tcW w:type="dxa" w:w="5076"/>
          </w:tcPr>
          <w:p>
            <w:pPr>
              <w:pStyle w:val="null3"/>
              <w:jc w:val="left"/>
            </w:pPr>
            <w:r>
              <w:rPr/>
              <w:t>根据投标人提供的食材配送服务方案（包括人员、资源配置、增值特色服务内容）进行评审： 1、食材配送服务方案清晰、明确，人员、资源配置充足，能提供项目需求的增值特色服务的，得10分； 2、食材配送服务方案符合本项目服务内容，人员、资源配置较充足，响应时间较快且保障性较好，能提供较为贴合项目需求的增值特色服务的，得7.5分； 3、食材配送服务方案符合本项目服务内容，人员、资源配置一般，响应时间一般且保障性较差的，得5分； 4、食材配送服务方案符合本项目服务内容，人员、资源配置较差，响应时间较差且无保障（无保障措施）的，得2.5分； 5、未提供食材配送服务方案的，得0分。</w:t>
            </w:r>
          </w:p>
        </w:tc>
      </w:tr>
      <w:tr>
        <w:tc>
          <w:tcPr>
            <w:tcW w:type="dxa" w:w="922"/>
            <w:gridSpan w:val="2"/>
            <w:vMerge/>
          </w:tcPr>
          <w:p/>
        </w:tc>
        <w:tc>
          <w:tcPr>
            <w:tcW w:type="dxa" w:w="2307"/>
          </w:tcPr>
          <w:p>
            <w:pPr>
              <w:pStyle w:val="null3"/>
              <w:jc w:val="left"/>
            </w:pPr>
            <w:r>
              <w:rPr/>
              <w:t>质量管理及保障措施 (15.0分)</w:t>
            </w:r>
            <w:r>
              <w:rPr/>
              <w:t>，（等次分值选择：</w:t>
            </w:r>
            <w:r>
              <w:rPr/>
              <w:t>0.0;</w:t>
            </w:r>
            <w:r>
              <w:rPr/>
              <w:t>5.0;</w:t>
            </w:r>
            <w:r>
              <w:rPr/>
              <w:t>10.0;</w:t>
            </w:r>
            <w:r>
              <w:rPr/>
              <w:t>15.0;</w:t>
            </w:r>
            <w:r>
              <w:rPr/>
              <w:t>）</w:t>
            </w:r>
          </w:p>
        </w:tc>
        <w:tc>
          <w:tcPr>
            <w:tcW w:type="dxa" w:w="5076"/>
          </w:tcPr>
          <w:p>
            <w:pPr>
              <w:pStyle w:val="null3"/>
              <w:jc w:val="left"/>
            </w:pPr>
            <w:r>
              <w:rPr/>
              <w:t>根据投标人货物的来源、采购、检验、加工、储存、运输各环节的质量管理及保障措施进行评审： 1、食品质量安全保障方案非常合理、科学、可行性强，完全符合本项目需求，得15分； 2、食品质量安全保障方案较合理、较科学、可行性较强，基本符合本项目需求，得10分； 3、食品质量安全保障方案一般、可行性一般，得5分； 4、食品质量安全保障方案有缺失、不够合理，得0分。</w:t>
            </w:r>
          </w:p>
        </w:tc>
      </w:tr>
      <w:tr>
        <w:tc>
          <w:tcPr>
            <w:tcW w:type="dxa" w:w="922"/>
            <w:gridSpan w:val="2"/>
            <w:vMerge/>
          </w:tcPr>
          <w:p/>
        </w:tc>
        <w:tc>
          <w:tcPr>
            <w:tcW w:type="dxa" w:w="2307"/>
          </w:tcPr>
          <w:p>
            <w:pPr>
              <w:pStyle w:val="null3"/>
              <w:jc w:val="left"/>
            </w:pPr>
            <w:r>
              <w:rPr/>
              <w:t>应急预案 (7.0分)</w:t>
            </w:r>
            <w:r>
              <w:rPr/>
              <w:t>，（等次分值选择：</w:t>
            </w:r>
            <w:r>
              <w:rPr/>
              <w:t>0.0;</w:t>
            </w:r>
            <w:r>
              <w:rPr/>
              <w:t>1.0;</w:t>
            </w:r>
            <w:r>
              <w:rPr/>
              <w:t>4.0;</w:t>
            </w:r>
            <w:r>
              <w:rPr/>
              <w:t>7.0;</w:t>
            </w:r>
            <w:r>
              <w:rPr/>
              <w:t>）</w:t>
            </w:r>
          </w:p>
        </w:tc>
        <w:tc>
          <w:tcPr>
            <w:tcW w:type="dxa" w:w="5076"/>
          </w:tcPr>
          <w:p>
            <w:pPr>
              <w:pStyle w:val="null3"/>
              <w:jc w:val="left"/>
            </w:pPr>
            <w:r>
              <w:rPr/>
              <w:t>根据投标人针对突发事件应急预案及措施（包含自然灾害预案、因食物中毒、采购人临时增加订单、以及因交通、天气等原因不能按时送达等突发事件的应急预案等）进行评审： 1、有详细的应急服务预案，应急处理措施充分、处理流程合理，能应对突发情况、处理时间迅速，完全满足本项目需求，得7分； 2、有应急服务预案，应急措施较充分、处理流程较合理，基本能应对突发情况、处理时间较快，基本满足本项目需求，得4分； 3、有简单的应急服务预案，应急措施一般，得1分； 4、应急处理方案或应急措施不够完善，得0分。</w:t>
            </w:r>
          </w:p>
        </w:tc>
      </w:tr>
      <w:tr>
        <w:tc>
          <w:tcPr>
            <w:tcW w:type="dxa" w:w="922"/>
            <w:gridSpan w:val="2"/>
            <w:vMerge/>
          </w:tcPr>
          <w:p/>
        </w:tc>
        <w:tc>
          <w:tcPr>
            <w:tcW w:type="dxa" w:w="2307"/>
          </w:tcPr>
          <w:p>
            <w:pPr>
              <w:pStyle w:val="null3"/>
              <w:jc w:val="left"/>
            </w:pPr>
            <w:r>
              <w:rPr/>
              <w:t>临时供货承诺 (3.0分)</w:t>
            </w:r>
            <w:r>
              <w:rPr/>
              <w:t>，（等次分值选择：</w:t>
            </w:r>
            <w:r>
              <w:rPr/>
              <w:t>0.0;</w:t>
            </w:r>
            <w:r>
              <w:rPr/>
              <w:t>1.0;</w:t>
            </w:r>
            <w:r>
              <w:rPr/>
              <w:t>2.0;</w:t>
            </w:r>
            <w:r>
              <w:rPr/>
              <w:t>3.0;</w:t>
            </w:r>
            <w:r>
              <w:rPr/>
              <w:t>）</w:t>
            </w:r>
          </w:p>
        </w:tc>
        <w:tc>
          <w:tcPr>
            <w:tcW w:type="dxa" w:w="5076"/>
          </w:tcPr>
          <w:p>
            <w:pPr>
              <w:pStyle w:val="null3"/>
              <w:jc w:val="left"/>
            </w:pPr>
            <w:r>
              <w:rPr/>
              <w:t>投标人提供承诺，服务期内，收到采购人的临时供货要求后： 1、在15分钟（含）内送达采购人指定地点并完成正常交收工作，得3分； 2、在30分钟（含）内送达采购人指定地点并完成正常交收工作，得2分； 3、在60分钟（含）内送达采购人指定地点并完成正常交收工作，得1分。 注：投标文件中提供书面承诺并加盖投标人公章，不提供不得分。</w:t>
            </w:r>
          </w:p>
        </w:tc>
      </w:tr>
      <w:tr>
        <w:tc>
          <w:tcPr>
            <w:tcW w:type="dxa" w:w="922"/>
            <w:gridSpan w:val="2"/>
            <w:vMerge/>
          </w:tcPr>
          <w:p/>
        </w:tc>
        <w:tc>
          <w:tcPr>
            <w:tcW w:type="dxa" w:w="2307"/>
          </w:tcPr>
          <w:p>
            <w:pPr>
              <w:pStyle w:val="null3"/>
              <w:jc w:val="left"/>
            </w:pPr>
            <w:r>
              <w:rPr/>
              <w:t>检测加工承诺 (5.0分)</w:t>
            </w:r>
            <w:r>
              <w:rPr/>
              <w:t>，（等次分值选择：</w:t>
            </w:r>
            <w:r>
              <w:rPr/>
              <w:t>0.0;</w:t>
            </w:r>
            <w:r>
              <w:rPr/>
              <w:t>2.0;</w:t>
            </w:r>
            <w:r>
              <w:rPr/>
              <w:t>5.0;</w:t>
            </w:r>
            <w:r>
              <w:rPr/>
              <w:t>）</w:t>
            </w:r>
          </w:p>
        </w:tc>
        <w:tc>
          <w:tcPr>
            <w:tcW w:type="dxa" w:w="5076"/>
          </w:tcPr>
          <w:p>
            <w:pPr>
              <w:pStyle w:val="null3"/>
              <w:jc w:val="left"/>
            </w:pPr>
            <w:r>
              <w:rPr/>
              <w:t>1、投标人提供承诺：按采购人要求，在食材（主要的肉类、蔬菜类食材）配送前出具食品安全检测结果，得2分； 2、投标人提供承诺：按采购人要求，提供食材初加工（包含但不限于：蔬菜清洗、去皮、切制等，肉类宰杀、去内脏、分割等，水产类去鳞（皮、壳）、去骨（刺）、切块等，与食材初加工相关操作）服务，得5分。 注：投标文件中提供书面承诺并加盖投标人公章，不提供不得分。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(4.0分)</w:t>
            </w:r>
          </w:p>
        </w:tc>
        <w:tc>
          <w:tcPr>
            <w:tcW w:type="dxa" w:w="5076"/>
          </w:tcPr>
          <w:p>
            <w:pPr>
              <w:pStyle w:val="null3"/>
              <w:jc w:val="left"/>
            </w:pPr>
            <w:r>
              <w:rPr/>
              <w:t>投标人具有有效的质量管理体系认证证书、环境管理体系认证证书、职业健康安全管理体系认证证书、食品安全管理体系认证证书，每提供一项证书得1分，满分4分。 【注：投标文件中提供上述认证证书，证书编号及获证组织名称（即投标人名称）须与所提供的认证证书一致，否则不得分】</w:t>
            </w:r>
          </w:p>
        </w:tc>
      </w:tr>
      <w:tr>
        <w:tc>
          <w:tcPr>
            <w:tcW w:type="dxa" w:w="922"/>
            <w:gridSpan w:val="2"/>
            <w:vMerge/>
          </w:tcPr>
          <w:p/>
        </w:tc>
        <w:tc>
          <w:tcPr>
            <w:tcW w:type="dxa" w:w="2307"/>
          </w:tcPr>
          <w:p>
            <w:pPr>
              <w:pStyle w:val="null3"/>
              <w:jc w:val="left"/>
            </w:pPr>
            <w:r>
              <w:rPr/>
              <w:t>拟投入人员情况 (8.0分)</w:t>
            </w:r>
          </w:p>
        </w:tc>
        <w:tc>
          <w:tcPr>
            <w:tcW w:type="dxa" w:w="5076"/>
          </w:tcPr>
          <w:p>
            <w:pPr>
              <w:pStyle w:val="null3"/>
              <w:jc w:val="left"/>
            </w:pPr>
            <w:r>
              <w:rPr/>
              <w:t>拟投入本项目的人员： 1、拟投入本项目的服务团队成员中具有高级食品安全管理员证书的，每提供一个得3分，本项最高得6分。 2、拟投入本项目的服务团队成员中具有高级检验员证的，每提供一个得2分，本项最高得2分。 两项可以累计得分，本项最高得8分。 【注：同一人获得多个证书的，不重复计算得分。1.提供人员资质（或者资格）证书复印件并加盖投标人公章，否则不得分；2.关于上述人员用工形式的证明（投标人满足以下任意一项即可，未按要求提供的不得分）：a）提供投标人为其购买的至投标截止时间为止近半年内任意1个月的社保证明复印件（代缴个税税单或参加社会保险的《投保单》或《社会保险参保人员证明》等证明均可）；b）承诺中标后投入符合要求的人员（承诺内容如下：承诺中标后投入符合要求的人员，若在项目实施过程中未能提供相应人员，采购人有权扣罚合同金额10000元/人或终止合同）；c）如果投标人成立时间或该人员入职不足1个月，则提供人员入职证明及入职时间至今的社保证明复印件。】</w:t>
            </w:r>
          </w:p>
        </w:tc>
      </w:tr>
      <w:tr>
        <w:tc>
          <w:tcPr>
            <w:tcW w:type="dxa" w:w="922"/>
            <w:gridSpan w:val="2"/>
            <w:vMerge/>
          </w:tcPr>
          <w:p/>
        </w:tc>
        <w:tc>
          <w:tcPr>
            <w:tcW w:type="dxa" w:w="2307"/>
          </w:tcPr>
          <w:p>
            <w:pPr>
              <w:pStyle w:val="null3"/>
              <w:jc w:val="left"/>
            </w:pPr>
            <w:r>
              <w:rPr/>
              <w:t>配送运输能力 (6.0分)</w:t>
            </w:r>
          </w:p>
        </w:tc>
        <w:tc>
          <w:tcPr>
            <w:tcW w:type="dxa" w:w="5076"/>
          </w:tcPr>
          <w:p>
            <w:pPr>
              <w:pStyle w:val="null3"/>
              <w:jc w:val="left"/>
            </w:pPr>
            <w:r>
              <w:rPr/>
              <w:t>投标人拟投入本项目的配送车辆（自有或租赁均可）： 1.常温车每台2分，最高得2分； 2.冷藏车每台2分，最高得4分。 两项可以累计得分，本项最高得6分。 【注：如为自有车辆的，须提供投标人名义的行驶证复印件（如未能体现“冷藏车”的须提供出厂合格证书所载车辆类型为冷藏车或冷藏车的发票）；租赁车辆的，须同时提供以投标人名义的租赁合同及出租单位名义的行驶证、运输许可证复印件，租赁期限若不足本项目服务期限的，需提供书面承诺保证在服务期内配有相应车辆数量≥投标时的数量。】</w:t>
            </w:r>
          </w:p>
        </w:tc>
      </w:tr>
      <w:tr>
        <w:tc>
          <w:tcPr>
            <w:tcW w:type="dxa" w:w="922"/>
            <w:gridSpan w:val="2"/>
            <w:vMerge/>
          </w:tcPr>
          <w:p/>
        </w:tc>
        <w:tc>
          <w:tcPr>
            <w:tcW w:type="dxa" w:w="2307"/>
          </w:tcPr>
          <w:p>
            <w:pPr>
              <w:pStyle w:val="null3"/>
              <w:jc w:val="left"/>
            </w:pPr>
            <w:r>
              <w:rPr/>
              <w:t>食材存储场所及能力 (6.0分)</w:t>
            </w:r>
            <w:r>
              <w:rPr/>
              <w:t>，（等次分值选择：</w:t>
            </w:r>
            <w:r>
              <w:rPr/>
              <w:t>0.0;</w:t>
            </w:r>
            <w:r>
              <w:rPr/>
              <w:t>2.0;</w:t>
            </w:r>
            <w:r>
              <w:rPr/>
              <w:t>4.0;</w:t>
            </w:r>
            <w:r>
              <w:rPr/>
              <w:t>6.0;</w:t>
            </w:r>
            <w:r>
              <w:rPr/>
              <w:t>）</w:t>
            </w:r>
          </w:p>
        </w:tc>
        <w:tc>
          <w:tcPr>
            <w:tcW w:type="dxa" w:w="5076"/>
          </w:tcPr>
          <w:p>
            <w:pPr>
              <w:pStyle w:val="null3"/>
              <w:jc w:val="left"/>
            </w:pPr>
            <w:r>
              <w:rPr/>
              <w:t>投标人具有冷藏库情况： （1）600m³≤冷藏库容积（或300㎡＜冷藏库占地面积），得6分； （2）300m³≤冷藏库容积＜600m³（或150㎡≤冷藏库占地面积＜300㎡），得4分； （3）冷藏库容积＜300m³（冷藏库占地面积＜150㎡），得2分； （4）不具备冷藏库不得分。 【注：（1）自有的：提供投标人产权证明复印件和冷藏库的实景照片。 （2）租赁的：须同时提供出租方产权证明复印件、租赁合同复印件、2024年1月以来任意一个月的场地租赁发票，以及冷藏库的实景照片，不提供不得分。】</w:t>
            </w:r>
          </w:p>
        </w:tc>
      </w:tr>
      <w:tr>
        <w:tc>
          <w:tcPr>
            <w:tcW w:type="dxa" w:w="922"/>
            <w:gridSpan w:val="2"/>
            <w:vMerge/>
          </w:tcPr>
          <w:p/>
        </w:tc>
        <w:tc>
          <w:tcPr>
            <w:tcW w:type="dxa" w:w="2307"/>
          </w:tcPr>
          <w:p>
            <w:pPr>
              <w:pStyle w:val="null3"/>
              <w:jc w:val="left"/>
            </w:pPr>
            <w:r>
              <w:rPr/>
              <w:t>配送中心 (6.0分)</w:t>
            </w:r>
            <w:r>
              <w:rPr/>
              <w:t>，（等次分值选择：</w:t>
            </w:r>
            <w:r>
              <w:rPr/>
              <w:t>0.0;</w:t>
            </w:r>
            <w:r>
              <w:rPr/>
              <w:t>2.0;</w:t>
            </w:r>
            <w:r>
              <w:rPr/>
              <w:t>4.0;</w:t>
            </w:r>
            <w:r>
              <w:rPr/>
              <w:t>6.0;</w:t>
            </w:r>
            <w:r>
              <w:rPr/>
              <w:t>）</w:t>
            </w:r>
          </w:p>
        </w:tc>
        <w:tc>
          <w:tcPr>
            <w:tcW w:type="dxa" w:w="5076"/>
          </w:tcPr>
          <w:p>
            <w:pPr>
              <w:pStyle w:val="null3"/>
              <w:jc w:val="left"/>
            </w:pPr>
            <w:r>
              <w:rPr/>
              <w:t>投标人为本项目提供的食材配送中心情况： （1）600㎡≤配送中心建筑面积，得6分； （2）300㎡≤配送中心建筑面积＜600㎡，得4分； （3）配送中心建筑面积＜300㎡，得2分； （4）不具有配送中心的不得分。 【注：（1）自有的：提供投标人产权证明复印件和配送场所的实景照片。 （2）租赁的：须同时提供出租方租赁合同复印件和配送中心的实景照片，不提供不得分。】</w:t>
            </w:r>
          </w:p>
        </w:tc>
      </w:tr>
      <w:tr>
        <w:tc>
          <w:tcPr>
            <w:tcW w:type="dxa" w:w="922"/>
            <w:gridSpan w:val="2"/>
            <w:vMerge/>
          </w:tcPr>
          <w:p/>
        </w:tc>
        <w:tc>
          <w:tcPr>
            <w:tcW w:type="dxa" w:w="2307"/>
          </w:tcPr>
          <w:p>
            <w:pPr>
              <w:pStyle w:val="null3"/>
              <w:jc w:val="left"/>
            </w:pPr>
            <w:r>
              <w:rPr/>
              <w:t>业绩 (5.0分)</w:t>
            </w:r>
          </w:p>
        </w:tc>
        <w:tc>
          <w:tcPr>
            <w:tcW w:type="dxa" w:w="5076"/>
          </w:tcPr>
          <w:p>
            <w:pPr>
              <w:pStyle w:val="null3"/>
              <w:jc w:val="left"/>
            </w:pPr>
            <w:r>
              <w:rPr/>
              <w:t>投标人自2022年1月1日以来（以合同签订时间为准），承接的食材食品配送业绩，每提供一个有效的业绩得1.25分，满分为5分。 【注：投标文件须同时提供上述业绩的合同关键页复印件并加盖投标人公章，不提供或评委认为模糊不清的不得分。】</w:t>
            </w:r>
          </w:p>
        </w:tc>
      </w:tr>
      <w:tr>
        <w:tc>
          <w:tcPr>
            <w:tcW w:type="dxa" w:w="922"/>
            <w:gridSpan w:val="2"/>
            <w:vMerge/>
          </w:tcPr>
          <w:p/>
        </w:tc>
        <w:tc>
          <w:tcPr>
            <w:tcW w:type="dxa" w:w="2307"/>
          </w:tcPr>
          <w:p>
            <w:pPr>
              <w:pStyle w:val="null3"/>
              <w:jc w:val="left"/>
            </w:pPr>
            <w:r>
              <w:rPr/>
              <w:t>用户好评 (5.0分)</w:t>
            </w:r>
          </w:p>
        </w:tc>
        <w:tc>
          <w:tcPr>
            <w:tcW w:type="dxa" w:w="5076"/>
          </w:tcPr>
          <w:p>
            <w:pPr>
              <w:pStyle w:val="null3"/>
              <w:jc w:val="left"/>
            </w:pPr>
            <w:r>
              <w:rPr/>
              <w:t>根据投标人以上有效业绩情况，每提供一项评价结果为“优”或“满意”或同等级别的评价证明材料，得1.25分，本项最高5分。 注： 1.提供对应项目的服务评价证明材料复印件或扫描件（需客户单位盖章）逐一附在以上业绩合同后作为评审依据。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br/>
      </w:r>
      <w:r>
        <w:br/>
      </w:r>
      <w:r>
        <w:br/>
      </w:r>
      <w:r>
        <w:br/>
      </w:r>
      <w:r>
        <w:br/>
      </w:r>
      <w:r>
        <w:br/>
      </w:r>
      <w:r>
        <w:rPr/>
        <w:t xml:space="preserve">  </w:t>
      </w:r>
    </w:p>
    <w:p>
      <w:pPr>
        <w:pStyle w:val="null3"/>
        <w:spacing w:before="270"/>
        <w:ind w:left="1440" w:firstLine="1084"/>
        <w:jc w:val="both"/>
      </w:pPr>
      <w:r>
        <w:rPr>
          <w:sz w:val="52"/>
          <w:b/>
        </w:rPr>
        <w:t xml:space="preserve">         政府采购合同书</w:t>
      </w:r>
    </w:p>
    <w:p>
      <w:pPr>
        <w:pStyle w:val="null3"/>
        <w:spacing w:before="270"/>
        <w:ind w:left="1440" w:firstLine="1084"/>
        <w:jc w:val="both"/>
      </w:pPr>
      <w:r>
        <w:rPr>
          <w:sz w:val="18"/>
          <w:b/>
          <w:color w:val="222222"/>
        </w:rPr>
        <w:t>（本合同范本仅供参考，</w:t>
      </w:r>
      <w:r>
        <w:rPr>
          <w:sz w:val="18"/>
          <w:b/>
          <w:color w:val="222222"/>
        </w:rPr>
        <w:t>乙方</w:t>
      </w:r>
      <w:r>
        <w:rPr>
          <w:sz w:val="18"/>
          <w:b/>
          <w:color w:val="222222"/>
        </w:rPr>
        <w:t>与</w:t>
      </w:r>
      <w:r>
        <w:rPr>
          <w:sz w:val="18"/>
          <w:b/>
          <w:color w:val="222222"/>
        </w:rPr>
        <w:t>甲方</w:t>
      </w:r>
      <w:r>
        <w:rPr>
          <w:sz w:val="18"/>
          <w:b/>
          <w:color w:val="222222"/>
        </w:rPr>
        <w:t>可根据双方的具体要求进行修订，双方所签订的合同不得对招标文件确定的事项和</w:t>
      </w:r>
      <w:r>
        <w:rPr>
          <w:sz w:val="18"/>
          <w:b/>
          <w:color w:val="222222"/>
        </w:rPr>
        <w:t>乙方</w:t>
      </w:r>
      <w:r>
        <w:rPr>
          <w:sz w:val="18"/>
          <w:b/>
          <w:color w:val="222222"/>
        </w:rPr>
        <w:t>投标文件作实质性修改。）</w:t>
      </w:r>
    </w:p>
    <w:p>
      <w:pPr>
        <w:pStyle w:val="null3"/>
        <w:spacing w:after="120"/>
        <w:jc w:val="both"/>
      </w:pPr>
      <w:r>
        <w:br/>
      </w:r>
      <w:r>
        <w:br/>
      </w:r>
      <w:r>
        <w:br/>
      </w:r>
      <w:r>
        <w:rPr>
          <w:sz w:val="24"/>
          <w:b/>
        </w:rPr>
        <w:t xml:space="preserve">                                      项目名称：</w:t>
      </w:r>
      <w:r>
        <w:rPr>
          <w:sz w:val="24"/>
          <w:b/>
        </w:rPr>
        <w:t>中山市黄圃镇人民政府饭堂食材配送服务采购项目</w:t>
      </w:r>
    </w:p>
    <w:p>
      <w:pPr>
        <w:pStyle w:val="null3"/>
        <w:spacing w:before="255"/>
        <w:jc w:val="both"/>
      </w:pPr>
      <w:r>
        <w:rPr>
          <w:sz w:val="24"/>
          <w:b/>
        </w:rPr>
        <w:t xml:space="preserve">                                采购编号：</w:t>
      </w:r>
      <w:r>
        <w:rPr>
          <w:sz w:val="21"/>
          <w:b/>
        </w:rPr>
        <w:t xml:space="preserve"> </w:t>
      </w:r>
      <w:r>
        <w:rPr>
          <w:sz w:val="21"/>
          <w:u w:val="single"/>
        </w:rPr>
        <w:t xml:space="preserve">                                          </w:t>
      </w:r>
    </w:p>
    <w:p>
      <w:pPr>
        <w:pStyle w:val="null3"/>
        <w:spacing w:before="255"/>
        <w:jc w:val="both"/>
      </w:pPr>
      <w:r>
        <w:rPr>
          <w:sz w:val="24"/>
          <w:b/>
        </w:rPr>
        <w:t xml:space="preserve">                                项目编号：</w:t>
      </w:r>
      <w:r>
        <w:rPr>
          <w:sz w:val="21"/>
          <w:b/>
          <w:u w:val="single"/>
        </w:rPr>
        <w:t xml:space="preserve">                                           </w:t>
      </w:r>
      <w:r>
        <w:br/>
      </w:r>
      <w:r>
        <w:br/>
      </w:r>
      <w:r>
        <w:br/>
      </w:r>
      <w:r>
        <w:br/>
      </w:r>
      <w:r>
        <w:br/>
      </w:r>
      <w:r>
        <w:br/>
      </w:r>
      <w:r>
        <w:br/>
      </w:r>
      <w:r>
        <w:br/>
      </w:r>
      <w:r>
        <w:br/>
      </w:r>
      <w:r>
        <w:br/>
      </w:r>
      <w:r>
        <w:br/>
      </w:r>
      <w:r>
        <w:br/>
      </w:r>
      <w:r>
        <w:br/>
      </w:r>
      <w:r>
        <w:br/>
      </w:r>
      <w:r>
        <w:br/>
      </w:r>
      <w:r>
        <w:br/>
      </w:r>
      <w:r>
        <w:br/>
      </w:r>
      <w:r>
        <w:br/>
      </w:r>
      <w:r>
        <w:br/>
      </w:r>
      <w:r>
        <w:br/>
      </w:r>
      <w:r>
        <w:br/>
      </w:r>
      <w:r>
        <w:rPr/>
        <w:t xml:space="preserve">  </w:t>
      </w:r>
    </w:p>
    <w:p>
      <w:pPr>
        <w:pStyle w:val="null3"/>
        <w:spacing w:before="255"/>
        <w:jc w:val="both"/>
      </w:pPr>
      <w:r>
        <w:rPr>
          <w:sz w:val="21"/>
          <w:b/>
        </w:rPr>
        <w:t>甲</w:t>
      </w:r>
      <w:r>
        <w:rPr>
          <w:sz w:val="21"/>
        </w:rPr>
        <w:t xml:space="preserve"> </w:t>
      </w:r>
      <w:r>
        <w:rPr>
          <w:sz w:val="21"/>
          <w:b/>
        </w:rPr>
        <w:t>方：中山市黄圃镇党政综合办公室</w:t>
      </w:r>
      <w:r>
        <w:rPr>
          <w:sz w:val="21"/>
          <w:b/>
        </w:rPr>
        <w:t>(统一战线工作办公室)</w:t>
      </w:r>
    </w:p>
    <w:p>
      <w:pPr>
        <w:pStyle w:val="null3"/>
        <w:spacing w:before="300"/>
        <w:jc w:val="both"/>
      </w:pPr>
      <w:r>
        <w:rPr>
          <w:sz w:val="21"/>
          <w:b/>
        </w:rPr>
        <w:t>乙</w:t>
      </w:r>
      <w:r>
        <w:rPr>
          <w:sz w:val="21"/>
        </w:rPr>
        <w:t xml:space="preserve"> </w:t>
      </w:r>
      <w:r>
        <w:rPr>
          <w:sz w:val="21"/>
          <w:b/>
        </w:rPr>
        <w:t>方：</w:t>
      </w:r>
      <w:r>
        <w:rPr>
          <w:sz w:val="21"/>
          <w:b/>
          <w:u w:val="single"/>
        </w:rPr>
        <w:t xml:space="preserve">                                                </w:t>
      </w:r>
    </w:p>
    <w:p>
      <w:pPr>
        <w:pStyle w:val="null3"/>
        <w:spacing w:before="60"/>
        <w:jc w:val="both"/>
      </w:pPr>
      <w:r>
        <w:rPr>
          <w:sz w:val="18"/>
        </w:rPr>
        <w:t>根据中山市黄圃镇人民政府饭堂食材配送服务采购项目</w:t>
      </w:r>
      <w:r>
        <w:rPr>
          <w:sz w:val="18"/>
        </w:rPr>
        <w:t>（</w:t>
      </w:r>
      <w:r>
        <w:rPr>
          <w:sz w:val="18"/>
        </w:rPr>
        <w:t>二次</w:t>
      </w:r>
      <w:r>
        <w:rPr>
          <w:sz w:val="18"/>
        </w:rPr>
        <w:t>）</w:t>
      </w:r>
      <w:r>
        <w:rPr>
          <w:sz w:val="18"/>
        </w:rPr>
        <w:t>(项目编号：442000101-2024-00145</w:t>
      </w:r>
      <w:r>
        <w:rPr>
          <w:sz w:val="18"/>
        </w:rPr>
        <w:t>)</w:t>
      </w:r>
      <w:r>
        <w:rPr>
          <w:sz w:val="21"/>
        </w:rPr>
        <w:t xml:space="preserve"> </w:t>
      </w:r>
      <w:r>
        <w:rPr>
          <w:sz w:val="18"/>
        </w:rPr>
        <w:t>的采购结果，中山市黄圃镇党政综合办公室</w:t>
      </w:r>
      <w:r>
        <w:rPr>
          <w:sz w:val="18"/>
        </w:rPr>
        <w:t>(统一战线工作办公室</w:t>
      </w:r>
      <w:r>
        <w:rPr>
          <w:sz w:val="18"/>
        </w:rPr>
        <w:t>)(以下简称甲方)与</w:t>
      </w:r>
      <w:r>
        <w:rPr>
          <w:sz w:val="21"/>
          <w:i/>
          <w:u w:val="single"/>
        </w:rPr>
        <w:t xml:space="preserve">            </w:t>
      </w:r>
      <w:r>
        <w:rPr>
          <w:sz w:val="18"/>
        </w:rPr>
        <w:t>(以下简称乙方)依照《中华人民共和国政</w:t>
      </w:r>
      <w:r>
        <w:rPr>
          <w:sz w:val="18"/>
        </w:rPr>
        <w:t>府采购法》《中华人民共和国民</w:t>
      </w:r>
      <w:r>
        <w:rPr>
          <w:sz w:val="21"/>
        </w:rPr>
        <w:t xml:space="preserve">  </w:t>
      </w:r>
      <w:r>
        <w:rPr>
          <w:sz w:val="18"/>
        </w:rPr>
        <w:t>法典》及其他有关法律、行政法规及招标文件的约定，遵循平等、自愿、公平和诚实信用的原则，</w:t>
      </w:r>
      <w:r>
        <w:rPr>
          <w:sz w:val="18"/>
        </w:rPr>
        <w:t>双方就本项目事项协商一致，订立本合同。</w:t>
      </w:r>
    </w:p>
    <w:p>
      <w:pPr>
        <w:pStyle w:val="null3"/>
        <w:spacing w:after="120"/>
        <w:jc w:val="both"/>
      </w:pPr>
      <w:r>
        <w:rPr>
          <w:sz w:val="18"/>
          <w:b/>
        </w:rPr>
        <w:t>一、合同履行期限</w:t>
      </w:r>
    </w:p>
    <w:p>
      <w:pPr>
        <w:pStyle w:val="null3"/>
        <w:spacing w:before="300"/>
        <w:ind w:right="60"/>
        <w:jc w:val="both"/>
      </w:pPr>
      <w:r>
        <w:rPr>
          <w:sz w:val="18"/>
          <w:u w:val="single"/>
        </w:rPr>
        <w:t>202</w:t>
      </w:r>
      <w:r>
        <w:rPr>
          <w:sz w:val="18"/>
          <w:u w:val="single"/>
        </w:rPr>
        <w:t>4</w:t>
      </w:r>
      <w:r>
        <w:rPr>
          <w:sz w:val="18"/>
          <w:u w:val="single"/>
        </w:rPr>
        <w:t>年</w:t>
      </w:r>
      <w:r>
        <w:rPr>
          <w:sz w:val="18"/>
          <w:u w:val="single"/>
        </w:rPr>
        <w:t>7月1日起至202</w:t>
      </w:r>
      <w:r>
        <w:rPr>
          <w:sz w:val="18"/>
          <w:u w:val="single"/>
        </w:rPr>
        <w:t>6</w:t>
      </w:r>
      <w:r>
        <w:rPr>
          <w:sz w:val="18"/>
          <w:u w:val="single"/>
        </w:rPr>
        <w:t>年</w:t>
      </w:r>
      <w:r>
        <w:rPr>
          <w:sz w:val="18"/>
          <w:u w:val="single"/>
        </w:rPr>
        <w:t>6月30</w:t>
      </w:r>
      <w:r>
        <w:rPr>
          <w:sz w:val="18"/>
          <w:u w:val="single"/>
        </w:rPr>
        <w:t>日止</w:t>
      </w:r>
      <w:r>
        <w:rPr>
          <w:sz w:val="18"/>
        </w:rPr>
        <w:t>。本项目服务期为两年，合同一年一签，每年通</w:t>
      </w:r>
      <w:r>
        <w:rPr>
          <w:sz w:val="21"/>
        </w:rPr>
        <w:t xml:space="preserve"> </w:t>
      </w:r>
      <w:r>
        <w:rPr>
          <w:sz w:val="18"/>
        </w:rPr>
        <w:t>过考核后续签下一年合同，每年采购费用总额累计不能超过一年的</w:t>
      </w:r>
      <w:r>
        <w:rPr>
          <w:sz w:val="18"/>
        </w:rPr>
        <w:t>预算金额，遇各年度的预算金</w:t>
      </w:r>
      <w:r>
        <w:rPr>
          <w:sz w:val="18"/>
        </w:rPr>
        <w:t>额需要调整的，以财政部门核准的预算金额为准。</w:t>
      </w:r>
    </w:p>
    <w:p>
      <w:pPr>
        <w:pStyle w:val="null3"/>
        <w:spacing w:after="120"/>
        <w:jc w:val="both"/>
      </w:pPr>
      <w:r>
        <w:rPr>
          <w:sz w:val="18"/>
          <w:b/>
        </w:rPr>
        <w:t>二、合同金额</w:t>
      </w:r>
    </w:p>
    <w:p>
      <w:pPr>
        <w:pStyle w:val="null3"/>
        <w:spacing w:after="120"/>
        <w:jc w:val="both"/>
      </w:pPr>
      <w:r>
        <w:rPr>
          <w:sz w:val="18"/>
          <w:b/>
        </w:rPr>
        <w:t>(一)合同折扣率：</w:t>
      </w:r>
      <w:r>
        <w:rPr>
          <w:sz w:val="21"/>
          <w:b/>
          <w:u w:val="single"/>
        </w:rPr>
        <w:t xml:space="preserve">     </w:t>
      </w:r>
      <w:r>
        <w:rPr>
          <w:sz w:val="18"/>
          <w:b/>
        </w:rPr>
        <w:t>%</w:t>
      </w:r>
      <w:r>
        <w:rPr>
          <w:sz w:val="21"/>
        </w:rPr>
        <w:t xml:space="preserve"> </w:t>
      </w:r>
      <w:r>
        <w:rPr>
          <w:sz w:val="18"/>
          <w:b/>
        </w:rPr>
        <w:t>(大写：</w:t>
      </w:r>
      <w:r>
        <w:rPr>
          <w:sz w:val="21"/>
          <w:b/>
          <w:u w:val="single"/>
        </w:rPr>
        <w:t xml:space="preserve">        </w:t>
      </w:r>
      <w:r>
        <w:rPr>
          <w:sz w:val="18"/>
          <w:b/>
        </w:rPr>
        <w:t>)。</w:t>
      </w:r>
    </w:p>
    <w:p>
      <w:pPr>
        <w:pStyle w:val="null3"/>
        <w:spacing w:before="300"/>
        <w:ind w:right="30"/>
        <w:jc w:val="both"/>
      </w:pPr>
      <w:r>
        <w:rPr>
          <w:sz w:val="18"/>
        </w:rPr>
        <w:t>(二)配送价为全包价，包含但不仅限于食材的购置、检验、粗加工、分拣、</w:t>
      </w:r>
      <w:r>
        <w:rPr>
          <w:sz w:val="18"/>
        </w:rPr>
        <w:t>包装、仓储、</w:t>
      </w:r>
      <w:r>
        <w:rPr>
          <w:sz w:val="18"/>
        </w:rPr>
        <w:t>运输、装卸、堆放、保险、损耗、退换、售后服务、雇员费用、管理费、全</w:t>
      </w:r>
      <w:r>
        <w:rPr>
          <w:sz w:val="18"/>
        </w:rPr>
        <w:t>额税费及其他所有相</w:t>
      </w:r>
      <w:r>
        <w:rPr>
          <w:sz w:val="21"/>
        </w:rPr>
        <w:t xml:space="preserve"> </w:t>
      </w:r>
      <w:r>
        <w:rPr>
          <w:sz w:val="18"/>
        </w:rPr>
        <w:t>关服务费用，以及合同实施过程中的应预见和不可预见的一切费用。</w:t>
      </w:r>
      <w:r>
        <w:rPr>
          <w:sz w:val="18"/>
        </w:rPr>
        <w:t>乙方不能因为开发票等手续再向甲方申请款项。</w:t>
      </w:r>
    </w:p>
    <w:p>
      <w:pPr>
        <w:pStyle w:val="null3"/>
        <w:spacing w:before="60"/>
        <w:jc w:val="both"/>
      </w:pPr>
      <w:r>
        <w:rPr>
          <w:sz w:val="18"/>
        </w:rPr>
        <w:t>(三)食材的实际供货价=</w:t>
      </w:r>
      <w:r>
        <w:rPr>
          <w:sz w:val="18"/>
        </w:rPr>
        <w:t>食材</w:t>
      </w:r>
      <w:r>
        <w:rPr>
          <w:sz w:val="18"/>
        </w:rPr>
        <w:t>供货基准单价</w:t>
      </w:r>
      <w:r>
        <w:rPr>
          <w:sz w:val="18"/>
        </w:rPr>
        <w:t>×供货数量×合同折扣率。</w:t>
      </w:r>
    </w:p>
    <w:p>
      <w:pPr>
        <w:pStyle w:val="null3"/>
        <w:spacing w:before="300"/>
        <w:jc w:val="both"/>
      </w:pPr>
      <w:r>
        <w:rPr>
          <w:sz w:val="18"/>
        </w:rPr>
        <w:t>(四)乙方应于每月</w:t>
      </w:r>
      <w:r>
        <w:rPr>
          <w:sz w:val="18"/>
        </w:rPr>
        <w:t>5</w:t>
      </w:r>
      <w:r>
        <w:rPr>
          <w:sz w:val="18"/>
        </w:rPr>
        <w:t>日前须提供一份详细</w:t>
      </w:r>
      <w:r>
        <w:rPr>
          <w:sz w:val="18"/>
        </w:rPr>
        <w:t>完整的报价清单</w:t>
      </w:r>
      <w:r>
        <w:rPr>
          <w:sz w:val="18"/>
        </w:rPr>
        <w:t>(同时提供纸质版，须加盖公</w:t>
      </w:r>
    </w:p>
    <w:p>
      <w:pPr>
        <w:pStyle w:val="null3"/>
        <w:jc w:val="both"/>
      </w:pPr>
      <w:r>
        <w:rPr>
          <w:sz w:val="18"/>
        </w:rPr>
        <w:t>章和电子版</w:t>
      </w:r>
      <w:r>
        <w:rPr>
          <w:sz w:val="18"/>
        </w:rPr>
        <w:t>)呈报给甲方审核，由甲方最终确定食材单价(即市场基准价)。</w:t>
      </w:r>
    </w:p>
    <w:p>
      <w:pPr>
        <w:pStyle w:val="null3"/>
        <w:spacing w:after="120"/>
        <w:jc w:val="both"/>
      </w:pPr>
      <w:r>
        <w:rPr>
          <w:sz w:val="18"/>
        </w:rPr>
        <w:t>(五)乙方提供食材表对食材进行分类(如肉类、海鲜类</w:t>
      </w:r>
      <w:r>
        <w:rPr>
          <w:sz w:val="18"/>
        </w:rPr>
        <w:t>、蔬菜类、水果类、粮油副食类等</w:t>
      </w:r>
      <w:r>
        <w:rPr>
          <w:sz w:val="18"/>
        </w:rPr>
        <w:t xml:space="preserve">) </w:t>
      </w:r>
      <w:r>
        <w:rPr>
          <w:sz w:val="18"/>
        </w:rPr>
        <w:t>注明食材的规格、货物来源、产地等信息，不同类别货物应尽量提供</w:t>
      </w:r>
      <w:r>
        <w:rPr>
          <w:sz w:val="18"/>
        </w:rPr>
        <w:t>三个或以上不同的档次、可供选择的货物供甲方选择</w:t>
      </w:r>
      <w:r>
        <w:rPr>
          <w:sz w:val="18"/>
        </w:rPr>
        <w:t>。</w:t>
      </w:r>
      <w:r>
        <w:br/>
      </w:r>
      <w:r>
        <w:rPr>
          <w:sz w:val="18"/>
        </w:rPr>
        <w:t>( 六 )</w:t>
      </w:r>
      <w:r>
        <w:rPr>
          <w:sz w:val="21"/>
        </w:rPr>
        <w:t xml:space="preserve"> </w:t>
      </w:r>
      <w:r>
        <w:rPr>
          <w:sz w:val="18"/>
        </w:rPr>
        <w:t>乙</w:t>
      </w:r>
      <w:r>
        <w:rPr>
          <w:sz w:val="18"/>
        </w:rPr>
        <w:t>方</w:t>
      </w:r>
      <w:r>
        <w:rPr>
          <w:sz w:val="18"/>
        </w:rPr>
        <w:t>须</w:t>
      </w:r>
      <w:r>
        <w:rPr>
          <w:sz w:val="18"/>
        </w:rPr>
        <w:t>于</w:t>
      </w:r>
      <w:r>
        <w:rPr>
          <w:sz w:val="18"/>
        </w:rPr>
        <w:t>每</w:t>
      </w:r>
      <w:r>
        <w:rPr>
          <w:sz w:val="18"/>
        </w:rPr>
        <w:t>月</w:t>
      </w:r>
      <w:r>
        <w:rPr>
          <w:sz w:val="18"/>
        </w:rPr>
        <w:t xml:space="preserve"> </w:t>
      </w:r>
      <w:r>
        <w:rPr>
          <w:sz w:val="18"/>
        </w:rPr>
        <w:t xml:space="preserve">5 </w:t>
      </w:r>
      <w:r>
        <w:rPr>
          <w:sz w:val="18"/>
        </w:rPr>
        <w:t>日</w:t>
      </w:r>
      <w:r>
        <w:rPr>
          <w:sz w:val="18"/>
        </w:rPr>
        <w:t>前</w:t>
      </w:r>
      <w:r>
        <w:rPr>
          <w:sz w:val="18"/>
        </w:rPr>
        <w:t>向</w:t>
      </w:r>
      <w:r>
        <w:rPr>
          <w:sz w:val="18"/>
        </w:rPr>
        <w:t>甲</w:t>
      </w:r>
      <w:r>
        <w:rPr>
          <w:sz w:val="21"/>
        </w:rPr>
        <w:t xml:space="preserve"> </w:t>
      </w:r>
      <w:r>
        <w:rPr>
          <w:sz w:val="18"/>
        </w:rPr>
        <w:t>方</w:t>
      </w:r>
      <w:r>
        <w:rPr>
          <w:sz w:val="21"/>
        </w:rPr>
        <w:t xml:space="preserve"> </w:t>
      </w:r>
      <w:r>
        <w:rPr>
          <w:sz w:val="18"/>
        </w:rPr>
        <w:t>提</w:t>
      </w:r>
      <w:r>
        <w:rPr>
          <w:sz w:val="21"/>
        </w:rPr>
        <w:t xml:space="preserve"> </w:t>
      </w:r>
      <w:r>
        <w:rPr>
          <w:sz w:val="18"/>
        </w:rPr>
        <w:t>供</w:t>
      </w:r>
      <w:r>
        <w:rPr>
          <w:sz w:val="21"/>
        </w:rPr>
        <w:t xml:space="preserve"> </w:t>
      </w:r>
      <w:r>
        <w:rPr>
          <w:sz w:val="18"/>
        </w:rPr>
        <w:t>“ 中 山 市</w:t>
      </w:r>
      <w:r>
        <w:rPr>
          <w:sz w:val="21"/>
        </w:rPr>
        <w:t xml:space="preserve"> </w:t>
      </w:r>
      <w:r>
        <w:rPr>
          <w:sz w:val="18"/>
        </w:rPr>
        <w:t>菜</w:t>
      </w:r>
      <w:r>
        <w:rPr>
          <w:sz w:val="21"/>
        </w:rPr>
        <w:t xml:space="preserve"> </w:t>
      </w:r>
      <w:r>
        <w:rPr>
          <w:sz w:val="18"/>
        </w:rPr>
        <w:t>篮</w:t>
      </w:r>
      <w:r>
        <w:rPr>
          <w:sz w:val="21"/>
        </w:rPr>
        <w:t xml:space="preserve"> </w:t>
      </w:r>
      <w:r>
        <w:rPr>
          <w:sz w:val="18"/>
        </w:rPr>
        <w:t>子</w:t>
      </w:r>
      <w:r>
        <w:rPr>
          <w:sz w:val="21"/>
        </w:rPr>
        <w:t xml:space="preserve"> </w:t>
      </w:r>
      <w:r>
        <w:rPr>
          <w:sz w:val="18"/>
        </w:rPr>
        <w:t>信</w:t>
      </w:r>
      <w:r>
        <w:rPr>
          <w:sz w:val="18"/>
        </w:rPr>
        <w:t>息</w:t>
      </w:r>
      <w:r>
        <w:rPr>
          <w:sz w:val="18"/>
        </w:rPr>
        <w:t>发</w:t>
      </w:r>
      <w:r>
        <w:rPr>
          <w:sz w:val="21"/>
        </w:rPr>
        <w:t xml:space="preserve"> </w:t>
      </w:r>
      <w:r>
        <w:rPr>
          <w:sz w:val="18"/>
        </w:rPr>
        <w:t>布</w:t>
      </w:r>
      <w:r>
        <w:rPr>
          <w:sz w:val="21"/>
        </w:rPr>
        <w:t xml:space="preserve"> </w:t>
      </w:r>
      <w:r>
        <w:rPr>
          <w:sz w:val="18"/>
        </w:rPr>
        <w:t>平</w:t>
      </w:r>
      <w:r>
        <w:rPr>
          <w:sz w:val="18"/>
        </w:rPr>
        <w:t>台</w:t>
      </w:r>
      <w:r>
        <w:rPr>
          <w:sz w:val="18"/>
        </w:rPr>
        <w:t>(</w:t>
      </w:r>
      <w:r>
        <w:rPr>
          <w:sz w:val="18"/>
        </w:rPr>
        <w:t>http</w:t>
      </w:r>
      <w:r>
        <w:rPr>
          <w:sz w:val="18"/>
        </w:rPr>
        <w:t>://</w:t>
      </w:r>
      <w:r>
        <w:rPr>
          <w:sz w:val="18"/>
        </w:rPr>
        <w:t>clz</w:t>
      </w:r>
      <w:r>
        <w:rPr>
          <w:sz w:val="18"/>
        </w:rPr>
        <w:t>.</w:t>
      </w:r>
      <w:r>
        <w:rPr>
          <w:sz w:val="18"/>
        </w:rPr>
        <w:t>zsdp</w:t>
      </w:r>
      <w:r>
        <w:rPr>
          <w:sz w:val="18"/>
        </w:rPr>
        <w:t>.</w:t>
      </w:r>
      <w:r>
        <w:rPr>
          <w:sz w:val="18"/>
        </w:rPr>
        <w:t>gov</w:t>
      </w:r>
      <w:r>
        <w:rPr>
          <w:sz w:val="18"/>
        </w:rPr>
        <w:t>.</w:t>
      </w:r>
      <w:r>
        <w:rPr>
          <w:sz w:val="18"/>
        </w:rPr>
        <w:t>cn</w:t>
      </w:r>
      <w:r>
        <w:rPr>
          <w:sz w:val="18"/>
        </w:rPr>
        <w:t>/</w:t>
      </w:r>
      <w:r>
        <w:rPr>
          <w:sz w:val="18"/>
        </w:rPr>
        <w:t>)”     最新一期的价格表，并以此最新价格作为基准价，若中山市菜</w:t>
      </w:r>
      <w:r>
        <w:rPr>
          <w:sz w:val="18"/>
        </w:rPr>
        <w:t>篮子信息发布平台无发布的产品</w:t>
      </w:r>
      <w:r>
        <w:rPr>
          <w:sz w:val="18"/>
        </w:rPr>
        <w:t>(部分特定</w:t>
      </w:r>
      <w:r>
        <w:rPr>
          <w:sz w:val="18"/>
        </w:rPr>
        <w:t>的产品除外</w:t>
      </w:r>
      <w:r>
        <w:rPr>
          <w:sz w:val="18"/>
        </w:rPr>
        <w:t>)则由甲方和乙方双方共同在黄圃</w:t>
      </w:r>
      <w:r>
        <w:rPr>
          <w:sz w:val="18"/>
        </w:rPr>
        <w:t>市场和南坑市场参考同类产品价格的平均价作为基准价</w:t>
      </w:r>
      <w:r>
        <w:rPr>
          <w:sz w:val="18"/>
        </w:rPr>
        <w:t>(基准价=市场平</w:t>
      </w:r>
      <w:r>
        <w:rPr>
          <w:sz w:val="18"/>
        </w:rPr>
        <w:t>均价</w:t>
      </w:r>
      <w:r>
        <w:rPr>
          <w:sz w:val="18"/>
        </w:rPr>
        <w:t>=2个市场</w:t>
      </w:r>
      <w:r>
        <w:rPr>
          <w:sz w:val="21"/>
        </w:rPr>
        <w:t xml:space="preserve">  </w:t>
      </w:r>
      <w:r>
        <w:rPr>
          <w:sz w:val="18"/>
        </w:rPr>
        <w:t>抽样价格之和</w:t>
      </w:r>
      <w:r>
        <w:rPr>
          <w:sz w:val="18"/>
        </w:rPr>
        <w:t>÷2)。甲方原则上每隔一个月调整一次价格，每次调整价格</w:t>
      </w:r>
      <w:r>
        <w:rPr>
          <w:sz w:val="18"/>
        </w:rPr>
        <w:t>经甲方确认后方可开</w:t>
      </w:r>
      <w:r>
        <w:rPr>
          <w:sz w:val="21"/>
        </w:rPr>
        <w:t xml:space="preserve">  </w:t>
      </w:r>
      <w:r>
        <w:rPr>
          <w:sz w:val="18"/>
        </w:rPr>
        <w:t>始执行。若经甲方抽查，乙方报送的产品的供货价中的基准价高于市场平</w:t>
      </w:r>
      <w:r>
        <w:rPr>
          <w:sz w:val="18"/>
        </w:rPr>
        <w:t>均价格的，乙方需根</w:t>
      </w:r>
      <w:r>
        <w:rPr>
          <w:sz w:val="18"/>
        </w:rPr>
        <w:t>据市场平均价做出相应调整，以调整后的价格作为基准价。</w:t>
      </w:r>
    </w:p>
    <w:p>
      <w:pPr>
        <w:pStyle w:val="null3"/>
        <w:spacing w:before="60"/>
        <w:ind w:right="30"/>
        <w:jc w:val="both"/>
      </w:pPr>
      <w:r>
        <w:rPr>
          <w:sz w:val="18"/>
        </w:rPr>
        <w:t>(七)如双方对市场基准价有异议，则乙方应在2个工作日内安排工作人员与甲方到黄圃市场或南坑市场等</w:t>
      </w:r>
      <w:r>
        <w:rPr>
          <w:sz w:val="18"/>
        </w:rPr>
        <w:t>黄圃镇</w:t>
      </w:r>
      <w:r>
        <w:rPr>
          <w:sz w:val="18"/>
        </w:rPr>
        <w:t>周边市场采价，并根据采价结果调整市场基准价，原则上，市场基准价不得高于甲方所在镇区周边市场商品的平均价格。</w:t>
      </w:r>
    </w:p>
    <w:p>
      <w:pPr>
        <w:pStyle w:val="null3"/>
        <w:spacing w:after="120"/>
        <w:jc w:val="both"/>
      </w:pPr>
      <w:r>
        <w:rPr>
          <w:sz w:val="18"/>
        </w:rPr>
        <w:t>(八)本次中标价格(中标折扣率)为合同执行价格。配送价调价规定：经甲方及乙方确认 的报价有效周期(1个月) 内，市场物价水平上涨20%以内(含20%)波动的风险由乙方承担， 与甲方无关。若市场物价水平上涨超过20%,乙方可以书面形式向甲方提出调整部分或全部物品供货价格的申请，经双方协商同意后，乙方方可按调整后的供货价格及生效日期执行，否则仍按原合同价格执行；若市场物价水平下跌</w:t>
      </w:r>
      <w:r>
        <w:rPr>
          <w:sz w:val="18"/>
        </w:rPr>
        <w:t>超过</w:t>
      </w:r>
      <w:r>
        <w:rPr>
          <w:sz w:val="18"/>
        </w:rPr>
        <w:t>20%,甲方同样可以书面形式与乙方重新协商供</w:t>
      </w:r>
      <w:r>
        <w:rPr>
          <w:sz w:val="18"/>
        </w:rPr>
        <w:t>货价格，并明确调整后的供货价格及生效日期。</w:t>
      </w:r>
    </w:p>
    <w:p>
      <w:pPr>
        <w:pStyle w:val="null3"/>
        <w:spacing w:after="120"/>
        <w:jc w:val="both"/>
      </w:pPr>
      <w:r>
        <w:rPr>
          <w:sz w:val="18"/>
        </w:rPr>
        <w:t>(九)如甲方有需要采购海鲜类食品的，乙方应及时提供海鲜食品的市场价格给</w:t>
      </w:r>
      <w:r>
        <w:rPr>
          <w:sz w:val="18"/>
        </w:rPr>
        <w:t>甲方查阅和</w:t>
      </w:r>
    </w:p>
    <w:p>
      <w:pPr>
        <w:pStyle w:val="null3"/>
        <w:jc w:val="both"/>
      </w:pPr>
      <w:r>
        <w:rPr>
          <w:sz w:val="18"/>
        </w:rPr>
        <w:t>选择确定。</w:t>
      </w:r>
    </w:p>
    <w:p>
      <w:pPr>
        <w:pStyle w:val="null3"/>
        <w:spacing w:after="120"/>
        <w:jc w:val="both"/>
      </w:pPr>
      <w:r>
        <w:rPr>
          <w:sz w:val="18"/>
        </w:rPr>
        <w:t>（</w:t>
      </w:r>
      <w:r>
        <w:rPr>
          <w:sz w:val="18"/>
        </w:rPr>
        <w:t>十</w:t>
      </w:r>
      <w:r>
        <w:rPr>
          <w:sz w:val="18"/>
        </w:rPr>
        <w:t>）</w:t>
      </w:r>
      <w:r>
        <w:rPr>
          <w:sz w:val="18"/>
        </w:rPr>
        <w:t>甲方将根据实际情况向乙方采购其所需服务或食材，但甲方不保证向乙方采购的具体数额。供应商必须承诺，在合同期限内，给与甲方享受最优惠待遇，即在合同期限内，</w:t>
      </w:r>
      <w:r>
        <w:rPr>
          <w:sz w:val="18"/>
        </w:rPr>
        <w:t>若给予其他同类客户更优惠的待遇，应通知甲方同时享受</w:t>
      </w:r>
      <w:r>
        <w:rPr>
          <w:sz w:val="18"/>
        </w:rPr>
        <w:t>(注：甲方无法向乙方保证采购的数量)。</w:t>
      </w:r>
    </w:p>
    <w:p>
      <w:pPr>
        <w:pStyle w:val="null3"/>
        <w:spacing w:before="300"/>
        <w:jc w:val="both"/>
      </w:pPr>
      <w:r>
        <w:rPr>
          <w:sz w:val="18"/>
        </w:rPr>
        <w:t>(十一)配送方式：根据实际情况计划内和临时配送并存。特别在甲方临时</w:t>
      </w:r>
      <w:r>
        <w:rPr>
          <w:sz w:val="18"/>
        </w:rPr>
        <w:t>有任务时，为保</w:t>
      </w:r>
    </w:p>
    <w:p>
      <w:pPr>
        <w:pStyle w:val="null3"/>
        <w:jc w:val="both"/>
      </w:pPr>
      <w:r>
        <w:rPr>
          <w:sz w:val="18"/>
        </w:rPr>
        <w:t>障执勤人员的用餐需要，乙方应予以全力配合，能提供临</w:t>
      </w:r>
      <w:r>
        <w:rPr>
          <w:sz w:val="18"/>
        </w:rPr>
        <w:t>时食材配送服务。</w:t>
      </w:r>
      <w:r>
        <w:br/>
      </w:r>
    </w:p>
    <w:p>
      <w:pPr>
        <w:pStyle w:val="null3"/>
        <w:spacing w:after="120"/>
        <w:jc w:val="both"/>
      </w:pPr>
      <w:r>
        <w:rPr>
          <w:sz w:val="18"/>
        </w:rPr>
        <w:t>(十二)采购范围：详见招标文件的清单。</w:t>
      </w:r>
    </w:p>
    <w:p>
      <w:pPr>
        <w:pStyle w:val="null3"/>
        <w:spacing w:before="300"/>
        <w:jc w:val="both"/>
      </w:pPr>
      <w:r>
        <w:rPr>
          <w:sz w:val="18"/>
          <w:b/>
        </w:rPr>
        <w:t>二、</w:t>
      </w:r>
      <w:r>
        <w:rPr>
          <w:sz w:val="21"/>
        </w:rPr>
        <w:t xml:space="preserve"> </w:t>
      </w:r>
      <w:r>
        <w:rPr>
          <w:sz w:val="18"/>
          <w:b/>
        </w:rPr>
        <w:t>结算方式</w:t>
      </w:r>
    </w:p>
    <w:p>
      <w:pPr>
        <w:pStyle w:val="null3"/>
        <w:spacing w:before="300"/>
        <w:jc w:val="both"/>
      </w:pPr>
      <w:r>
        <w:br/>
      </w:r>
      <w:r>
        <w:rPr>
          <w:sz w:val="18"/>
        </w:rPr>
        <w:t>(一)本项目的采购预算金额为5,</w:t>
      </w:r>
      <w:r>
        <w:rPr>
          <w:sz w:val="18"/>
        </w:rPr>
        <w:t>5</w:t>
      </w:r>
      <w:r>
        <w:rPr>
          <w:sz w:val="18"/>
        </w:rPr>
        <w:t>00,000.00 元(大写：伍佰</w:t>
      </w:r>
      <w:r>
        <w:rPr>
          <w:sz w:val="18"/>
        </w:rPr>
        <w:t>伍拾</w:t>
      </w:r>
      <w:r>
        <w:rPr>
          <w:sz w:val="18"/>
        </w:rPr>
        <w:t>万元</w:t>
      </w:r>
      <w:r>
        <w:rPr>
          <w:sz w:val="18"/>
        </w:rPr>
        <w:t>整</w:t>
      </w:r>
      <w:r>
        <w:rPr>
          <w:sz w:val="18"/>
        </w:rPr>
        <w:t>),采购预算金额仅作参考，遇各年度的预算金额需要调整的，以财政部门核准的预算金额为准。</w:t>
      </w:r>
    </w:p>
    <w:p>
      <w:pPr>
        <w:pStyle w:val="null3"/>
        <w:spacing w:before="300"/>
        <w:jc w:val="both"/>
      </w:pPr>
      <w:r>
        <w:rPr>
          <w:sz w:val="18"/>
        </w:rPr>
        <w:t>(二)结算方式：</w:t>
      </w:r>
      <w:r>
        <w:rPr>
          <w:sz w:val="18"/>
        </w:rPr>
        <w:t>每年按实际发生的供货量结算，但每年最终的结算金额不得超过一年的预算金额，遇各年度的预算金额需要调整的，以财政部门核准的预算金额为准</w:t>
      </w:r>
      <w:r>
        <w:rPr>
          <w:sz w:val="18"/>
        </w:rPr>
        <w:t>。</w:t>
      </w:r>
    </w:p>
    <w:p>
      <w:pPr>
        <w:pStyle w:val="null3"/>
        <w:spacing w:before="300"/>
        <w:jc w:val="both"/>
      </w:pPr>
      <w:r>
        <w:rPr>
          <w:sz w:val="18"/>
        </w:rPr>
        <w:t>(三)根据国家省市的相关规定，乙方应积极配合甲方完成应急或政府采购脱贫农副产品政策的执行。甲方对政府扶贫农副产品（“832平台”）采购有自主权，甲方有权直接指定采购，不受乙方和本项目制约，所涉及的采购费用在当月货款中抵扣，具体采购产品类别、数量、预算及时间等由甲方与乙方协商决定。“832平台”采购农副产品，结算按照“832平台”上公示的价格进行据实结算。如签订的合同内容与最新的政策要求有违背的，乙方应无条件服从并积极配合甲方。</w:t>
      </w:r>
    </w:p>
    <w:p>
      <w:pPr>
        <w:pStyle w:val="null3"/>
        <w:spacing w:before="300"/>
        <w:jc w:val="both"/>
      </w:pPr>
      <w:r>
        <w:rPr>
          <w:sz w:val="18"/>
        </w:rPr>
        <w:t>三、考核管理办法</w:t>
      </w:r>
    </w:p>
    <w:p>
      <w:pPr>
        <w:pStyle w:val="null3"/>
        <w:spacing w:before="300"/>
        <w:ind w:firstLine="356"/>
        <w:jc w:val="both"/>
      </w:pPr>
      <w:r>
        <w:rPr>
          <w:sz w:val="18"/>
        </w:rPr>
        <w:t>(甲方可以结合实际需要对考核管理办法及内容进行修改或调整)</w:t>
      </w:r>
    </w:p>
    <w:p>
      <w:pPr>
        <w:pStyle w:val="null3"/>
        <w:ind w:firstLine="420"/>
        <w:jc w:val="both"/>
      </w:pPr>
      <w:r>
        <w:rPr>
          <w:sz w:val="18"/>
        </w:rPr>
        <w:t>1.甲方每月对乙方的服务和管理情况进行考核，并根据考核的结果要求乙方进行相应的整改。</w:t>
      </w:r>
    </w:p>
    <w:p>
      <w:pPr>
        <w:pStyle w:val="null3"/>
        <w:ind w:firstLine="420"/>
        <w:jc w:val="both"/>
      </w:pPr>
      <w:r>
        <w:rPr>
          <w:sz w:val="18"/>
        </w:rPr>
        <w:t>2.服务期限内，每月对乙方进行考核，结合甲方每月考核得出总分，如总分低于90分(不含90分)，乙方要做出书面的整改承诺;并按照每下降一分处以500元扣款(违约金)，甲方有权直接从应付未付款项中扣除。如果连续三个月考核低于90分(不含90分)的，甲方有权立即终止合同。如果一年中出现三个月考核低于90分(不含90分)的，视为不通过考核，甲方将不与乙方续签下一年合同。</w:t>
      </w:r>
      <w:r>
        <w:br/>
      </w:r>
      <w:r>
        <w:rPr>
          <w:sz w:val="18"/>
        </w:rPr>
        <w:t>3.具体考核细则详见下表：</w:t>
      </w:r>
      <w:r>
        <w:rPr>
          <w:sz w:val="18"/>
          <w:b/>
        </w:rPr>
        <w:t>（</w:t>
      </w:r>
      <w:r>
        <w:rPr>
          <w:sz w:val="18"/>
          <w:b/>
        </w:rPr>
        <w:t>甲方</w:t>
      </w:r>
      <w:r>
        <w:rPr>
          <w:sz w:val="18"/>
          <w:b/>
        </w:rPr>
        <w:t>可以结合实际需要对服务质量评价内容进行修改或调整）</w:t>
      </w:r>
    </w:p>
    <w:p>
      <w:pPr>
        <w:pStyle w:val="null3"/>
        <w:ind w:firstLine="2520"/>
        <w:jc w:val="left"/>
      </w:pPr>
      <w:r>
        <w:br/>
      </w:r>
      <w:r>
        <w:br/>
      </w:r>
      <w:r>
        <w:br/>
      </w:r>
      <w:r>
        <w:br/>
      </w:r>
    </w:p>
    <w:p>
      <w:pPr>
        <w:pStyle w:val="null3"/>
        <w:ind w:firstLine="2520"/>
        <w:jc w:val="left"/>
      </w:pPr>
      <w:r>
        <w:rPr>
          <w:sz w:val="18"/>
        </w:rPr>
        <w:t>综合食材配送单位月度考核表</w:t>
      </w:r>
      <w:r>
        <w:br/>
      </w:r>
      <w:r>
        <w:br/>
      </w:r>
      <w:r>
        <w:rPr>
          <w:sz w:val="18"/>
        </w:rPr>
        <w:t>考核日期：</w:t>
      </w:r>
      <w:r>
        <w:rPr>
          <w:sz w:val="21"/>
          <w:u w:val="single"/>
        </w:rPr>
        <w:t xml:space="preserve">      </w:t>
      </w:r>
      <w:r>
        <w:rPr>
          <w:sz w:val="18"/>
        </w:rPr>
        <w:t>年</w:t>
      </w:r>
      <w:r>
        <w:rPr>
          <w:sz w:val="21"/>
          <w:u w:val="single"/>
        </w:rPr>
        <w:t xml:space="preserve">     </w:t>
      </w:r>
      <w:r>
        <w:rPr>
          <w:sz w:val="18"/>
        </w:rPr>
        <w:t>月</w:t>
      </w:r>
      <w:r>
        <w:rPr>
          <w:sz w:val="18"/>
        </w:rPr>
        <w:t xml:space="preserve">                                   </w:t>
      </w:r>
      <w:r>
        <w:rPr>
          <w:sz w:val="18"/>
        </w:rPr>
        <w:t>被考核单位：</w:t>
      </w:r>
      <w:r>
        <w:br/>
      </w:r>
    </w:p>
    <w:tbl>
      <w:tblPr>
        <w:tblW w:w="0" w:type="auto"/>
        <w:tblBorders>
          <w:top w:val="none" w:color="000000" w:sz="4"/>
          <w:left w:val="none" w:color="000000" w:sz="4"/>
          <w:bottom w:val="none" w:color="000000" w:sz="4"/>
          <w:right w:val="none" w:color="000000" w:sz="4"/>
          <w:insideH w:val="none"/>
          <w:insideV w:val="none"/>
        </w:tblBorders>
      </w:tblPr>
      <w:tblGrid>
        <w:gridCol w:w="662"/>
        <w:gridCol w:w="735"/>
        <w:gridCol w:w="1044"/>
        <w:gridCol w:w="794"/>
        <w:gridCol w:w="4234"/>
        <w:gridCol w:w="838"/>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一级指标</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分值</w:t>
            </w:r>
          </w:p>
        </w:tc>
        <w:tc>
          <w:tcPr>
            <w:tcW w:type="dxa" w:w="1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二级指标</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分值</w:t>
            </w:r>
          </w:p>
        </w:tc>
        <w:tc>
          <w:tcPr>
            <w:tcW w:type="dxa" w:w="4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考核要素和评估内容及其标准</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扣分</w:t>
            </w: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firstLine="900"/>
              <w:jc w:val="left"/>
            </w:pPr>
            <w:r>
              <w:rPr>
                <w:sz w:val="18"/>
              </w:rPr>
              <w:t>流程管理</w:t>
            </w:r>
          </w:p>
        </w:tc>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br/>
            </w:r>
            <w:r>
              <w:rPr>
                <w:sz w:val="18"/>
              </w:rPr>
              <w:t>30分</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准时送货</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9分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送货准时，每天所需食材一并送达</w:t>
            </w:r>
            <w:r>
              <w:rPr>
                <w:sz w:val="18"/>
              </w:rPr>
              <w:t>9分(非不可抗拒情况下延误一次扣3分，以此类推，扣完为止。发现委托其他人或其他车代送不得分)。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足斤足两</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9分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送货无短斤缺两现象</w:t>
            </w:r>
            <w:r>
              <w:rPr>
                <w:sz w:val="18"/>
              </w:rPr>
              <w:t>9分(份量短缺达到该类食材配送总量5%以上，有一次扣3分，以此类推，扣完为止)。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服务态度</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工作人员工作认真，服务热情周到，运送搬装文明</w:t>
            </w:r>
            <w:r>
              <w:rPr>
                <w:sz w:val="18"/>
              </w:rPr>
              <w:t>4分(运送人员野蛮运装或无正当理由与食堂人员争执，一次扣2分，扣完为止)。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工作细致</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配送物品清单与实际配送无差错</w:t>
            </w:r>
            <w:r>
              <w:rPr>
                <w:sz w:val="18"/>
              </w:rPr>
              <w:t>6分(误差一次扣3分，以此类推，扣完为止)。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单据清晰</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送货单</w:t>
            </w:r>
            <w:r>
              <w:rPr>
                <w:sz w:val="18"/>
              </w:rPr>
              <w:t>(结算凭证)项目齐全，机器打印清晰2分，否则不得分。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质量管理</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50分</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食材每日评分汇总</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对配送单位提供的食材质量进行验收</w:t>
            </w:r>
            <w:r>
              <w:rPr>
                <w:sz w:val="18"/>
              </w:rPr>
              <w:t>50分(验收时按各类食材验收标准每日打分，由每日得分汇总得出月度分，食材验收标准见招标文件验收要求、食材品质要求)。</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18"/>
              </w:rPr>
              <w:t>科学管理</w:t>
            </w:r>
          </w:p>
        </w:tc>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18"/>
              </w:rPr>
              <w:t>20分</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结算精准</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5分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送货单上单价、月底结算价格与每月定价一致</w:t>
            </w:r>
            <w:r>
              <w:rPr>
                <w:sz w:val="18"/>
              </w:rPr>
              <w:t>(与定价有误差，每次扣3分，以此类推，扣完为止)。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安全清洁</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5分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操作场所、仓库、运输工具、贮物筐箱等保持清洁卫生，坚持每天清洁工作，按规定定期消毒并做好记载，仓库内无过期物品</w:t>
            </w:r>
            <w:r>
              <w:rPr>
                <w:sz w:val="18"/>
              </w:rPr>
              <w:t>(抽查到不符要求的每次扣1分，以此类推，扣完为止)。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联系制度</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3分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如清单中没有甲方所需商品名录，事先与甲方联系并谈妥商品的品牌、品级、规格、价格等事项，然后发货</w:t>
            </w:r>
            <w:r>
              <w:rPr>
                <w:sz w:val="18"/>
              </w:rPr>
              <w:t>3分。(配送单位单方定价后再送货不得分)。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及时整改</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4分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对甲方提出的意见、建议虚心接受，运作过程中出现的新情况新问题及时主动沟通、协调有效果，及时整改见实效</w:t>
            </w:r>
            <w:r>
              <w:rPr>
                <w:sz w:val="18"/>
              </w:rPr>
              <w:t>4分(整改效果不明显扣1分，未见整改效果不得分)。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协调沟通</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18"/>
              </w:rPr>
              <w:t>3分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每个月的月底，主动向甲方提供报告工作情况</w:t>
            </w:r>
            <w:r>
              <w:rPr>
                <w:sz w:val="18"/>
              </w:rPr>
              <w:t>(主要内容为:乙方运作情况，工作上不和谐之事之因之果，以及意见或建议)得3分;不按时交不得分。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18"/>
              </w:rPr>
              <w:t>扣分项目说明</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结合甲方每月考核得出总分，如总分低于</w:t>
            </w:r>
            <w:r>
              <w:rPr>
                <w:sz w:val="18"/>
              </w:rPr>
              <w:t>90分(不含90分)，乙方要做出书面的整改承诺;并按照每下降一分处以500元扣款(违约金)，甲方有权直接从应付未付款项中扣除。如果连续三个月考核低于90分(不含90分)的，甲方有权立即终止合同。如果一年中出现三个月考核低于90分(不含90分)的，视为不通过考核，甲方将不与乙方续签下一年合同。</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得分及评分人签字</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br/>
      </w:r>
      <w:r>
        <w:rPr>
          <w:sz w:val="18"/>
          <w:b/>
        </w:rPr>
        <w:t>四、付款方式</w:t>
      </w:r>
    </w:p>
    <w:p>
      <w:pPr>
        <w:pStyle w:val="null3"/>
        <w:numPr>
          <w:ilvl w:val="0"/>
          <w:numId w:val="1"/>
        </w:numPr>
        <w:spacing w:after="120"/>
        <w:jc w:val="both"/>
      </w:pPr>
      <w:r>
        <w:rPr>
          <w:sz w:val="18"/>
        </w:rPr>
        <w:t>每月结算一次，按实际供货量以及考核结果进行结算支付，</w:t>
      </w:r>
      <w:r>
        <w:rPr>
          <w:sz w:val="18"/>
        </w:rPr>
        <w:t>乙方</w:t>
      </w:r>
      <w:r>
        <w:rPr>
          <w:sz w:val="18"/>
        </w:rPr>
        <w:t>向</w:t>
      </w:r>
      <w:r>
        <w:rPr>
          <w:sz w:val="18"/>
        </w:rPr>
        <w:t>甲方</w:t>
      </w:r>
      <w:r>
        <w:rPr>
          <w:sz w:val="18"/>
        </w:rPr>
        <w:t>提交经</w:t>
      </w:r>
      <w:r>
        <w:rPr>
          <w:sz w:val="18"/>
        </w:rPr>
        <w:t>甲方</w:t>
      </w:r>
      <w:r>
        <w:rPr>
          <w:sz w:val="18"/>
        </w:rPr>
        <w:t>确认的收货单和等额发票后，经</w:t>
      </w:r>
      <w:r>
        <w:rPr>
          <w:sz w:val="18"/>
        </w:rPr>
        <w:t>甲方</w:t>
      </w:r>
      <w:r>
        <w:rPr>
          <w:sz w:val="18"/>
        </w:rPr>
        <w:t>确认后</w:t>
      </w:r>
      <w:r>
        <w:rPr>
          <w:sz w:val="18"/>
        </w:rPr>
        <w:t>30天内支付该笔货款。</w:t>
      </w:r>
    </w:p>
    <w:p>
      <w:pPr>
        <w:pStyle w:val="null3"/>
        <w:spacing w:before="60"/>
        <w:ind w:right="45"/>
        <w:jc w:val="both"/>
      </w:pPr>
      <w:r>
        <w:rPr>
          <w:sz w:val="18"/>
        </w:rPr>
        <w:t>(</w:t>
      </w:r>
      <w:r>
        <w:rPr>
          <w:sz w:val="18"/>
        </w:rPr>
        <w:t>二</w:t>
      </w:r>
      <w:r>
        <w:rPr>
          <w:sz w:val="18"/>
        </w:rPr>
        <w:t>)如因政策影响使拨款未能及时到位的，乙方不得以此为由而不履行(或不完全履行)</w:t>
      </w:r>
    </w:p>
    <w:p>
      <w:pPr>
        <w:pStyle w:val="null3"/>
        <w:jc w:val="both"/>
      </w:pPr>
      <w:r>
        <w:rPr>
          <w:sz w:val="18"/>
        </w:rPr>
        <w:t>合同规定的义务。</w:t>
      </w:r>
    </w:p>
    <w:p>
      <w:pPr>
        <w:pStyle w:val="null3"/>
        <w:spacing w:after="120"/>
        <w:jc w:val="both"/>
      </w:pPr>
      <w:r>
        <w:rPr>
          <w:sz w:val="18"/>
        </w:rPr>
        <w:t>(</w:t>
      </w:r>
      <w:r>
        <w:rPr>
          <w:sz w:val="18"/>
        </w:rPr>
        <w:t>三</w:t>
      </w:r>
      <w:r>
        <w:rPr>
          <w:sz w:val="18"/>
        </w:rPr>
        <w:t>)合同尾部所列账号为乙方指定收款账号。</w:t>
      </w:r>
    </w:p>
    <w:p>
      <w:pPr>
        <w:pStyle w:val="null3"/>
        <w:spacing w:before="300"/>
        <w:jc w:val="both"/>
      </w:pPr>
      <w:r>
        <w:rPr>
          <w:sz w:val="18"/>
          <w:b/>
        </w:rPr>
        <w:t>五、验收要求</w:t>
      </w:r>
    </w:p>
    <w:p>
      <w:pPr>
        <w:pStyle w:val="null3"/>
        <w:spacing w:after="120"/>
        <w:jc w:val="both"/>
      </w:pPr>
      <w:r>
        <w:rPr>
          <w:sz w:val="18"/>
        </w:rPr>
        <w:t>(一)甲方按国家有关食品标准及本项目要求对乙方供应的食材验收(包括但不限于质量、</w:t>
      </w:r>
    </w:p>
    <w:p>
      <w:pPr>
        <w:pStyle w:val="null3"/>
        <w:jc w:val="both"/>
      </w:pPr>
      <w:r>
        <w:rPr>
          <w:sz w:val="18"/>
        </w:rPr>
        <w:t>品种及数量等</w:t>
      </w:r>
      <w:r>
        <w:rPr>
          <w:sz w:val="18"/>
        </w:rPr>
        <w:t>)。</w:t>
      </w:r>
    </w:p>
    <w:p>
      <w:pPr>
        <w:pStyle w:val="null3"/>
        <w:spacing w:after="120"/>
        <w:jc w:val="both"/>
      </w:pPr>
      <w:r>
        <w:rPr>
          <w:sz w:val="18"/>
        </w:rPr>
        <w:t>(二)乙方所供副食品优质新鲜，符合卫生</w:t>
      </w:r>
      <w:r>
        <w:rPr>
          <w:sz w:val="18"/>
        </w:rPr>
        <w:t>防疫部门、检验检疫部门的各项合格指标，有完</w:t>
      </w:r>
      <w:r>
        <w:rPr>
          <w:sz w:val="18"/>
        </w:rPr>
        <w:t>整的销售合格标注或证书。乙方供应的蔬菜食品，须符合国家农产品安全质量无公害蔬菜安全要求、食品中污染限量、食品中农药最大残留限量等规定和甲方的有关质量要求，严格遵守</w:t>
      </w:r>
      <w:r>
        <w:rPr>
          <w:sz w:val="18"/>
        </w:rPr>
        <w:t>《无公</w:t>
      </w:r>
      <w:r>
        <w:rPr>
          <w:sz w:val="21"/>
        </w:rPr>
        <w:t xml:space="preserve"> </w:t>
      </w:r>
      <w:r>
        <w:rPr>
          <w:sz w:val="18"/>
        </w:rPr>
        <w:t>害农产品管理办法》。乙方所供畜禽肉类必须保证是经过肉检</w:t>
      </w:r>
      <w:r>
        <w:rPr>
          <w:sz w:val="18"/>
        </w:rPr>
        <w:t>(卫生部门检疫)的当日屠宰的新</w:t>
      </w:r>
      <w:r>
        <w:rPr>
          <w:sz w:val="18"/>
        </w:rPr>
        <w:t>鲜肉，提供检疫证明。乙方所供水产类必须保证是鲜活且当日屠宰，并经过卫生部门检疫。</w:t>
      </w:r>
    </w:p>
    <w:p>
      <w:pPr>
        <w:pStyle w:val="null3"/>
        <w:spacing w:after="120"/>
        <w:jc w:val="both"/>
      </w:pPr>
      <w:r>
        <w:rPr>
          <w:sz w:val="18"/>
        </w:rPr>
        <w:t>(三)因食材的质量或产地等问题发生争议，甲方或乙方认</w:t>
      </w:r>
      <w:r>
        <w:rPr>
          <w:sz w:val="18"/>
        </w:rPr>
        <w:t>为有需要，可以共同提出或分别</w:t>
      </w:r>
      <w:r>
        <w:rPr>
          <w:sz w:val="21"/>
        </w:rPr>
        <w:t xml:space="preserve"> </w:t>
      </w:r>
      <w:r>
        <w:rPr>
          <w:sz w:val="18"/>
        </w:rPr>
        <w:t>提出质量鉴定，广东省质检部门与中山市质检部门的鉴定结论不一致的，以广东省质</w:t>
      </w:r>
      <w:r>
        <w:rPr>
          <w:sz w:val="18"/>
        </w:rPr>
        <w:t>检部门的鉴</w:t>
      </w:r>
      <w:r>
        <w:rPr>
          <w:sz w:val="21"/>
        </w:rPr>
        <w:t xml:space="preserve"> </w:t>
      </w:r>
      <w:r>
        <w:rPr>
          <w:sz w:val="18"/>
        </w:rPr>
        <w:t>定结论为准。食材符合规定标准的，鉴定费由甲方承担；食材不符合规定标准的，鉴定</w:t>
      </w:r>
      <w:r>
        <w:rPr>
          <w:sz w:val="18"/>
        </w:rPr>
        <w:t>费由乙方</w:t>
      </w:r>
      <w:r>
        <w:rPr>
          <w:sz w:val="18"/>
        </w:rPr>
        <w:t>承担，并须承担相应的责任。</w:t>
      </w:r>
    </w:p>
    <w:p>
      <w:pPr>
        <w:pStyle w:val="null3"/>
        <w:spacing w:after="120"/>
        <w:jc w:val="both"/>
      </w:pPr>
      <w:r>
        <w:rPr>
          <w:sz w:val="18"/>
        </w:rPr>
        <w:t>(四)验收记录：对每次验收的食材均记录食材名称、数量、验收情况等事项，</w:t>
      </w:r>
      <w:r>
        <w:rPr>
          <w:sz w:val="18"/>
        </w:rPr>
        <w:t>并由运送人</w:t>
      </w:r>
      <w:r>
        <w:rPr>
          <w:sz w:val="18"/>
        </w:rPr>
        <w:t>员签名确认。</w:t>
      </w:r>
    </w:p>
    <w:p>
      <w:pPr>
        <w:pStyle w:val="null3"/>
        <w:spacing w:after="120"/>
        <w:jc w:val="both"/>
      </w:pPr>
      <w:r>
        <w:rPr>
          <w:sz w:val="18"/>
        </w:rPr>
        <w:t>(五)首次配送食材时，乙方需提供相关生产企业的</w:t>
      </w:r>
      <w:r>
        <w:rPr>
          <w:sz w:val="18"/>
        </w:rPr>
        <w:t>《营业执照》《食品药品经营许可证》</w:t>
      </w:r>
      <w:r>
        <w:rPr>
          <w:sz w:val="21"/>
        </w:rPr>
        <w:t xml:space="preserve"> </w:t>
      </w:r>
      <w:r>
        <w:rPr>
          <w:sz w:val="18"/>
        </w:rPr>
        <w:t>或《食品经营许可证》或同等含义相关证书、《动物防疫条件合格证》、检验报告等相关资料复印</w:t>
      </w:r>
      <w:r>
        <w:rPr>
          <w:sz w:val="18"/>
        </w:rPr>
        <w:t>件并加盖公章给甲方备案。</w:t>
      </w:r>
    </w:p>
    <w:p>
      <w:pPr>
        <w:pStyle w:val="null3"/>
        <w:spacing w:after="120"/>
        <w:jc w:val="both"/>
      </w:pPr>
      <w:r>
        <w:rPr>
          <w:sz w:val="18"/>
        </w:rPr>
        <w:t>(六)所提供的食品必须是检验合格、有生产许可认证、符合国家对食品监</w:t>
      </w:r>
      <w:r>
        <w:rPr>
          <w:sz w:val="18"/>
        </w:rPr>
        <w:t>督规定、在保质</w:t>
      </w:r>
      <w:r>
        <w:br/>
      </w:r>
      <w:r>
        <w:rPr>
          <w:sz w:val="18"/>
        </w:rPr>
        <w:t>期内的；经过使用单位检验，如出现质量问题或保质期不足的情况，甲方有权拒绝接受所</w:t>
      </w:r>
      <w:r>
        <w:br/>
      </w:r>
      <w:r>
        <w:rPr>
          <w:sz w:val="18"/>
        </w:rPr>
        <w:t>提供的食品。</w:t>
      </w:r>
    </w:p>
    <w:p>
      <w:pPr>
        <w:pStyle w:val="null3"/>
        <w:spacing w:after="120"/>
        <w:jc w:val="both"/>
      </w:pPr>
      <w:r>
        <w:rPr>
          <w:sz w:val="18"/>
          <w:b/>
        </w:rPr>
        <w:t>六、食材配送</w:t>
      </w:r>
    </w:p>
    <w:p>
      <w:pPr>
        <w:pStyle w:val="null3"/>
        <w:jc w:val="both"/>
      </w:pPr>
      <w:r>
        <w:rPr>
          <w:sz w:val="18"/>
          <w:b/>
        </w:rPr>
        <w:t>(一)</w:t>
      </w:r>
      <w:r>
        <w:rPr>
          <w:sz w:val="18"/>
          <w:b/>
        </w:rPr>
        <w:t>配送要求</w:t>
      </w:r>
    </w:p>
    <w:p>
      <w:pPr>
        <w:pStyle w:val="null3"/>
        <w:spacing w:after="120"/>
        <w:jc w:val="both"/>
      </w:pPr>
      <w:r>
        <w:rPr>
          <w:sz w:val="18"/>
        </w:rPr>
        <w:t>1.</w:t>
      </w:r>
      <w:r>
        <w:rPr>
          <w:sz w:val="18"/>
        </w:rPr>
        <w:t>甲方</w:t>
      </w:r>
      <w:r>
        <w:rPr>
          <w:sz w:val="18"/>
        </w:rPr>
        <w:t>每天通过邮件、微信或电话等方式向</w:t>
      </w:r>
      <w:r>
        <w:rPr>
          <w:sz w:val="18"/>
        </w:rPr>
        <w:t>乙方</w:t>
      </w:r>
      <w:r>
        <w:rPr>
          <w:sz w:val="18"/>
        </w:rPr>
        <w:t>发送第二天的食材采购计划订单，订单内容包括食材品名、品牌、规格、质量、数量</w:t>
      </w:r>
      <w:r>
        <w:rPr>
          <w:sz w:val="18"/>
        </w:rPr>
        <w:t>及包装</w:t>
      </w:r>
      <w:r>
        <w:rPr>
          <w:sz w:val="18"/>
        </w:rPr>
        <w:t>等信息。</w:t>
      </w:r>
    </w:p>
    <w:p>
      <w:pPr>
        <w:pStyle w:val="null3"/>
        <w:ind w:firstLine="360"/>
        <w:jc w:val="both"/>
      </w:pPr>
      <w:r>
        <w:rPr>
          <w:sz w:val="18"/>
        </w:rPr>
        <w:t>2.若采购计划存在不清晰、不准确、不及时或有疏漏等情况，</w:t>
      </w:r>
      <w:r>
        <w:rPr>
          <w:sz w:val="18"/>
        </w:rPr>
        <w:t>乙方</w:t>
      </w:r>
      <w:r>
        <w:rPr>
          <w:sz w:val="18"/>
        </w:rPr>
        <w:t>有义务及时提醒</w:t>
      </w:r>
      <w:r>
        <w:rPr>
          <w:sz w:val="18"/>
        </w:rPr>
        <w:t>甲方</w:t>
      </w:r>
      <w:r>
        <w:rPr>
          <w:sz w:val="18"/>
        </w:rPr>
        <w:t>修正计划单。</w:t>
      </w:r>
    </w:p>
    <w:p>
      <w:pPr>
        <w:pStyle w:val="null3"/>
        <w:ind w:firstLine="360"/>
        <w:jc w:val="both"/>
      </w:pPr>
      <w:r>
        <w:rPr>
          <w:sz w:val="18"/>
        </w:rPr>
        <w:t>3.</w:t>
      </w:r>
      <w:r>
        <w:rPr>
          <w:sz w:val="18"/>
        </w:rPr>
        <w:t>甲方</w:t>
      </w:r>
      <w:r>
        <w:rPr>
          <w:sz w:val="18"/>
        </w:rPr>
        <w:t>有权视实际情况，要求</w:t>
      </w:r>
      <w:r>
        <w:rPr>
          <w:sz w:val="18"/>
        </w:rPr>
        <w:t>乙方</w:t>
      </w:r>
      <w:r>
        <w:rPr>
          <w:sz w:val="18"/>
        </w:rPr>
        <w:t>对配送产品进行再加工，如食物的去皮、研磨</w:t>
      </w:r>
      <w:r>
        <w:rPr>
          <w:sz w:val="18"/>
        </w:rPr>
        <w:t>、宰杀、内脏清理</w:t>
      </w:r>
      <w:r>
        <w:rPr>
          <w:sz w:val="18"/>
        </w:rPr>
        <w:t>等。属粗加工的，</w:t>
      </w:r>
      <w:r>
        <w:rPr>
          <w:sz w:val="18"/>
        </w:rPr>
        <w:t>甲方</w:t>
      </w:r>
      <w:r>
        <w:rPr>
          <w:sz w:val="18"/>
        </w:rPr>
        <w:t>不支付加工费。</w:t>
      </w:r>
    </w:p>
    <w:p>
      <w:pPr>
        <w:pStyle w:val="null3"/>
        <w:ind w:firstLine="360"/>
        <w:jc w:val="both"/>
      </w:pPr>
      <w:r>
        <w:rPr>
          <w:sz w:val="18"/>
        </w:rPr>
        <w:t>4.</w:t>
      </w:r>
      <w:r>
        <w:rPr>
          <w:sz w:val="18"/>
        </w:rPr>
        <w:t>乙方</w:t>
      </w:r>
      <w:r>
        <w:rPr>
          <w:sz w:val="18"/>
        </w:rPr>
        <w:t>在非不可抗力情况下不得拒绝</w:t>
      </w:r>
      <w:r>
        <w:rPr>
          <w:sz w:val="18"/>
        </w:rPr>
        <w:t>甲方</w:t>
      </w:r>
      <w:r>
        <w:rPr>
          <w:sz w:val="18"/>
        </w:rPr>
        <w:t>提出的采购计划。</w:t>
      </w:r>
    </w:p>
    <w:p>
      <w:pPr>
        <w:pStyle w:val="null3"/>
        <w:ind w:firstLine="360"/>
        <w:jc w:val="both"/>
      </w:pPr>
      <w:r>
        <w:rPr>
          <w:sz w:val="18"/>
        </w:rPr>
        <w:t>5.每次供货时应向</w:t>
      </w:r>
      <w:r>
        <w:rPr>
          <w:sz w:val="18"/>
        </w:rPr>
        <w:t>甲方</w:t>
      </w:r>
      <w:r>
        <w:rPr>
          <w:sz w:val="18"/>
        </w:rPr>
        <w:t>提供加盖公章的食品清单（送货单）。</w:t>
      </w:r>
    </w:p>
    <w:p>
      <w:pPr>
        <w:pStyle w:val="null3"/>
        <w:ind w:firstLine="360"/>
        <w:jc w:val="both"/>
      </w:pPr>
      <w:r>
        <w:rPr>
          <w:sz w:val="18"/>
        </w:rPr>
        <w:t>6.乙方根据</w:t>
      </w:r>
      <w:r>
        <w:rPr>
          <w:sz w:val="18"/>
        </w:rPr>
        <w:t>甲方采购计划列明的食材品名、品牌、规格、质量、数量及包装等信息要求组织供应配送，不得擅自更改送货内容，否则甲方有权拒收。</w:t>
      </w:r>
    </w:p>
    <w:p>
      <w:pPr>
        <w:pStyle w:val="null3"/>
        <w:ind w:firstLine="360"/>
        <w:jc w:val="both"/>
      </w:pPr>
      <w:r>
        <w:rPr>
          <w:sz w:val="18"/>
        </w:rPr>
        <w:t>7</w:t>
      </w:r>
      <w:r>
        <w:rPr>
          <w:sz w:val="18"/>
        </w:rPr>
        <w:t>.配送团队要求</w:t>
      </w:r>
    </w:p>
    <w:p>
      <w:pPr>
        <w:pStyle w:val="null3"/>
        <w:ind w:firstLine="360"/>
        <w:jc w:val="both"/>
      </w:pPr>
      <w:r>
        <w:rPr>
          <w:sz w:val="18"/>
        </w:rPr>
        <w:t>（</w:t>
      </w:r>
      <w:r>
        <w:rPr>
          <w:sz w:val="18"/>
        </w:rPr>
        <w:t>1）</w:t>
      </w:r>
      <w:r>
        <w:rPr>
          <w:sz w:val="18"/>
        </w:rPr>
        <w:t>乙方</w:t>
      </w:r>
      <w:r>
        <w:rPr>
          <w:sz w:val="18"/>
        </w:rPr>
        <w:t>为本项目配备人员（包括但不限于司机、财务人员、配送员、跟单员、质量检测人员），因</w:t>
      </w:r>
      <w:r>
        <w:rPr>
          <w:sz w:val="18"/>
        </w:rPr>
        <w:t>甲方</w:t>
      </w:r>
      <w:r>
        <w:rPr>
          <w:sz w:val="18"/>
        </w:rPr>
        <w:t>每次货物采购数量无法预估，</w:t>
      </w:r>
      <w:r>
        <w:rPr>
          <w:sz w:val="18"/>
        </w:rPr>
        <w:t>乙方</w:t>
      </w:r>
      <w:r>
        <w:rPr>
          <w:sz w:val="18"/>
        </w:rPr>
        <w:t>须保证每次配送安排不少于</w:t>
      </w:r>
      <w:r>
        <w:rPr>
          <w:sz w:val="18"/>
        </w:rPr>
        <w:t>2名配送员专门负责货物配送。</w:t>
      </w:r>
    </w:p>
    <w:p>
      <w:pPr>
        <w:pStyle w:val="null3"/>
        <w:ind w:firstLine="360"/>
        <w:jc w:val="both"/>
      </w:pPr>
      <w:r>
        <w:rPr>
          <w:sz w:val="18"/>
        </w:rPr>
        <w:t>（</w:t>
      </w:r>
      <w:r>
        <w:rPr>
          <w:sz w:val="18"/>
        </w:rPr>
        <w:t>2）</w:t>
      </w:r>
      <w:r>
        <w:rPr>
          <w:sz w:val="18"/>
        </w:rPr>
        <w:t>乙方</w:t>
      </w:r>
      <w:r>
        <w:rPr>
          <w:sz w:val="18"/>
        </w:rPr>
        <w:t>为本项目配备的配送员须过政审无犯罪记录，持有有效的健康证明、心理健康证明，配送团队人员需稳定不得随意变更人员，首次供货时须</w:t>
      </w:r>
      <w:r>
        <w:rPr>
          <w:sz w:val="18"/>
        </w:rPr>
        <w:t>将配送人员信息</w:t>
      </w:r>
      <w:r>
        <w:rPr>
          <w:sz w:val="18"/>
        </w:rPr>
        <w:t>提供给</w:t>
      </w:r>
      <w:r>
        <w:rPr>
          <w:sz w:val="18"/>
        </w:rPr>
        <w:t>甲方</w:t>
      </w:r>
      <w:r>
        <w:rPr>
          <w:sz w:val="18"/>
        </w:rPr>
        <w:t>进行备案存档，如有人员调整或更换，</w:t>
      </w:r>
      <w:r>
        <w:rPr>
          <w:sz w:val="18"/>
        </w:rPr>
        <w:t>乙方</w:t>
      </w:r>
      <w:r>
        <w:rPr>
          <w:sz w:val="18"/>
        </w:rPr>
        <w:t>亦须补充替换或新增配送员相关证明予</w:t>
      </w:r>
      <w:r>
        <w:rPr>
          <w:sz w:val="18"/>
        </w:rPr>
        <w:t>甲方</w:t>
      </w:r>
      <w:r>
        <w:rPr>
          <w:sz w:val="18"/>
        </w:rPr>
        <w:t>进行备案存档。</w:t>
      </w:r>
    </w:p>
    <w:p>
      <w:pPr>
        <w:pStyle w:val="null3"/>
        <w:ind w:firstLine="360"/>
        <w:jc w:val="both"/>
      </w:pPr>
      <w:r>
        <w:rPr>
          <w:sz w:val="18"/>
        </w:rPr>
        <w:t>（</w:t>
      </w:r>
      <w:r>
        <w:rPr>
          <w:sz w:val="18"/>
        </w:rPr>
        <w:t>3）配置的配送车辆（包括但不限于常温车和冷链车，其中配置冷链车不少于2台）。运输活畜禽的车辆不得用于运输新鲜蔬菜、水果、鲜活水产、鲜肉、蛋奶等鲜活农产品。</w:t>
      </w:r>
    </w:p>
    <w:p>
      <w:pPr>
        <w:pStyle w:val="null3"/>
        <w:ind w:firstLine="360"/>
        <w:jc w:val="both"/>
      </w:pPr>
      <w:r>
        <w:rPr>
          <w:sz w:val="18"/>
        </w:rPr>
        <w:t>（</w:t>
      </w:r>
      <w:r>
        <w:rPr>
          <w:sz w:val="18"/>
        </w:rPr>
        <w:t>4）配置食物存放仓库（包括但不限于常温仓库和冷库）。</w:t>
      </w:r>
    </w:p>
    <w:p>
      <w:pPr>
        <w:pStyle w:val="null3"/>
        <w:ind w:firstLine="360"/>
        <w:jc w:val="both"/>
      </w:pPr>
      <w:r>
        <w:rPr>
          <w:sz w:val="18"/>
        </w:rPr>
        <w:t>（</w:t>
      </w:r>
      <w:r>
        <w:rPr>
          <w:sz w:val="18"/>
        </w:rPr>
        <w:t>5）</w:t>
      </w:r>
      <w:r>
        <w:rPr>
          <w:sz w:val="18"/>
        </w:rPr>
        <w:t>乙方</w:t>
      </w:r>
      <w:r>
        <w:rPr>
          <w:sz w:val="18"/>
        </w:rPr>
        <w:t>必须将所进入</w:t>
      </w:r>
      <w:r>
        <w:rPr>
          <w:sz w:val="18"/>
        </w:rPr>
        <w:t>甲方</w:t>
      </w:r>
      <w:r>
        <w:rPr>
          <w:sz w:val="18"/>
        </w:rPr>
        <w:t>场所的人员名册报</w:t>
      </w:r>
      <w:r>
        <w:rPr>
          <w:sz w:val="18"/>
        </w:rPr>
        <w:t>甲方</w:t>
      </w:r>
      <w:r>
        <w:rPr>
          <w:sz w:val="18"/>
        </w:rPr>
        <w:t>备案并附人员身份证明材料。</w:t>
      </w:r>
      <w:r>
        <w:rPr>
          <w:sz w:val="18"/>
        </w:rPr>
        <w:t>乙方</w:t>
      </w:r>
      <w:r>
        <w:rPr>
          <w:sz w:val="18"/>
        </w:rPr>
        <w:t>更换进入</w:t>
      </w:r>
      <w:r>
        <w:rPr>
          <w:sz w:val="18"/>
        </w:rPr>
        <w:t>甲方</w:t>
      </w:r>
      <w:r>
        <w:rPr>
          <w:sz w:val="18"/>
        </w:rPr>
        <w:t>场所的配送人员的，</w:t>
      </w:r>
      <w:r>
        <w:rPr>
          <w:sz w:val="18"/>
        </w:rPr>
        <w:t>乙方</w:t>
      </w:r>
      <w:r>
        <w:rPr>
          <w:sz w:val="18"/>
        </w:rPr>
        <w:t>亦须向</w:t>
      </w:r>
      <w:r>
        <w:rPr>
          <w:sz w:val="18"/>
        </w:rPr>
        <w:t>甲方</w:t>
      </w:r>
      <w:r>
        <w:rPr>
          <w:sz w:val="18"/>
        </w:rPr>
        <w:t>申报上述资料且经</w:t>
      </w:r>
      <w:r>
        <w:rPr>
          <w:sz w:val="18"/>
        </w:rPr>
        <w:t>甲方</w:t>
      </w:r>
      <w:r>
        <w:rPr>
          <w:sz w:val="18"/>
        </w:rPr>
        <w:t>同意，方可更换。</w:t>
      </w:r>
      <w:r>
        <w:rPr>
          <w:sz w:val="18"/>
        </w:rPr>
        <w:t>乙方</w:t>
      </w:r>
      <w:r>
        <w:rPr>
          <w:sz w:val="18"/>
        </w:rPr>
        <w:t>人员如进入</w:t>
      </w:r>
      <w:r>
        <w:rPr>
          <w:sz w:val="18"/>
        </w:rPr>
        <w:t>甲方</w:t>
      </w:r>
      <w:r>
        <w:rPr>
          <w:sz w:val="18"/>
        </w:rPr>
        <w:t>辖区内，则必须无条件接受</w:t>
      </w:r>
      <w:r>
        <w:rPr>
          <w:sz w:val="18"/>
        </w:rPr>
        <w:t>甲方</w:t>
      </w:r>
      <w:r>
        <w:rPr>
          <w:sz w:val="18"/>
        </w:rPr>
        <w:t>的管理和监督。</w:t>
      </w:r>
    </w:p>
    <w:p>
      <w:pPr>
        <w:pStyle w:val="null3"/>
        <w:ind w:firstLine="360"/>
        <w:jc w:val="both"/>
      </w:pPr>
      <w:r>
        <w:rPr>
          <w:sz w:val="18"/>
        </w:rPr>
        <w:t>7.</w:t>
      </w:r>
      <w:r>
        <w:rPr>
          <w:sz w:val="18"/>
        </w:rPr>
        <w:t>乙方</w:t>
      </w:r>
      <w:r>
        <w:rPr>
          <w:sz w:val="18"/>
        </w:rPr>
        <w:t>在项目所在地（中山）至少配置一个食材配送中心，提供具体地址（提供租赁合同或自有房产等相关证明）和负责人资料及联系方式</w:t>
      </w:r>
      <w:r>
        <w:rPr>
          <w:sz w:val="18"/>
        </w:rPr>
        <w:t>（</w:t>
      </w:r>
      <w:r>
        <w:rPr>
          <w:sz w:val="18"/>
        </w:rPr>
        <w:t>投标文件中提供相应承诺</w:t>
      </w:r>
      <w:r>
        <w:rPr>
          <w:sz w:val="18"/>
        </w:rPr>
        <w:t>）</w:t>
      </w:r>
      <w:r>
        <w:rPr>
          <w:sz w:val="18"/>
        </w:rPr>
        <w:t>。</w:t>
      </w:r>
    </w:p>
    <w:p>
      <w:pPr>
        <w:pStyle w:val="null3"/>
        <w:ind w:firstLine="360"/>
        <w:jc w:val="both"/>
      </w:pPr>
      <w:r>
        <w:rPr>
          <w:sz w:val="18"/>
        </w:rPr>
        <w:t>8.</w:t>
      </w:r>
      <w:r>
        <w:rPr>
          <w:sz w:val="18"/>
        </w:rPr>
        <w:t>乙方</w:t>
      </w:r>
      <w:r>
        <w:rPr>
          <w:sz w:val="18"/>
        </w:rPr>
        <w:t>配备满足本项目食材采购规模相适应的农产品种植基地</w:t>
      </w:r>
      <w:r>
        <w:rPr>
          <w:sz w:val="18"/>
        </w:rPr>
        <w:t>、</w:t>
      </w:r>
      <w:r>
        <w:rPr>
          <w:sz w:val="18"/>
        </w:rPr>
        <w:t>冷藏库</w:t>
      </w:r>
      <w:r>
        <w:rPr>
          <w:sz w:val="18"/>
        </w:rPr>
        <w:t>、</w:t>
      </w:r>
      <w:r>
        <w:rPr>
          <w:sz w:val="18"/>
        </w:rPr>
        <w:t>配送场地。</w:t>
      </w:r>
    </w:p>
    <w:p>
      <w:pPr>
        <w:pStyle w:val="null3"/>
        <w:ind w:firstLine="360"/>
        <w:jc w:val="both"/>
      </w:pPr>
      <w:r>
        <w:rPr>
          <w:sz w:val="18"/>
        </w:rPr>
        <w:t>9.</w:t>
      </w:r>
      <w:r>
        <w:rPr>
          <w:sz w:val="18"/>
        </w:rPr>
        <w:t>甲方</w:t>
      </w:r>
      <w:r>
        <w:rPr>
          <w:sz w:val="18"/>
        </w:rPr>
        <w:t>按照相关的规定，对</w:t>
      </w:r>
      <w:r>
        <w:rPr>
          <w:sz w:val="18"/>
        </w:rPr>
        <w:t>乙方</w:t>
      </w:r>
      <w:r>
        <w:rPr>
          <w:sz w:val="18"/>
        </w:rPr>
        <w:t>每天配送的食材进行抽样及留样</w:t>
      </w:r>
      <w:r>
        <w:rPr>
          <w:sz w:val="18"/>
        </w:rPr>
        <w:t>48小时，</w:t>
      </w:r>
      <w:r>
        <w:rPr>
          <w:sz w:val="18"/>
        </w:rPr>
        <w:t>乙方</w:t>
      </w:r>
      <w:r>
        <w:rPr>
          <w:sz w:val="18"/>
        </w:rPr>
        <w:t>应当全力配合。</w:t>
      </w:r>
    </w:p>
    <w:p>
      <w:pPr>
        <w:pStyle w:val="null3"/>
        <w:spacing w:before="285"/>
        <w:jc w:val="both"/>
      </w:pPr>
      <w:r>
        <w:rPr>
          <w:sz w:val="18"/>
          <w:b/>
        </w:rPr>
        <w:t>(二)配送地点及时间要求</w:t>
      </w:r>
    </w:p>
    <w:p>
      <w:pPr>
        <w:pStyle w:val="null3"/>
        <w:spacing w:after="120"/>
        <w:jc w:val="both"/>
      </w:pPr>
      <w:r>
        <w:rPr>
          <w:sz w:val="18"/>
        </w:rPr>
        <w:t>1.送货地点：中山市黄圃镇人民政府机关饭堂(或甲方指定镇内的其它地点)</w:t>
      </w:r>
      <w:r>
        <w:rPr>
          <w:sz w:val="18"/>
        </w:rPr>
        <w:t>；</w:t>
      </w:r>
      <w:r>
        <w:br/>
      </w:r>
      <w:r>
        <w:rPr>
          <w:sz w:val="18"/>
        </w:rPr>
        <w:t>2</w:t>
      </w:r>
      <w:r>
        <w:rPr>
          <w:sz w:val="18"/>
        </w:rPr>
        <w:t>.</w:t>
      </w:r>
      <w:r>
        <w:rPr>
          <w:sz w:val="18"/>
        </w:rPr>
        <w:t>乙方</w:t>
      </w:r>
      <w:r>
        <w:rPr>
          <w:sz w:val="18"/>
        </w:rPr>
        <w:t>应按</w:t>
      </w:r>
      <w:r>
        <w:rPr>
          <w:sz w:val="18"/>
        </w:rPr>
        <w:t>甲方</w:t>
      </w:r>
      <w:r>
        <w:rPr>
          <w:sz w:val="18"/>
        </w:rPr>
        <w:t>的采购计划，每</w:t>
      </w:r>
      <w:r>
        <w:rPr>
          <w:sz w:val="18"/>
        </w:rPr>
        <w:t>个工作日早上</w:t>
      </w:r>
      <w:r>
        <w:rPr>
          <w:sz w:val="18"/>
        </w:rPr>
        <w:t>6:30前</w:t>
      </w:r>
      <w:r>
        <w:rPr>
          <w:sz w:val="18"/>
        </w:rPr>
        <w:t>将当天所应供食材送至</w:t>
      </w:r>
      <w:r>
        <w:rPr>
          <w:sz w:val="18"/>
        </w:rPr>
        <w:t>甲方</w:t>
      </w:r>
      <w:r>
        <w:rPr>
          <w:sz w:val="18"/>
        </w:rPr>
        <w:t>指定的饭堂。如送货迟到超过</w:t>
      </w:r>
      <w:r>
        <w:rPr>
          <w:sz w:val="18"/>
        </w:rPr>
        <w:t>30分钟，视为</w:t>
      </w:r>
      <w:r>
        <w:rPr>
          <w:sz w:val="18"/>
        </w:rPr>
        <w:t>乙方</w:t>
      </w:r>
      <w:r>
        <w:rPr>
          <w:sz w:val="18"/>
        </w:rPr>
        <w:t>违约，除扣分外，</w:t>
      </w:r>
      <w:r>
        <w:rPr>
          <w:sz w:val="18"/>
        </w:rPr>
        <w:t>甲方</w:t>
      </w:r>
      <w:r>
        <w:rPr>
          <w:sz w:val="18"/>
        </w:rPr>
        <w:t>有权要求</w:t>
      </w:r>
      <w:r>
        <w:rPr>
          <w:sz w:val="18"/>
        </w:rPr>
        <w:t>乙方</w:t>
      </w:r>
      <w:r>
        <w:rPr>
          <w:sz w:val="18"/>
        </w:rPr>
        <w:t>支付当天总菜款的</w:t>
      </w:r>
      <w:r>
        <w:rPr>
          <w:sz w:val="18"/>
        </w:rPr>
        <w:t>10％作为违约金；如累计迟到到达3次或以上，除扣分外，</w:t>
      </w:r>
      <w:r>
        <w:rPr>
          <w:sz w:val="18"/>
        </w:rPr>
        <w:t>甲方</w:t>
      </w:r>
      <w:r>
        <w:rPr>
          <w:sz w:val="18"/>
        </w:rPr>
        <w:t>有权要求</w:t>
      </w:r>
      <w:r>
        <w:rPr>
          <w:sz w:val="18"/>
        </w:rPr>
        <w:t>乙方</w:t>
      </w:r>
      <w:r>
        <w:rPr>
          <w:sz w:val="18"/>
        </w:rPr>
        <w:t>限期整改，并支付当月货款的</w:t>
      </w:r>
      <w:r>
        <w:rPr>
          <w:sz w:val="18"/>
        </w:rPr>
        <w:t>10%作为违约金。如累计迟到到达5次或以上，甲方有权单方面终止合同并扣除当月货款的10%作为违约金，并拒绝支付尚未支付的项目服务费。非因不可抗力因素，如一次不送达，甲方有权单方面终止合同并扣除当月货款的10%作为违约金，并拒绝支付尚未支付的项目服务费。</w:t>
      </w:r>
    </w:p>
    <w:p>
      <w:pPr>
        <w:pStyle w:val="null3"/>
        <w:jc w:val="both"/>
      </w:pPr>
      <w:r>
        <w:rPr>
          <w:sz w:val="18"/>
        </w:rPr>
        <w:t>3</w:t>
      </w:r>
      <w:r>
        <w:rPr>
          <w:sz w:val="18"/>
        </w:rPr>
        <w:t>.对</w:t>
      </w:r>
      <w:r>
        <w:rPr>
          <w:sz w:val="18"/>
        </w:rPr>
        <w:t>甲方</w:t>
      </w:r>
      <w:r>
        <w:rPr>
          <w:sz w:val="18"/>
        </w:rPr>
        <w:t>临时的供货要求，需随订随送，</w:t>
      </w:r>
      <w:r>
        <w:rPr>
          <w:sz w:val="18"/>
        </w:rPr>
        <w:t>1小时内送达，如送货迟到超过30分钟，视为</w:t>
      </w:r>
      <w:r>
        <w:rPr>
          <w:sz w:val="18"/>
        </w:rPr>
        <w:t>乙方</w:t>
      </w:r>
      <w:r>
        <w:rPr>
          <w:sz w:val="18"/>
        </w:rPr>
        <w:t>违约，除扣分外，</w:t>
      </w:r>
      <w:r>
        <w:rPr>
          <w:sz w:val="18"/>
        </w:rPr>
        <w:t>甲方</w:t>
      </w:r>
      <w:r>
        <w:rPr>
          <w:sz w:val="18"/>
        </w:rPr>
        <w:t>有权要求</w:t>
      </w:r>
      <w:r>
        <w:rPr>
          <w:sz w:val="18"/>
        </w:rPr>
        <w:t>乙方</w:t>
      </w:r>
      <w:r>
        <w:rPr>
          <w:sz w:val="18"/>
        </w:rPr>
        <w:t>支付当天总菜款的</w:t>
      </w:r>
      <w:r>
        <w:rPr>
          <w:sz w:val="18"/>
        </w:rPr>
        <w:t>10％作为违约金；如累计迟到到达3次或以上，除扣分外，</w:t>
      </w:r>
      <w:r>
        <w:rPr>
          <w:sz w:val="18"/>
        </w:rPr>
        <w:t>甲方</w:t>
      </w:r>
      <w:r>
        <w:rPr>
          <w:sz w:val="18"/>
        </w:rPr>
        <w:t>有权要求</w:t>
      </w:r>
      <w:r>
        <w:rPr>
          <w:sz w:val="18"/>
        </w:rPr>
        <w:t>乙方</w:t>
      </w:r>
      <w:r>
        <w:rPr>
          <w:sz w:val="18"/>
        </w:rPr>
        <w:t>限期整改，并支付当月货款的</w:t>
      </w:r>
      <w:r>
        <w:rPr>
          <w:sz w:val="18"/>
        </w:rPr>
        <w:t>10%作为违约金。</w:t>
      </w:r>
    </w:p>
    <w:p>
      <w:pPr>
        <w:pStyle w:val="null3"/>
        <w:ind w:firstLine="348"/>
        <w:jc w:val="both"/>
      </w:pPr>
      <w:r>
        <w:br/>
      </w:r>
      <w:r>
        <w:rPr>
          <w:sz w:val="18"/>
          <w:b/>
        </w:rPr>
        <w:t>七、包装、装卸、运输、保管及保险</w:t>
      </w:r>
      <w:r>
        <w:br/>
      </w:r>
      <w:r>
        <w:rPr>
          <w:sz w:val="18"/>
        </w:rPr>
        <w:t>1.包装必须与运输方式相适应，包装方式的确定及包装费用均由</w:t>
      </w:r>
      <w:r>
        <w:rPr>
          <w:sz w:val="18"/>
        </w:rPr>
        <w:t>乙方</w:t>
      </w:r>
      <w:r>
        <w:rPr>
          <w:sz w:val="18"/>
        </w:rPr>
        <w:t>负责；由于不适当的包装而造成食品在运输过程中有任何损坏、丢失由</w:t>
      </w:r>
      <w:r>
        <w:rPr>
          <w:sz w:val="18"/>
        </w:rPr>
        <w:t>乙方</w:t>
      </w:r>
      <w:r>
        <w:rPr>
          <w:sz w:val="18"/>
        </w:rPr>
        <w:t>负责。</w:t>
      </w:r>
    </w:p>
    <w:p>
      <w:pPr>
        <w:pStyle w:val="null3"/>
        <w:ind w:firstLine="360"/>
        <w:jc w:val="both"/>
      </w:pPr>
      <w:r>
        <w:rPr>
          <w:sz w:val="18"/>
        </w:rPr>
        <w:t>2.包装应足以承受整个过程中的运输、转运、装卸、储存等，充分考虑到运输途中的各种情况（如暴露于恶劣气候等）和中山地区的气候特点，以及露天存放的需要。</w:t>
      </w:r>
    </w:p>
    <w:p>
      <w:pPr>
        <w:pStyle w:val="null3"/>
        <w:ind w:firstLine="360"/>
        <w:jc w:val="both"/>
      </w:pPr>
      <w:r>
        <w:rPr>
          <w:sz w:val="18"/>
        </w:rPr>
        <w:t>3.每一包装箱两个侧面用不褪色的油漆和明显易见的中文字样做出标记。标记内容包括：箱（件）号、装运标志（唛头）、毛重（kg）、尺码（长×宽×高，用mm表示）、净重（kg）、到货地址、收货人名称、食品名称、合同编号以及“勿近潮湿”、“小心轻放”、“此边向上”等。</w:t>
      </w:r>
    </w:p>
    <w:p>
      <w:pPr>
        <w:pStyle w:val="null3"/>
        <w:ind w:firstLine="360"/>
        <w:jc w:val="both"/>
      </w:pPr>
      <w:r>
        <w:rPr>
          <w:sz w:val="18"/>
        </w:rPr>
        <w:t>4.包装费、运费已包含在报价内。</w:t>
      </w:r>
    </w:p>
    <w:p>
      <w:pPr>
        <w:pStyle w:val="null3"/>
        <w:ind w:firstLine="360"/>
        <w:jc w:val="both"/>
      </w:pPr>
      <w:r>
        <w:rPr>
          <w:sz w:val="18"/>
        </w:rPr>
        <w:t>5.食品在现场的保管由</w:t>
      </w:r>
      <w:r>
        <w:rPr>
          <w:sz w:val="18"/>
        </w:rPr>
        <w:t>乙方</w:t>
      </w:r>
      <w:r>
        <w:rPr>
          <w:sz w:val="18"/>
        </w:rPr>
        <w:t>负责，直至验收完毕。</w:t>
      </w:r>
    </w:p>
    <w:p>
      <w:pPr>
        <w:pStyle w:val="null3"/>
        <w:ind w:firstLine="360"/>
        <w:jc w:val="both"/>
      </w:pPr>
      <w:r>
        <w:rPr>
          <w:sz w:val="18"/>
        </w:rPr>
        <w:t>6.</w:t>
      </w:r>
      <w:r>
        <w:rPr>
          <w:sz w:val="18"/>
        </w:rPr>
        <w:t>乙方</w:t>
      </w:r>
      <w:r>
        <w:rPr>
          <w:sz w:val="18"/>
        </w:rPr>
        <w:t>保证所提供的食品都是正规合法符合国家相关规定的食品，每种食品的信息应与订购清单一致。保证不送出长期积压污损的食品。</w:t>
      </w:r>
    </w:p>
    <w:p>
      <w:pPr>
        <w:pStyle w:val="null3"/>
        <w:ind w:firstLine="360"/>
        <w:jc w:val="both"/>
      </w:pPr>
      <w:r>
        <w:rPr>
          <w:sz w:val="18"/>
        </w:rPr>
        <w:t>7.</w:t>
      </w:r>
      <w:r>
        <w:rPr>
          <w:sz w:val="18"/>
        </w:rPr>
        <w:t>货物在验收合格前的保险由</w:t>
      </w:r>
      <w:r>
        <w:rPr>
          <w:sz w:val="18"/>
        </w:rPr>
        <w:t>乙方</w:t>
      </w:r>
      <w:r>
        <w:rPr>
          <w:sz w:val="18"/>
        </w:rPr>
        <w:t>负责，同时</w:t>
      </w:r>
      <w:r>
        <w:rPr>
          <w:sz w:val="18"/>
        </w:rPr>
        <w:t>乙方</w:t>
      </w:r>
      <w:r>
        <w:rPr>
          <w:sz w:val="18"/>
        </w:rPr>
        <w:t>负责其派出的现场配送人员人身意外保险。</w:t>
      </w:r>
    </w:p>
    <w:p>
      <w:pPr>
        <w:pStyle w:val="null3"/>
        <w:ind w:firstLine="360"/>
        <w:jc w:val="both"/>
      </w:pPr>
      <w:r>
        <w:rPr>
          <w:sz w:val="18"/>
        </w:rPr>
        <w:t>8.</w:t>
      </w:r>
      <w:r>
        <w:rPr>
          <w:sz w:val="18"/>
        </w:rPr>
        <w:t>乙方</w:t>
      </w:r>
      <w:r>
        <w:rPr>
          <w:sz w:val="18"/>
        </w:rPr>
        <w:t>应负责承担项目派出的服务人员的全部安全责任，如果该人员在项目服务期间出现安全事故或其他事故，</w:t>
      </w:r>
      <w:r>
        <w:rPr>
          <w:sz w:val="18"/>
        </w:rPr>
        <w:t>乙方</w:t>
      </w:r>
      <w:r>
        <w:rPr>
          <w:sz w:val="18"/>
        </w:rPr>
        <w:t>应按国家规定全部负责该人员的赔偿，与</w:t>
      </w:r>
      <w:r>
        <w:rPr>
          <w:sz w:val="18"/>
        </w:rPr>
        <w:t>甲方</w:t>
      </w:r>
      <w:r>
        <w:rPr>
          <w:sz w:val="18"/>
        </w:rPr>
        <w:t>无关。</w:t>
      </w:r>
    </w:p>
    <w:p>
      <w:pPr>
        <w:pStyle w:val="null3"/>
        <w:jc w:val="both"/>
      </w:pPr>
      <w:r>
        <w:rPr>
          <w:sz w:val="18"/>
          <w:b/>
        </w:rPr>
        <w:t>八、交货检验要求</w:t>
      </w:r>
      <w:r>
        <w:br/>
      </w:r>
      <w:r>
        <w:rPr>
          <w:sz w:val="18"/>
          <w:b/>
        </w:rPr>
        <w:t>1</w:t>
      </w:r>
      <w:r>
        <w:rPr>
          <w:sz w:val="18"/>
          <w:b/>
        </w:rPr>
        <w:t>.</w:t>
      </w:r>
      <w:r>
        <w:rPr>
          <w:sz w:val="18"/>
          <w:b/>
        </w:rPr>
        <w:t>交货质量检验</w:t>
      </w:r>
    </w:p>
    <w:p>
      <w:pPr>
        <w:pStyle w:val="null3"/>
        <w:ind w:firstLine="360"/>
        <w:jc w:val="both"/>
      </w:pPr>
      <w:r>
        <w:rPr>
          <w:sz w:val="18"/>
        </w:rPr>
        <w:t>1.</w:t>
      </w:r>
      <w:r>
        <w:rPr>
          <w:sz w:val="18"/>
        </w:rPr>
        <w:t>1.首次配送食材时，</w:t>
      </w:r>
      <w:r>
        <w:rPr>
          <w:sz w:val="18"/>
        </w:rPr>
        <w:t>乙方</w:t>
      </w:r>
      <w:r>
        <w:rPr>
          <w:sz w:val="18"/>
        </w:rPr>
        <w:t>需提供相关生产企业的《营业执照》、《食品经营许可证》、《动物防疫条件合格证》、检验报告等相关资料复印件并加盖公章给</w:t>
      </w:r>
      <w:r>
        <w:rPr>
          <w:sz w:val="18"/>
        </w:rPr>
        <w:t>甲方</w:t>
      </w:r>
      <w:r>
        <w:rPr>
          <w:sz w:val="18"/>
        </w:rPr>
        <w:t>备案。</w:t>
      </w:r>
    </w:p>
    <w:p>
      <w:pPr>
        <w:pStyle w:val="null3"/>
        <w:ind w:firstLine="360"/>
        <w:jc w:val="both"/>
      </w:pPr>
      <w:r>
        <w:rPr>
          <w:sz w:val="18"/>
        </w:rPr>
        <w:t>1.</w:t>
      </w:r>
      <w:r>
        <w:rPr>
          <w:sz w:val="18"/>
        </w:rPr>
        <w:t>2.实物检验。</w:t>
      </w:r>
      <w:r>
        <w:rPr>
          <w:sz w:val="18"/>
        </w:rPr>
        <w:t>乙方</w:t>
      </w:r>
      <w:r>
        <w:rPr>
          <w:sz w:val="18"/>
        </w:rPr>
        <w:t>当天将</w:t>
      </w:r>
      <w:r>
        <w:rPr>
          <w:sz w:val="18"/>
        </w:rPr>
        <w:t>甲方</w:t>
      </w:r>
      <w:r>
        <w:rPr>
          <w:sz w:val="18"/>
        </w:rPr>
        <w:t>计划内的食材送至</w:t>
      </w:r>
      <w:r>
        <w:rPr>
          <w:sz w:val="18"/>
        </w:rPr>
        <w:t>甲方</w:t>
      </w:r>
      <w:r>
        <w:rPr>
          <w:sz w:val="18"/>
        </w:rPr>
        <w:t>指定地点后，由</w:t>
      </w:r>
      <w:r>
        <w:rPr>
          <w:sz w:val="18"/>
        </w:rPr>
        <w:t>甲方</w:t>
      </w:r>
      <w:r>
        <w:rPr>
          <w:sz w:val="18"/>
        </w:rPr>
        <w:t>指定人员对食材质量进行实物检验，初步检验合格后由双方签字确认。如发现</w:t>
      </w:r>
      <w:r>
        <w:rPr>
          <w:sz w:val="18"/>
        </w:rPr>
        <w:t>乙方</w:t>
      </w:r>
      <w:r>
        <w:rPr>
          <w:sz w:val="18"/>
        </w:rPr>
        <w:t>配送的食材不符或非当天计划内配送的，在不影响烹煮（没有质量或品质问题）的前提下，</w:t>
      </w:r>
      <w:r>
        <w:rPr>
          <w:sz w:val="18"/>
        </w:rPr>
        <w:t>甲方</w:t>
      </w:r>
      <w:r>
        <w:rPr>
          <w:sz w:val="18"/>
        </w:rPr>
        <w:t>接收该批次食材。</w:t>
      </w:r>
      <w:r>
        <w:rPr>
          <w:sz w:val="18"/>
        </w:rPr>
        <w:t>甲方</w:t>
      </w:r>
      <w:r>
        <w:rPr>
          <w:sz w:val="18"/>
        </w:rPr>
        <w:t>按</w:t>
      </w:r>
      <w:r>
        <w:rPr>
          <w:sz w:val="18"/>
        </w:rPr>
        <w:t>考评细则对其进行</w:t>
      </w:r>
      <w:r>
        <w:rPr>
          <w:sz w:val="18"/>
        </w:rPr>
        <w:t>扣分，且不予支付该批次配送不符或非计划内配送的食材费用。</w:t>
      </w:r>
    </w:p>
    <w:p>
      <w:pPr>
        <w:pStyle w:val="null3"/>
        <w:ind w:firstLine="360"/>
        <w:jc w:val="both"/>
      </w:pPr>
      <w:r>
        <w:rPr>
          <w:sz w:val="18"/>
        </w:rPr>
        <w:t>1.</w:t>
      </w:r>
      <w:r>
        <w:rPr>
          <w:sz w:val="18"/>
        </w:rPr>
        <w:t>3.</w:t>
      </w:r>
      <w:r>
        <w:rPr>
          <w:sz w:val="18"/>
        </w:rPr>
        <w:t>凡在交货检验过程中出现食材质量（如食材</w:t>
      </w:r>
      <w:r>
        <w:rPr>
          <w:sz w:val="18"/>
        </w:rPr>
        <w:t>新鲜度等）</w:t>
      </w:r>
      <w:r>
        <w:rPr>
          <w:sz w:val="18"/>
        </w:rPr>
        <w:t>不符而需要退（换）货的食材，</w:t>
      </w:r>
      <w:r>
        <w:rPr>
          <w:sz w:val="18"/>
        </w:rPr>
        <w:t>甲方</w:t>
      </w:r>
      <w:r>
        <w:rPr>
          <w:sz w:val="18"/>
        </w:rPr>
        <w:t>有权要求</w:t>
      </w:r>
      <w:r>
        <w:rPr>
          <w:sz w:val="18"/>
        </w:rPr>
        <w:t>乙方</w:t>
      </w:r>
      <w:r>
        <w:rPr>
          <w:sz w:val="18"/>
        </w:rPr>
        <w:t>对有问题的食品立刻进行更换，</w:t>
      </w:r>
      <w:r>
        <w:rPr>
          <w:sz w:val="18"/>
        </w:rPr>
        <w:t>乙方</w:t>
      </w:r>
      <w:r>
        <w:rPr>
          <w:sz w:val="18"/>
        </w:rPr>
        <w:t>必须在接到</w:t>
      </w:r>
      <w:r>
        <w:rPr>
          <w:sz w:val="18"/>
        </w:rPr>
        <w:t>甲方</w:t>
      </w:r>
      <w:r>
        <w:rPr>
          <w:sz w:val="18"/>
        </w:rPr>
        <w:t>通知后</w:t>
      </w:r>
      <w:r>
        <w:rPr>
          <w:sz w:val="18"/>
        </w:rPr>
        <w:t>1小时</w:t>
      </w:r>
      <w:r>
        <w:rPr>
          <w:sz w:val="18"/>
        </w:rPr>
        <w:t>内对有问题的食品进行更换并交到</w:t>
      </w:r>
      <w:r>
        <w:rPr>
          <w:sz w:val="18"/>
        </w:rPr>
        <w:t>甲方</w:t>
      </w:r>
      <w:r>
        <w:rPr>
          <w:sz w:val="18"/>
        </w:rPr>
        <w:t>指定地点，超过</w:t>
      </w:r>
      <w:r>
        <w:rPr>
          <w:sz w:val="18"/>
        </w:rPr>
        <w:t>1小时</w:t>
      </w:r>
      <w:r>
        <w:rPr>
          <w:sz w:val="18"/>
        </w:rPr>
        <w:t>，视为</w:t>
      </w:r>
      <w:r>
        <w:rPr>
          <w:sz w:val="18"/>
        </w:rPr>
        <w:t>乙方</w:t>
      </w:r>
      <w:r>
        <w:rPr>
          <w:sz w:val="18"/>
        </w:rPr>
        <w:t>违约</w:t>
      </w:r>
      <w:r>
        <w:rPr>
          <w:sz w:val="18"/>
        </w:rPr>
        <w:t>。</w:t>
      </w:r>
      <w:r>
        <w:rPr>
          <w:sz w:val="18"/>
        </w:rPr>
        <w:t>甲方</w:t>
      </w:r>
      <w:r>
        <w:rPr>
          <w:sz w:val="18"/>
        </w:rPr>
        <w:t>除</w:t>
      </w:r>
      <w:r>
        <w:rPr>
          <w:sz w:val="18"/>
        </w:rPr>
        <w:t>扣减相应货款和对考核进行扣分</w:t>
      </w:r>
      <w:r>
        <w:rPr>
          <w:sz w:val="18"/>
        </w:rPr>
        <w:t>外，</w:t>
      </w:r>
      <w:r>
        <w:rPr>
          <w:sz w:val="18"/>
        </w:rPr>
        <w:t>甲方</w:t>
      </w:r>
      <w:r>
        <w:rPr>
          <w:sz w:val="18"/>
        </w:rPr>
        <w:t>有权要求</w:t>
      </w:r>
      <w:r>
        <w:rPr>
          <w:sz w:val="18"/>
        </w:rPr>
        <w:t>乙方</w:t>
      </w:r>
      <w:r>
        <w:rPr>
          <w:sz w:val="18"/>
        </w:rPr>
        <w:t>支付当天总菜款的</w:t>
      </w:r>
      <w:r>
        <w:rPr>
          <w:sz w:val="18"/>
        </w:rPr>
        <w:t>10％作为违约金</w:t>
      </w:r>
      <w:r>
        <w:rPr>
          <w:sz w:val="18"/>
        </w:rPr>
        <w:t>。</w:t>
      </w:r>
    </w:p>
    <w:p>
      <w:pPr>
        <w:pStyle w:val="null3"/>
        <w:ind w:firstLine="360"/>
        <w:jc w:val="both"/>
      </w:pPr>
      <w:r>
        <w:rPr>
          <w:sz w:val="18"/>
        </w:rPr>
        <w:t>1.</w:t>
      </w:r>
      <w:r>
        <w:rPr>
          <w:sz w:val="18"/>
        </w:rPr>
        <w:t>4.交货质量检验仅为简单的初步检验，不代表</w:t>
      </w:r>
      <w:r>
        <w:rPr>
          <w:sz w:val="18"/>
        </w:rPr>
        <w:t>乙方</w:t>
      </w:r>
      <w:r>
        <w:rPr>
          <w:sz w:val="18"/>
        </w:rPr>
        <w:t>所供食材的最终质量。经检测发现</w:t>
      </w:r>
      <w:r>
        <w:rPr>
          <w:sz w:val="18"/>
        </w:rPr>
        <w:t>乙方</w:t>
      </w:r>
      <w:r>
        <w:rPr>
          <w:sz w:val="18"/>
        </w:rPr>
        <w:t>提供的食品存在农药残超标等情况，第一次出现的，视为</w:t>
      </w:r>
      <w:r>
        <w:rPr>
          <w:sz w:val="18"/>
        </w:rPr>
        <w:t>乙方</w:t>
      </w:r>
      <w:r>
        <w:rPr>
          <w:sz w:val="18"/>
        </w:rPr>
        <w:t>违约，</w:t>
      </w:r>
      <w:r>
        <w:rPr>
          <w:sz w:val="18"/>
        </w:rPr>
        <w:t>甲方</w:t>
      </w:r>
      <w:r>
        <w:rPr>
          <w:sz w:val="18"/>
        </w:rPr>
        <w:t>有权要求</w:t>
      </w:r>
      <w:r>
        <w:rPr>
          <w:sz w:val="18"/>
        </w:rPr>
        <w:t>乙方</w:t>
      </w:r>
      <w:r>
        <w:rPr>
          <w:sz w:val="18"/>
        </w:rPr>
        <w:t>限期整改，并扣除当月货款的</w:t>
      </w:r>
      <w:r>
        <w:rPr>
          <w:sz w:val="18"/>
        </w:rPr>
        <w:t>5%作为违约金，如出现第二次的，</w:t>
      </w:r>
      <w:r>
        <w:rPr>
          <w:sz w:val="18"/>
        </w:rPr>
        <w:t>甲方</w:t>
      </w:r>
      <w:r>
        <w:rPr>
          <w:sz w:val="18"/>
        </w:rPr>
        <w:t>有权终止合同并有权拒绝支付尚未支付的项目货款，</w:t>
      </w:r>
      <w:r>
        <w:rPr>
          <w:sz w:val="18"/>
        </w:rPr>
        <w:t>乙方</w:t>
      </w:r>
      <w:r>
        <w:rPr>
          <w:sz w:val="18"/>
        </w:rPr>
        <w:t>应按本合同总额的</w:t>
      </w:r>
      <w:r>
        <w:rPr>
          <w:sz w:val="18"/>
        </w:rPr>
        <w:t>30%向甲方支付违约金；如因供货食品质量问题导致食物中毒或造成第三者伤亡的，</w:t>
      </w:r>
      <w:r>
        <w:rPr>
          <w:sz w:val="18"/>
        </w:rPr>
        <w:t>甲方</w:t>
      </w:r>
      <w:r>
        <w:rPr>
          <w:sz w:val="18"/>
        </w:rPr>
        <w:t>有权立即终止合同并追究乙方违约责任，</w:t>
      </w:r>
      <w:r>
        <w:rPr>
          <w:sz w:val="18"/>
        </w:rPr>
        <w:t>乙方</w:t>
      </w:r>
      <w:r>
        <w:rPr>
          <w:sz w:val="18"/>
        </w:rPr>
        <w:t>承担因此而造成的全部损失。</w:t>
      </w:r>
    </w:p>
    <w:p>
      <w:pPr>
        <w:pStyle w:val="null3"/>
        <w:ind w:firstLine="360"/>
        <w:jc w:val="both"/>
      </w:pPr>
      <w:r>
        <w:rPr>
          <w:sz w:val="18"/>
        </w:rPr>
        <w:t>1.</w:t>
      </w:r>
      <w:r>
        <w:rPr>
          <w:sz w:val="18"/>
        </w:rPr>
        <w:t>5.因食品的质量或产地等问题发生争议，</w:t>
      </w:r>
      <w:r>
        <w:rPr>
          <w:sz w:val="18"/>
        </w:rPr>
        <w:t>甲方</w:t>
      </w:r>
      <w:r>
        <w:rPr>
          <w:sz w:val="18"/>
        </w:rPr>
        <w:t>或</w:t>
      </w:r>
      <w:r>
        <w:rPr>
          <w:sz w:val="18"/>
        </w:rPr>
        <w:t>乙方</w:t>
      </w:r>
      <w:r>
        <w:rPr>
          <w:sz w:val="18"/>
        </w:rPr>
        <w:t>认为有需要，可以共同提出或分别提出质量鉴定，广东省质检部门与中山市质检部门的鉴定结论不一致的，以广东省质检部门的鉴定结论为准。食品符合规定标准的，鉴定费由</w:t>
      </w:r>
      <w:r>
        <w:rPr>
          <w:sz w:val="18"/>
        </w:rPr>
        <w:t>甲方</w:t>
      </w:r>
      <w:r>
        <w:rPr>
          <w:sz w:val="18"/>
        </w:rPr>
        <w:t>承担；食品不符合规定标准的，鉴定费由</w:t>
      </w:r>
      <w:r>
        <w:rPr>
          <w:sz w:val="18"/>
        </w:rPr>
        <w:t>乙方</w:t>
      </w:r>
      <w:r>
        <w:rPr>
          <w:sz w:val="18"/>
        </w:rPr>
        <w:t>承担，并须承担相应的责任。</w:t>
      </w:r>
    </w:p>
    <w:p>
      <w:pPr>
        <w:pStyle w:val="null3"/>
        <w:ind w:firstLine="361"/>
        <w:jc w:val="both"/>
      </w:pPr>
      <w:r>
        <w:rPr>
          <w:sz w:val="18"/>
          <w:b/>
        </w:rPr>
        <w:t>2</w:t>
      </w:r>
      <w:r>
        <w:rPr>
          <w:sz w:val="18"/>
          <w:b/>
        </w:rPr>
        <w:t>.</w:t>
      </w:r>
      <w:r>
        <w:rPr>
          <w:sz w:val="18"/>
          <w:b/>
        </w:rPr>
        <w:t>交货数量检验</w:t>
      </w:r>
    </w:p>
    <w:p>
      <w:pPr>
        <w:pStyle w:val="null3"/>
        <w:ind w:firstLine="360"/>
        <w:jc w:val="both"/>
      </w:pPr>
      <w:r>
        <w:rPr>
          <w:sz w:val="18"/>
        </w:rPr>
        <w:t>2.</w:t>
      </w:r>
      <w:r>
        <w:rPr>
          <w:sz w:val="18"/>
        </w:rPr>
        <w:t>1.</w:t>
      </w:r>
      <w:r>
        <w:rPr>
          <w:sz w:val="18"/>
        </w:rPr>
        <w:t>乙方</w:t>
      </w:r>
      <w:r>
        <w:rPr>
          <w:sz w:val="18"/>
        </w:rPr>
        <w:t>每次配送食材须随货附上一式三联的送货单作为凭证，数量由双方当面清点并签字确认（质量以</w:t>
      </w:r>
      <w:r>
        <w:rPr>
          <w:sz w:val="18"/>
        </w:rPr>
        <w:t>甲方</w:t>
      </w:r>
      <w:r>
        <w:rPr>
          <w:sz w:val="18"/>
        </w:rPr>
        <w:t>的实际验货为准）。送货单须详细注明食材品名、品牌、规格、单价、数量。送货单涂改或标记不清的，</w:t>
      </w:r>
      <w:r>
        <w:rPr>
          <w:sz w:val="18"/>
        </w:rPr>
        <w:t>甲方</w:t>
      </w:r>
      <w:r>
        <w:rPr>
          <w:sz w:val="18"/>
        </w:rPr>
        <w:t>将拒绝签收。</w:t>
      </w:r>
    </w:p>
    <w:p>
      <w:pPr>
        <w:pStyle w:val="null3"/>
        <w:ind w:firstLine="360"/>
        <w:jc w:val="both"/>
      </w:pPr>
      <w:r>
        <w:rPr>
          <w:sz w:val="18"/>
        </w:rPr>
        <w:t>2.</w:t>
      </w:r>
      <w:r>
        <w:rPr>
          <w:sz w:val="18"/>
        </w:rPr>
        <w:t>2.在</w:t>
      </w:r>
      <w:r>
        <w:rPr>
          <w:sz w:val="18"/>
        </w:rPr>
        <w:t>甲方</w:t>
      </w:r>
      <w:r>
        <w:rPr>
          <w:sz w:val="18"/>
        </w:rPr>
        <w:t>签收之前，货物的所有权和风险均属</w:t>
      </w:r>
      <w:r>
        <w:rPr>
          <w:sz w:val="18"/>
        </w:rPr>
        <w:t>乙方</w:t>
      </w:r>
      <w:r>
        <w:rPr>
          <w:sz w:val="18"/>
        </w:rPr>
        <w:t>，货物发生遗失、损坏由</w:t>
      </w:r>
      <w:r>
        <w:rPr>
          <w:sz w:val="18"/>
        </w:rPr>
        <w:t>乙方</w:t>
      </w:r>
      <w:r>
        <w:rPr>
          <w:sz w:val="18"/>
        </w:rPr>
        <w:t>负责。</w:t>
      </w:r>
    </w:p>
    <w:p>
      <w:pPr>
        <w:pStyle w:val="null3"/>
        <w:ind w:firstLine="360"/>
        <w:jc w:val="both"/>
      </w:pPr>
      <w:r>
        <w:rPr>
          <w:sz w:val="18"/>
        </w:rPr>
        <w:t>2.</w:t>
      </w:r>
      <w:r>
        <w:rPr>
          <w:sz w:val="18"/>
        </w:rPr>
        <w:t>3.凡在交货检验过程中出现食材数量不足而需要补货的食材，</w:t>
      </w:r>
      <w:r>
        <w:rPr>
          <w:sz w:val="18"/>
        </w:rPr>
        <w:t>乙方</w:t>
      </w:r>
      <w:r>
        <w:rPr>
          <w:sz w:val="18"/>
        </w:rPr>
        <w:t>须在</w:t>
      </w:r>
      <w:r>
        <w:rPr>
          <w:sz w:val="18"/>
        </w:rPr>
        <w:t>1小时</w:t>
      </w:r>
      <w:r>
        <w:rPr>
          <w:sz w:val="18"/>
        </w:rPr>
        <w:t>内补充到位。在补充到位之前，均视作</w:t>
      </w:r>
      <w:r>
        <w:rPr>
          <w:sz w:val="18"/>
        </w:rPr>
        <w:t>乙方</w:t>
      </w:r>
      <w:r>
        <w:rPr>
          <w:sz w:val="18"/>
        </w:rPr>
        <w:t>未交货。若不能在规定时间内补充到位，视作</w:t>
      </w:r>
      <w:r>
        <w:rPr>
          <w:sz w:val="18"/>
        </w:rPr>
        <w:t>乙方</w:t>
      </w:r>
      <w:r>
        <w:rPr>
          <w:sz w:val="18"/>
        </w:rPr>
        <w:t>拖延配送。</w:t>
      </w:r>
    </w:p>
    <w:p>
      <w:pPr>
        <w:pStyle w:val="null3"/>
        <w:ind w:firstLine="361"/>
        <w:jc w:val="both"/>
      </w:pPr>
      <w:r>
        <w:rPr>
          <w:sz w:val="18"/>
          <w:b/>
        </w:rPr>
        <w:t>3</w:t>
      </w:r>
      <w:r>
        <w:rPr>
          <w:sz w:val="18"/>
          <w:b/>
        </w:rPr>
        <w:t>.</w:t>
      </w:r>
      <w:r>
        <w:rPr>
          <w:sz w:val="18"/>
          <w:b/>
        </w:rPr>
        <w:t>每天食材验收审核详见下表：</w:t>
      </w:r>
    </w:p>
    <w:tbl>
      <w:tblPr>
        <w:tblW w:w="0" w:type="auto"/>
        <w:tblBorders>
          <w:top w:val="none" w:color="000000" w:sz="4"/>
          <w:left w:val="none" w:color="000000" w:sz="4"/>
          <w:bottom w:val="none" w:color="000000" w:sz="4"/>
          <w:right w:val="none" w:color="000000" w:sz="4"/>
          <w:insideH w:val="none"/>
          <w:insideV w:val="none"/>
        </w:tblBorders>
      </w:tblPr>
      <w:tblGrid>
        <w:gridCol w:w="936"/>
        <w:gridCol w:w="2206"/>
        <w:gridCol w:w="2206"/>
        <w:gridCol w:w="1535"/>
        <w:gridCol w:w="1274"/>
      </w:tblGrid>
      <w:tr>
        <w:tc>
          <w:tcPr>
            <w:tcW w:type="dxa" w:w="815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饭堂食材验收审核表</w:t>
            </w:r>
          </w:p>
        </w:tc>
      </w:tr>
      <w:tr>
        <w:tc>
          <w:tcPr>
            <w:tcW w:type="dxa" w:w="815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b/>
              </w:rPr>
              <w:t>日期：</w:t>
            </w:r>
            <w:r>
              <w:rPr>
                <w:sz w:val="18"/>
                <w:b/>
              </w:rPr>
              <w:t xml:space="preserve">   </w:t>
            </w:r>
            <w:r>
              <w:rPr>
                <w:sz w:val="18"/>
                <w:b/>
              </w:rPr>
              <w:t>年</w:t>
            </w:r>
            <w:r>
              <w:rPr>
                <w:sz w:val="18"/>
                <w:b/>
              </w:rPr>
              <w:t xml:space="preserve">   </w:t>
            </w:r>
            <w:r>
              <w:rPr>
                <w:sz w:val="18"/>
                <w:b/>
              </w:rPr>
              <w:t>月</w:t>
            </w:r>
            <w:r>
              <w:rPr>
                <w:sz w:val="18"/>
                <w:b/>
              </w:rPr>
              <w:t xml:space="preserve">  </w:t>
            </w:r>
            <w:r>
              <w:rPr>
                <w:sz w:val="18"/>
                <w:b/>
              </w:rPr>
              <w:t>日</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44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审核内容</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合格</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不合格</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食品在指定时间内送到目的地。</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食品采用冷藏、保鲜车进行运送。</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食品无异味、无霉烂变质。</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食品数量和重量满足要求。</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食品均鲜嫩、无隔夜过期。</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食材等级、质量是否达标（参考</w:t>
            </w:r>
            <w:r>
              <w:rPr>
                <w:sz w:val="18"/>
              </w:rPr>
              <w:t>“食材验收标准”）。</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因货物质量有问题需要更换的，是否在规定时间内完成更换，且符合质量要求。</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5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货物清单（详见附件），验收情况说明：</w:t>
            </w:r>
          </w:p>
          <w:p>
            <w:pPr>
              <w:pStyle w:val="null3"/>
              <w:jc w:val="both"/>
            </w:pPr>
          </w:p>
        </w:tc>
      </w:tr>
      <w:tr>
        <w:tc>
          <w:tcPr>
            <w:tcW w:type="dxa" w:w="31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供应商名称：</w:t>
            </w:r>
          </w:p>
          <w:p>
            <w:pPr>
              <w:pStyle w:val="null3"/>
              <w:jc w:val="both"/>
            </w:pPr>
            <w:r>
              <w:rPr>
                <w:sz w:val="18"/>
              </w:rPr>
              <w:t>供应商签字：</w:t>
            </w:r>
          </w:p>
        </w:tc>
        <w:tc>
          <w:tcPr>
            <w:tcW w:type="dxa" w:w="501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收货单位：</w:t>
            </w:r>
          </w:p>
          <w:p>
            <w:pPr>
              <w:pStyle w:val="null3"/>
              <w:jc w:val="both"/>
            </w:pPr>
            <w:r>
              <w:rPr>
                <w:sz w:val="18"/>
              </w:rPr>
              <w:t>验收人员签字：</w:t>
            </w:r>
          </w:p>
        </w:tc>
      </w:tr>
      <w:tr>
        <w:tc>
          <w:tcPr>
            <w:tcW w:type="dxa" w:w="815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备注：</w:t>
            </w:r>
          </w:p>
          <w:p>
            <w:pPr>
              <w:pStyle w:val="null3"/>
              <w:ind w:firstLine="360"/>
              <w:jc w:val="both"/>
            </w:pPr>
            <w:r>
              <w:rPr>
                <w:sz w:val="18"/>
              </w:rPr>
              <w:t>1、</w:t>
            </w:r>
            <w:r>
              <w:rPr>
                <w:sz w:val="18"/>
              </w:rPr>
              <w:t>乙方</w:t>
            </w:r>
            <w:r>
              <w:rPr>
                <w:sz w:val="18"/>
              </w:rPr>
              <w:t>供应的货物须经</w:t>
            </w:r>
            <w:r>
              <w:rPr>
                <w:sz w:val="18"/>
              </w:rPr>
              <w:t>甲方</w:t>
            </w:r>
            <w:r>
              <w:rPr>
                <w:sz w:val="18"/>
              </w:rPr>
              <w:t>进行初步验收（详见食材验收审核表），初步验收通过后由</w:t>
            </w:r>
            <w:r>
              <w:rPr>
                <w:sz w:val="18"/>
              </w:rPr>
              <w:t>甲方</w:t>
            </w:r>
            <w:r>
              <w:rPr>
                <w:sz w:val="18"/>
              </w:rPr>
              <w:t>对部分食材进行抽检，部分食材将送往相关检测部门进行检测。</w:t>
            </w:r>
          </w:p>
          <w:p>
            <w:pPr>
              <w:pStyle w:val="null3"/>
              <w:ind w:firstLine="360"/>
              <w:jc w:val="both"/>
            </w:pPr>
            <w:r>
              <w:rPr>
                <w:sz w:val="18"/>
              </w:rPr>
              <w:t>2、</w:t>
            </w:r>
            <w:r>
              <w:rPr>
                <w:sz w:val="18"/>
              </w:rPr>
              <w:t>乙方</w:t>
            </w:r>
            <w:r>
              <w:rPr>
                <w:sz w:val="18"/>
              </w:rPr>
              <w:t>需承诺所供的物品必须符合国家有关标准，保证鲜嫩、无异味、无霉烂变质、无破损，如果</w:t>
            </w:r>
            <w:r>
              <w:rPr>
                <w:sz w:val="18"/>
              </w:rPr>
              <w:t>甲方</w:t>
            </w:r>
            <w:r>
              <w:rPr>
                <w:sz w:val="18"/>
              </w:rPr>
              <w:t>在初步验收中发现</w:t>
            </w:r>
            <w:r>
              <w:rPr>
                <w:sz w:val="18"/>
              </w:rPr>
              <w:t>乙方</w:t>
            </w:r>
            <w:r>
              <w:rPr>
                <w:sz w:val="18"/>
              </w:rPr>
              <w:t>送货的货物质量有问题，有权要求</w:t>
            </w:r>
            <w:r>
              <w:rPr>
                <w:sz w:val="18"/>
              </w:rPr>
              <w:t>乙方</w:t>
            </w:r>
            <w:r>
              <w:rPr>
                <w:sz w:val="18"/>
              </w:rPr>
              <w:t>对有问题的货物立刻进行更换，</w:t>
            </w:r>
            <w:r>
              <w:rPr>
                <w:sz w:val="18"/>
              </w:rPr>
              <w:t>乙方</w:t>
            </w:r>
            <w:r>
              <w:rPr>
                <w:sz w:val="18"/>
              </w:rPr>
              <w:t>必须在接到</w:t>
            </w:r>
            <w:r>
              <w:rPr>
                <w:sz w:val="18"/>
              </w:rPr>
              <w:t>甲方</w:t>
            </w:r>
            <w:r>
              <w:rPr>
                <w:sz w:val="18"/>
              </w:rPr>
              <w:t>通知后</w:t>
            </w:r>
            <w:r>
              <w:rPr>
                <w:sz w:val="18"/>
              </w:rPr>
              <w:t>1小时内对有问题的食品进行更换并交到</w:t>
            </w:r>
            <w:r>
              <w:rPr>
                <w:sz w:val="18"/>
              </w:rPr>
              <w:t>甲方</w:t>
            </w:r>
            <w:r>
              <w:rPr>
                <w:sz w:val="18"/>
              </w:rPr>
              <w:t>指定地点，超过</w:t>
            </w:r>
            <w:r>
              <w:rPr>
                <w:sz w:val="18"/>
              </w:rPr>
              <w:t>1小时，视为乙方违约，</w:t>
            </w:r>
            <w:r>
              <w:rPr>
                <w:sz w:val="18"/>
              </w:rPr>
              <w:t>甲方</w:t>
            </w:r>
            <w:r>
              <w:rPr>
                <w:sz w:val="18"/>
              </w:rPr>
              <w:t>除扣减相应货款和对考核进行扣分外，有权要求</w:t>
            </w:r>
            <w:r>
              <w:rPr>
                <w:sz w:val="18"/>
              </w:rPr>
              <w:t>乙方</w:t>
            </w:r>
            <w:r>
              <w:rPr>
                <w:sz w:val="18"/>
              </w:rPr>
              <w:t>支付当天总菜款的</w:t>
            </w:r>
            <w:r>
              <w:rPr>
                <w:sz w:val="18"/>
              </w:rPr>
              <w:t>10%作为违约金。</w:t>
            </w:r>
          </w:p>
          <w:p>
            <w:pPr>
              <w:pStyle w:val="null3"/>
              <w:ind w:firstLine="360"/>
              <w:jc w:val="both"/>
            </w:pPr>
            <w:r>
              <w:rPr>
                <w:sz w:val="18"/>
              </w:rPr>
              <w:t>3、</w:t>
            </w:r>
            <w:r>
              <w:rPr>
                <w:sz w:val="18"/>
              </w:rPr>
              <w:t>送货时间要求：</w:t>
            </w:r>
            <w:r>
              <w:rPr>
                <w:sz w:val="18"/>
              </w:rPr>
              <w:t>一般为每天按</w:t>
            </w:r>
            <w:r>
              <w:rPr>
                <w:sz w:val="18"/>
              </w:rPr>
              <w:t>甲方</w:t>
            </w:r>
            <w:r>
              <w:rPr>
                <w:sz w:val="18"/>
              </w:rPr>
              <w:t>的时间要求将食材送至</w:t>
            </w:r>
            <w:r>
              <w:rPr>
                <w:sz w:val="18"/>
              </w:rPr>
              <w:t>甲方</w:t>
            </w:r>
            <w:r>
              <w:rPr>
                <w:sz w:val="18"/>
              </w:rPr>
              <w:t>指定地点，</w:t>
            </w:r>
            <w:r>
              <w:rPr>
                <w:sz w:val="18"/>
              </w:rPr>
              <w:t>乙方</w:t>
            </w:r>
            <w:r>
              <w:rPr>
                <w:sz w:val="18"/>
              </w:rPr>
              <w:t>如送货迟到超过</w:t>
            </w:r>
            <w:r>
              <w:rPr>
                <w:sz w:val="18"/>
              </w:rPr>
              <w:t>30</w:t>
            </w:r>
            <w:r>
              <w:rPr>
                <w:sz w:val="18"/>
              </w:rPr>
              <w:t>分钟，视为</w:t>
            </w:r>
            <w:r>
              <w:rPr>
                <w:sz w:val="18"/>
              </w:rPr>
              <w:t>乙方</w:t>
            </w:r>
            <w:r>
              <w:rPr>
                <w:sz w:val="18"/>
              </w:rPr>
              <w:t>违约，</w:t>
            </w:r>
            <w:r>
              <w:rPr>
                <w:sz w:val="18"/>
              </w:rPr>
              <w:t>甲方</w:t>
            </w:r>
            <w:r>
              <w:rPr>
                <w:sz w:val="18"/>
              </w:rPr>
              <w:t>有权要求</w:t>
            </w:r>
            <w:r>
              <w:rPr>
                <w:sz w:val="18"/>
              </w:rPr>
              <w:t>乙方</w:t>
            </w:r>
            <w:r>
              <w:rPr>
                <w:sz w:val="18"/>
              </w:rPr>
              <w:t>支付当天总菜款的</w:t>
            </w:r>
            <w:r>
              <w:rPr>
                <w:sz w:val="18"/>
              </w:rPr>
              <w:t>10%作为违约金，如累计迟到到达3次或以上，</w:t>
            </w:r>
            <w:r>
              <w:rPr>
                <w:sz w:val="18"/>
              </w:rPr>
              <w:t>甲方</w:t>
            </w:r>
            <w:r>
              <w:rPr>
                <w:sz w:val="18"/>
              </w:rPr>
              <w:t>有权要求</w:t>
            </w:r>
            <w:r>
              <w:rPr>
                <w:sz w:val="18"/>
              </w:rPr>
              <w:t>乙方</w:t>
            </w:r>
            <w:r>
              <w:rPr>
                <w:sz w:val="18"/>
              </w:rPr>
              <w:t>限期整改，并扣除当月货款的</w:t>
            </w:r>
            <w:r>
              <w:rPr>
                <w:sz w:val="18"/>
              </w:rPr>
              <w:t>10%作为违约金。如累计迟到到达5次或以上，</w:t>
            </w:r>
            <w:r>
              <w:rPr>
                <w:sz w:val="18"/>
              </w:rPr>
              <w:t>甲方</w:t>
            </w:r>
            <w:r>
              <w:rPr>
                <w:sz w:val="18"/>
              </w:rPr>
              <w:t>有权单方面终止合同并扣除当月货款的</w:t>
            </w:r>
            <w:r>
              <w:rPr>
                <w:sz w:val="18"/>
              </w:rPr>
              <w:t>10%作为违约金，并拒绝支付尚未支付的项目服务费。非因不可抗力因素，如一次不送达，</w:t>
            </w:r>
            <w:r>
              <w:rPr>
                <w:sz w:val="18"/>
              </w:rPr>
              <w:t>甲方</w:t>
            </w:r>
            <w:r>
              <w:rPr>
                <w:sz w:val="18"/>
              </w:rPr>
              <w:t>有权单方面终止合同并扣除当月货款的</w:t>
            </w:r>
            <w:r>
              <w:rPr>
                <w:sz w:val="18"/>
              </w:rPr>
              <w:t>10%</w:t>
            </w:r>
            <w:r>
              <w:rPr>
                <w:sz w:val="18"/>
              </w:rPr>
              <w:t>作为违约金，并拒绝支付尚未支付的项目服务费。</w:t>
            </w:r>
          </w:p>
          <w:p>
            <w:pPr>
              <w:pStyle w:val="null3"/>
              <w:ind w:firstLine="360"/>
              <w:jc w:val="both"/>
            </w:pPr>
            <w:r>
              <w:rPr>
                <w:sz w:val="18"/>
              </w:rPr>
              <w:t>4、</w:t>
            </w:r>
            <w:r>
              <w:rPr>
                <w:sz w:val="18"/>
              </w:rPr>
              <w:t>甲方</w:t>
            </w:r>
            <w:r>
              <w:rPr>
                <w:sz w:val="18"/>
              </w:rPr>
              <w:t>对部份食材进行抽检，如经检测发现</w:t>
            </w:r>
            <w:r>
              <w:rPr>
                <w:sz w:val="18"/>
              </w:rPr>
              <w:t>乙方</w:t>
            </w:r>
            <w:r>
              <w:rPr>
                <w:sz w:val="18"/>
              </w:rPr>
              <w:t>提供的食品存在农药残超标等情况，第一次出现的，视为</w:t>
            </w:r>
            <w:r>
              <w:rPr>
                <w:sz w:val="18"/>
              </w:rPr>
              <w:t>乙方</w:t>
            </w:r>
            <w:r>
              <w:rPr>
                <w:sz w:val="18"/>
              </w:rPr>
              <w:t>违约，</w:t>
            </w:r>
            <w:r>
              <w:rPr>
                <w:sz w:val="18"/>
              </w:rPr>
              <w:t>甲方</w:t>
            </w:r>
            <w:r>
              <w:rPr>
                <w:sz w:val="18"/>
              </w:rPr>
              <w:t>有权要求</w:t>
            </w:r>
            <w:r>
              <w:rPr>
                <w:sz w:val="18"/>
              </w:rPr>
              <w:t>乙方</w:t>
            </w:r>
            <w:r>
              <w:rPr>
                <w:sz w:val="18"/>
              </w:rPr>
              <w:t>限期整改，并</w:t>
            </w:r>
            <w:r>
              <w:rPr>
                <w:sz w:val="18"/>
              </w:rPr>
              <w:t>扣除</w:t>
            </w:r>
            <w:r>
              <w:rPr>
                <w:sz w:val="18"/>
              </w:rPr>
              <w:t>当月货款的</w:t>
            </w:r>
            <w:r>
              <w:rPr>
                <w:sz w:val="18"/>
              </w:rPr>
              <w:t>5%</w:t>
            </w:r>
            <w:r>
              <w:rPr>
                <w:sz w:val="18"/>
              </w:rPr>
              <w:t>作为违约金，如出现第二次的，</w:t>
            </w:r>
            <w:r>
              <w:rPr>
                <w:sz w:val="18"/>
              </w:rPr>
              <w:t>甲方</w:t>
            </w:r>
            <w:r>
              <w:rPr>
                <w:sz w:val="18"/>
              </w:rPr>
              <w:t>有权终止合同并有权拒绝支付尚未支付的项目服务费，</w:t>
            </w:r>
            <w:r>
              <w:rPr>
                <w:sz w:val="18"/>
              </w:rPr>
              <w:t>乙方</w:t>
            </w:r>
            <w:r>
              <w:rPr>
                <w:sz w:val="18"/>
              </w:rPr>
              <w:t>应按合同服务费用总额的</w:t>
            </w:r>
            <w:r>
              <w:rPr>
                <w:sz w:val="18"/>
              </w:rPr>
              <w:t>30%向甲方支付违约金;如因供货食品质量问题导致食物中毒或造成第三者伤亡的，</w:t>
            </w:r>
            <w:r>
              <w:rPr>
                <w:sz w:val="18"/>
              </w:rPr>
              <w:t>甲方</w:t>
            </w:r>
            <w:r>
              <w:rPr>
                <w:sz w:val="18"/>
              </w:rPr>
              <w:t>有权立即终止合同并追究</w:t>
            </w:r>
            <w:r>
              <w:rPr>
                <w:sz w:val="18"/>
              </w:rPr>
              <w:t>乙方</w:t>
            </w:r>
            <w:r>
              <w:rPr>
                <w:sz w:val="18"/>
              </w:rPr>
              <w:t>违约责任，</w:t>
            </w:r>
            <w:r>
              <w:rPr>
                <w:sz w:val="18"/>
              </w:rPr>
              <w:t>乙方</w:t>
            </w:r>
            <w:r>
              <w:rPr>
                <w:sz w:val="18"/>
              </w:rPr>
              <w:t>承担因此而造成的全部损失。</w:t>
            </w:r>
          </w:p>
          <w:p>
            <w:pPr>
              <w:pStyle w:val="null3"/>
              <w:jc w:val="both"/>
            </w:pPr>
            <w:r>
              <w:rPr>
                <w:sz w:val="18"/>
              </w:rPr>
              <w:t>5、具体验收标准参考“食材验收标准”</w:t>
            </w:r>
            <w:r>
              <w:rPr>
                <w:sz w:val="18"/>
              </w:rPr>
              <w:t>（</w:t>
            </w:r>
            <w:r>
              <w:rPr>
                <w:sz w:val="18"/>
              </w:rPr>
              <w:t>见招标文件要求）</w:t>
            </w:r>
            <w:r>
              <w:rPr>
                <w:sz w:val="18"/>
              </w:rPr>
              <w:t>。</w:t>
            </w:r>
          </w:p>
          <w:p>
            <w:pPr>
              <w:pStyle w:val="null3"/>
              <w:ind w:firstLine="360"/>
              <w:jc w:val="both"/>
            </w:pPr>
          </w:p>
        </w:tc>
      </w:tr>
    </w:tbl>
    <w:p>
      <w:pPr>
        <w:pStyle w:val="null3"/>
        <w:jc w:val="both"/>
      </w:pPr>
      <w:r>
        <w:br/>
      </w:r>
      <w:r>
        <w:br/>
      </w:r>
      <w:r>
        <w:rPr>
          <w:sz w:val="18"/>
          <w:b/>
        </w:rPr>
        <w:t>九</w:t>
      </w:r>
      <w:r>
        <w:rPr>
          <w:sz w:val="18"/>
          <w:b/>
        </w:rPr>
        <w:t>、其他要求</w:t>
      </w:r>
    </w:p>
    <w:p>
      <w:pPr>
        <w:pStyle w:val="null3"/>
        <w:spacing w:after="120"/>
        <w:jc w:val="both"/>
      </w:pPr>
      <w:r>
        <w:rPr>
          <w:sz w:val="18"/>
        </w:rPr>
        <w:t>(一)乙方应具有农药残留检测室和具备相关的检测仪器。检查验收食材，每次提供的</w:t>
      </w:r>
      <w:r>
        <w:br/>
      </w:r>
      <w:r>
        <w:rPr>
          <w:sz w:val="18"/>
        </w:rPr>
        <w:t>食物应留样</w:t>
      </w:r>
      <w:r>
        <w:rPr>
          <w:sz w:val="18"/>
        </w:rPr>
        <w:t>48小时。</w:t>
      </w:r>
    </w:p>
    <w:p>
      <w:pPr>
        <w:pStyle w:val="null3"/>
        <w:spacing w:after="120"/>
        <w:jc w:val="both"/>
      </w:pPr>
      <w:r>
        <w:rPr>
          <w:sz w:val="18"/>
        </w:rPr>
        <w:t>(二)甲方对加餐及应急食品采购有自主权，甲方有权直接采购，不受乙方和本项目制约。</w:t>
      </w:r>
    </w:p>
    <w:p>
      <w:pPr>
        <w:pStyle w:val="null3"/>
        <w:spacing w:after="120"/>
        <w:jc w:val="both"/>
      </w:pPr>
      <w:r>
        <w:rPr>
          <w:sz w:val="18"/>
        </w:rPr>
        <w:t>(三)乙方须为本项目每年投保保</w:t>
      </w:r>
      <w:r>
        <w:rPr>
          <w:sz w:val="18"/>
          <w:u w:val="single"/>
        </w:rPr>
        <w:t>额</w:t>
      </w:r>
      <w:r>
        <w:rPr>
          <w:sz w:val="18"/>
          <w:u w:val="single"/>
        </w:rPr>
        <w:t>5</w:t>
      </w:r>
      <w:r>
        <w:rPr>
          <w:sz w:val="18"/>
          <w:u w:val="single"/>
        </w:rPr>
        <w:t>000</w:t>
      </w:r>
      <w:r>
        <w:rPr>
          <w:sz w:val="18"/>
          <w:u w:val="single"/>
        </w:rPr>
        <w:t>万元</w:t>
      </w:r>
      <w:r>
        <w:rPr>
          <w:sz w:val="18"/>
          <w:u w:val="single"/>
        </w:rPr>
        <w:t>(大写：伍</w:t>
      </w:r>
      <w:r>
        <w:rPr>
          <w:sz w:val="18"/>
          <w:u w:val="single"/>
        </w:rPr>
        <w:t>仟</w:t>
      </w:r>
      <w:r>
        <w:rPr>
          <w:sz w:val="18"/>
          <w:u w:val="single"/>
        </w:rPr>
        <w:t>万元</w:t>
      </w:r>
      <w:r>
        <w:rPr>
          <w:sz w:val="18"/>
          <w:u w:val="single"/>
        </w:rPr>
        <w:t>)</w:t>
      </w:r>
      <w:r>
        <w:rPr>
          <w:sz w:val="18"/>
        </w:rPr>
        <w:t>的食品安</w:t>
      </w:r>
      <w:r>
        <w:rPr>
          <w:sz w:val="18"/>
        </w:rPr>
        <w:t>全责任保险或公众责任保险，其提供的食材及配送服务须服从甲方的监督、管理。</w:t>
      </w:r>
    </w:p>
    <w:p>
      <w:pPr>
        <w:pStyle w:val="null3"/>
        <w:spacing w:after="120"/>
        <w:jc w:val="both"/>
      </w:pPr>
      <w:r>
        <w:rPr>
          <w:sz w:val="18"/>
        </w:rPr>
        <w:t>(四)甲方不定期抽查乙方的食材质量及配送服务情况，若不符合投标承诺或招标要求的，甲方将要求乙方在限期内整改。</w:t>
      </w:r>
    </w:p>
    <w:p>
      <w:pPr>
        <w:pStyle w:val="null3"/>
        <w:spacing w:before="60"/>
        <w:ind w:firstLine="352"/>
        <w:jc w:val="both"/>
      </w:pPr>
      <w:r>
        <w:rPr>
          <w:sz w:val="18"/>
        </w:rPr>
        <w:t>(五)当食品药品监督管理部门等对甲方的食堂或乙方配送的食材进行检查时，乙方须无条件全力配合，不得借口推脱。</w:t>
      </w:r>
    </w:p>
    <w:p>
      <w:pPr>
        <w:pStyle w:val="null3"/>
        <w:spacing w:before="60"/>
        <w:ind w:firstLine="360"/>
        <w:jc w:val="both"/>
      </w:pPr>
      <w:r>
        <w:rPr>
          <w:sz w:val="18"/>
        </w:rPr>
        <w:t>(六)乙方须配合甲方及时更新其提供的符合食品安全监督部门要求的有效证明材料。</w:t>
      </w:r>
    </w:p>
    <w:p>
      <w:pPr>
        <w:pStyle w:val="null3"/>
        <w:spacing w:after="120"/>
        <w:jc w:val="both"/>
      </w:pPr>
      <w:r>
        <w:rPr>
          <w:sz w:val="18"/>
        </w:rPr>
        <w:t>(七)甲方每月对乙方的综合服务水平进行月度考核，详见合同第三大点考核管</w:t>
      </w:r>
      <w:r>
        <w:rPr>
          <w:sz w:val="18"/>
        </w:rPr>
        <w:t>理办法中的</w:t>
      </w:r>
      <w:r>
        <w:rPr>
          <w:sz w:val="18"/>
        </w:rPr>
        <w:t>具体考核细则</w:t>
      </w:r>
      <w:r>
        <w:rPr>
          <w:sz w:val="18"/>
        </w:rPr>
        <w:t>。</w:t>
      </w:r>
    </w:p>
    <w:p>
      <w:pPr>
        <w:pStyle w:val="null3"/>
        <w:spacing w:before="60"/>
        <w:ind w:firstLine="356"/>
        <w:jc w:val="both"/>
      </w:pPr>
      <w:r>
        <w:rPr>
          <w:sz w:val="18"/>
        </w:rPr>
        <w:t>(</w:t>
      </w:r>
      <w:r>
        <w:rPr>
          <w:sz w:val="18"/>
        </w:rPr>
        <w:t>八</w:t>
      </w:r>
      <w:r>
        <w:rPr>
          <w:sz w:val="18"/>
        </w:rPr>
        <w:t>)如因乙方所送食品造成食物中毒等事故，按合同约定承担违约责任外，乙</w:t>
      </w:r>
      <w:r>
        <w:rPr>
          <w:sz w:val="18"/>
        </w:rPr>
        <w:t>方仍需承担全部法律责任</w:t>
      </w:r>
      <w:r>
        <w:rPr>
          <w:sz w:val="18"/>
        </w:rPr>
        <w:t>(包括但不限于甲方因此而受到的一切支出或损失)。</w:t>
      </w:r>
    </w:p>
    <w:p>
      <w:pPr>
        <w:pStyle w:val="null3"/>
        <w:spacing w:before="300"/>
        <w:jc w:val="both"/>
      </w:pPr>
      <w:r>
        <w:rPr>
          <w:sz w:val="18"/>
          <w:b/>
        </w:rPr>
        <w:t>十</w:t>
      </w:r>
      <w:r>
        <w:rPr>
          <w:sz w:val="21"/>
        </w:rPr>
        <w:t xml:space="preserve"> </w:t>
      </w:r>
      <w:r>
        <w:rPr>
          <w:sz w:val="18"/>
          <w:b/>
        </w:rPr>
        <w:t>、违约责任</w:t>
      </w:r>
      <w:r>
        <w:br/>
      </w:r>
    </w:p>
    <w:p>
      <w:pPr>
        <w:pStyle w:val="null3"/>
        <w:spacing w:before="45"/>
        <w:ind w:left="510"/>
        <w:jc w:val="both"/>
      </w:pPr>
      <w:r>
        <w:rPr>
          <w:sz w:val="18"/>
        </w:rPr>
        <w:t>（一）</w:t>
      </w:r>
      <w:r>
        <w:rPr>
          <w:sz w:val="18"/>
        </w:rPr>
        <w:t>乙方如违反合同有关规定，甲方有权根据《中华人民共和国政府采购法》和《中华人民共和国民法典》的规定进行处罚，乙方承担违约责任、支付违约金等。</w:t>
      </w:r>
      <w:r>
        <w:br/>
      </w:r>
    </w:p>
    <w:p>
      <w:pPr>
        <w:pStyle w:val="null3"/>
        <w:spacing w:before="45"/>
        <w:ind w:left="510"/>
        <w:jc w:val="both"/>
      </w:pPr>
      <w:r>
        <w:rPr>
          <w:sz w:val="18"/>
        </w:rPr>
        <w:t>（二）</w:t>
      </w:r>
      <w:r>
        <w:rPr>
          <w:sz w:val="18"/>
        </w:rPr>
        <w:t>甲方有权随时抽查乙方的供货食品入货清单或进行市场调查，发现乙方有虚报或隐瞒供货食品产地、来源、质量、价格等欺骗行为，甲方有权终止合同并有权拒绝支付尚未支付的项目服务费，乙方应按合同服务费用总额的</w:t>
      </w:r>
      <w:r>
        <w:rPr>
          <w:sz w:val="18"/>
        </w:rPr>
        <w:t>30%向甲方支付违约金。</w:t>
      </w:r>
      <w:r>
        <w:br/>
      </w:r>
    </w:p>
    <w:p>
      <w:pPr>
        <w:pStyle w:val="null3"/>
        <w:spacing w:before="45"/>
        <w:ind w:left="510"/>
        <w:jc w:val="both"/>
      </w:pPr>
      <w:r>
        <w:rPr>
          <w:sz w:val="18"/>
        </w:rPr>
        <w:t>（三）</w:t>
      </w:r>
      <w:r>
        <w:rPr>
          <w:sz w:val="18"/>
        </w:rPr>
        <w:t>送货时间要求</w:t>
      </w:r>
      <w:r>
        <w:rPr>
          <w:sz w:val="18"/>
        </w:rPr>
        <w:t>:一般为每天按甲方的时间要求将食材送至甲方指定地点，乙方如送货迟到超过30分钟，视为乙方违约，甲方有权要求乙方支付当天总菜款的10%作为违约金，如累计迟到到达3次或以上，甲方有权要求乙方限期整改，并扣除当月货款的10%作为违约金。如累计迟到到达5次或以上，甲方有权单方面终止合同并扣除当月货款的10%作为违约金，并拒绝支付尚未支付的项目服务费。非因不可抗力因素，如一次不送达，甲方有权单方面终止合同并扣除当月货款的10%作为违约金，并拒绝支付尚未支付的项目服务费。</w:t>
      </w:r>
      <w:r>
        <w:br/>
      </w:r>
    </w:p>
    <w:p>
      <w:pPr>
        <w:pStyle w:val="null3"/>
        <w:spacing w:before="45"/>
        <w:ind w:left="510"/>
        <w:jc w:val="both"/>
      </w:pPr>
      <w:r>
        <w:rPr>
          <w:sz w:val="18"/>
        </w:rPr>
        <w:t>（四）</w:t>
      </w:r>
      <w:r>
        <w:rPr>
          <w:sz w:val="18"/>
        </w:rPr>
        <w:t>对甲方临时的供货要求，需随订随送，</w:t>
      </w:r>
      <w:r>
        <w:rPr>
          <w:sz w:val="18"/>
        </w:rPr>
        <w:t>1小时内送达，乙方如送货迟到超过30分钟，视为乙方违约,甲方有权要求乙方支付当天总菜款的10%作为违约金;如累计迟到到达3次或以上，甲方有权要求乙方限期整改，并支付当月货款的10%作为违约金。</w:t>
      </w:r>
      <w:r>
        <w:br/>
      </w:r>
    </w:p>
    <w:p>
      <w:pPr>
        <w:pStyle w:val="null3"/>
        <w:spacing w:before="45"/>
        <w:ind w:left="510"/>
        <w:jc w:val="both"/>
      </w:pPr>
      <w:r>
        <w:rPr>
          <w:sz w:val="18"/>
        </w:rPr>
        <w:t>（五）</w:t>
      </w:r>
      <w:r>
        <w:rPr>
          <w:sz w:val="18"/>
        </w:rPr>
        <w:t>凡在交货检验过程中出现食材质量不符而需要退</w:t>
      </w:r>
      <w:r>
        <w:rPr>
          <w:sz w:val="18"/>
        </w:rPr>
        <w:t>(换)货的食材，甲方有权要求乙方对有问题的食品立刻进行更换，乙方必须在接到甲方通知后1小时内对有问题的食品进行更换并交到甲方指定地点，超过1小时，视为乙方违约，甲方除扣减相应货款和对考核进行扣分外，有权要求乙方支付当天总菜款的10%作为违约金。</w:t>
      </w:r>
      <w:r>
        <w:br/>
      </w:r>
      <w:r>
        <w:br/>
      </w:r>
      <w:r>
        <w:rPr>
          <w:sz w:val="18"/>
        </w:rPr>
        <w:t>（六）</w:t>
      </w:r>
      <w:r>
        <w:rPr>
          <w:sz w:val="18"/>
        </w:rPr>
        <w:t>交货质量检验仅为简单的初步检验，不代表乙方所供食材的最终质量。经检测发现乙方提供的食品存在农药残超标等情况，第一次出现的，视为乙方违约，甲方有权要求乙方限期整改，并支付当月货款的</w:t>
      </w:r>
      <w:r>
        <w:rPr>
          <w:sz w:val="18"/>
        </w:rPr>
        <w:t>5%作为违约金，如出现第二次的，甲方有权终止合同并有权拒绝支付尚未支付的项目服务费，乙方应按合同服务费用总额的30%向甲方支付违约金:如因供货食品质量问题导致食物中毒或造成第三者伤亡的，甲方有权立即终止合同并追究乙方违约责任，乙方承担因此而造成的全部损失。</w:t>
      </w:r>
      <w:r>
        <w:br/>
      </w:r>
    </w:p>
    <w:p>
      <w:pPr>
        <w:pStyle w:val="null3"/>
        <w:spacing w:before="45"/>
        <w:ind w:left="510"/>
        <w:jc w:val="both"/>
      </w:pPr>
      <w:r>
        <w:rPr>
          <w:sz w:val="18"/>
        </w:rPr>
        <w:t>（七）</w:t>
      </w:r>
      <w:r>
        <w:rPr>
          <w:sz w:val="18"/>
        </w:rPr>
        <w:t>乙方所提供食品导致人员食物中毒或造成第三者伤亡的，甲方有权立即终止合同，乙方按合同约定承担违约责任外，还需承担全部法律责任</w:t>
      </w:r>
      <w:r>
        <w:rPr>
          <w:sz w:val="18"/>
        </w:rPr>
        <w:t>(包括但不限于甲方因此造成的一切支出或损失)。</w:t>
      </w:r>
      <w:r>
        <w:br/>
      </w:r>
    </w:p>
    <w:p>
      <w:pPr>
        <w:pStyle w:val="null3"/>
        <w:spacing w:before="45"/>
        <w:ind w:left="510"/>
        <w:jc w:val="both"/>
      </w:pPr>
      <w:r>
        <w:rPr>
          <w:sz w:val="18"/>
        </w:rPr>
        <w:t>（八）</w:t>
      </w:r>
      <w:r>
        <w:rPr>
          <w:sz w:val="18"/>
        </w:rPr>
        <w:t>除合同另有约定外，一方违反合同约定的，视为违约，违约方应按合同中标金额的</w:t>
      </w:r>
      <w:r>
        <w:rPr>
          <w:sz w:val="18"/>
        </w:rPr>
        <w:t>30%向守约方支付违约金，如因此造成守约方损失(包括但不限于诉讼费用、律师费、调查费等，受损害追诉违约方赔偿过程中的一切支出)，违约方应一并赔偿。且若乙方违约，甲方有权单方解除合同，并有权拒绝支付尚未支付的项目服务费。</w:t>
      </w:r>
      <w:r>
        <w:br/>
      </w:r>
      <w:r>
        <w:br/>
      </w:r>
      <w:r>
        <w:rPr>
          <w:sz w:val="18"/>
        </w:rPr>
        <w:t>（九）</w:t>
      </w:r>
      <w:r>
        <w:rPr>
          <w:sz w:val="18"/>
        </w:rPr>
        <w:t>合同所列乙方违约金，由甲方在未支付给乙方的合同款项中扣除。</w:t>
      </w:r>
      <w:r>
        <w:br/>
      </w:r>
    </w:p>
    <w:p>
      <w:pPr>
        <w:pStyle w:val="null3"/>
        <w:spacing w:before="45"/>
        <w:ind w:left="510"/>
        <w:jc w:val="both"/>
      </w:pPr>
      <w:r>
        <w:rPr>
          <w:sz w:val="18"/>
        </w:rPr>
        <w:t>（</w:t>
      </w:r>
      <w:r>
        <w:rPr>
          <w:sz w:val="18"/>
        </w:rPr>
        <w:t>十</w:t>
      </w:r>
      <w:r>
        <w:rPr>
          <w:sz w:val="18"/>
        </w:rPr>
        <w:t>）</w:t>
      </w:r>
      <w:r>
        <w:rPr>
          <w:sz w:val="18"/>
        </w:rPr>
        <w:t>甲方没有按合同条款规定准时向乙方支付当月货款的</w:t>
      </w:r>
      <w:r>
        <w:rPr>
          <w:sz w:val="18"/>
        </w:rPr>
        <w:t>,乙方有权要求甲方支付违约金。</w:t>
      </w:r>
    </w:p>
    <w:p>
      <w:pPr>
        <w:pStyle w:val="null3"/>
        <w:spacing w:before="45"/>
        <w:ind w:left="510"/>
        <w:jc w:val="both"/>
      </w:pPr>
      <w:r>
        <w:rPr>
          <w:sz w:val="18"/>
        </w:rPr>
        <w:t>违约金计算公式</w:t>
      </w:r>
      <w:r>
        <w:rPr>
          <w:sz w:val="18"/>
        </w:rPr>
        <w:t>:延迟支付的累计总天数*当月应支付总金额*1</w:t>
      </w:r>
      <w:r>
        <w:rPr>
          <w:sz w:val="21"/>
        </w:rPr>
        <w:t>‰</w:t>
      </w:r>
      <w:r>
        <w:rPr>
          <w:sz w:val="18"/>
        </w:rPr>
        <w:t>。</w:t>
      </w:r>
    </w:p>
    <w:p>
      <w:pPr>
        <w:pStyle w:val="null3"/>
        <w:spacing w:before="300"/>
        <w:jc w:val="both"/>
      </w:pPr>
      <w:r>
        <w:rPr>
          <w:sz w:val="18"/>
          <w:b/>
        </w:rPr>
        <w:t>十</w:t>
      </w:r>
      <w:r>
        <w:rPr>
          <w:sz w:val="18"/>
          <w:b/>
        </w:rPr>
        <w:t>一</w:t>
      </w:r>
      <w:r>
        <w:rPr>
          <w:sz w:val="18"/>
          <w:b/>
        </w:rPr>
        <w:t>、投</w:t>
      </w:r>
      <w:r>
        <w:rPr>
          <w:sz w:val="21"/>
        </w:rPr>
        <w:t xml:space="preserve"> </w:t>
      </w:r>
      <w:r>
        <w:rPr>
          <w:sz w:val="18"/>
          <w:b/>
        </w:rPr>
        <w:t>诉</w:t>
      </w:r>
    </w:p>
    <w:p>
      <w:pPr>
        <w:pStyle w:val="null3"/>
        <w:spacing w:after="120"/>
        <w:jc w:val="both"/>
      </w:pPr>
      <w:r>
        <w:rPr>
          <w:sz w:val="18"/>
        </w:rPr>
        <w:t>为了保障双方的权益，协议供货建立投诉监管制度。其具体方式</w:t>
      </w:r>
      <w:r>
        <w:rPr>
          <w:sz w:val="18"/>
        </w:rPr>
        <w:t>为：</w:t>
      </w:r>
    </w:p>
    <w:p>
      <w:pPr>
        <w:pStyle w:val="null3"/>
        <w:spacing w:after="120"/>
        <w:jc w:val="both"/>
      </w:pPr>
      <w:r>
        <w:rPr>
          <w:sz w:val="18"/>
        </w:rPr>
        <w:t>(一)甲方可就乙方的价格问题、服务质量或服务问题向采</w:t>
      </w:r>
      <w:r>
        <w:rPr>
          <w:sz w:val="18"/>
        </w:rPr>
        <w:t>购管理部门或监察部门书面投诉；</w:t>
      </w:r>
    </w:p>
    <w:p>
      <w:pPr>
        <w:pStyle w:val="null3"/>
        <w:spacing w:after="120"/>
        <w:jc w:val="both"/>
      </w:pPr>
      <w:r>
        <w:rPr>
          <w:sz w:val="18"/>
        </w:rPr>
        <w:t>(二)乙方可就甲方所提出的供货服务方面的不合理要求向采购管理部门或监察部门书面投诉；</w:t>
      </w:r>
    </w:p>
    <w:p>
      <w:pPr>
        <w:pStyle w:val="null3"/>
        <w:spacing w:before="60"/>
        <w:ind w:left="600"/>
        <w:jc w:val="both"/>
      </w:pPr>
      <w:r>
        <w:rPr>
          <w:sz w:val="18"/>
        </w:rPr>
        <w:t>(三)经采购管理部门和监察部门核查，如情况属实则该投诉有效，将记录在案并进行书面回复。</w:t>
      </w:r>
    </w:p>
    <w:p>
      <w:pPr>
        <w:pStyle w:val="null3"/>
        <w:spacing w:after="120"/>
        <w:jc w:val="both"/>
      </w:pPr>
      <w:r>
        <w:rPr>
          <w:sz w:val="18"/>
          <w:b/>
        </w:rPr>
        <w:t>十</w:t>
      </w:r>
      <w:r>
        <w:rPr>
          <w:sz w:val="18"/>
          <w:b/>
        </w:rPr>
        <w:t>二</w:t>
      </w:r>
      <w:r>
        <w:rPr>
          <w:sz w:val="18"/>
          <w:b/>
        </w:rPr>
        <w:t>、争端的解决</w:t>
      </w:r>
    </w:p>
    <w:p>
      <w:pPr>
        <w:pStyle w:val="null3"/>
        <w:spacing w:after="120"/>
        <w:ind w:left="630"/>
        <w:jc w:val="both"/>
      </w:pPr>
      <w:r>
        <w:rPr>
          <w:sz w:val="18"/>
        </w:rPr>
        <w:t>合同执行过程中发生的任何争议，双方应先友好协商解决，若双方不能通过友好协商解决的，</w:t>
      </w:r>
      <w:r>
        <w:rPr>
          <w:sz w:val="18"/>
        </w:rPr>
        <w:t>任何一方可向对甲方所在地有管辖权的人民法院提起诉讼。败诉方应承担对方因此而支出的诉讼费、律师费等费用。</w:t>
      </w:r>
    </w:p>
    <w:p>
      <w:pPr>
        <w:pStyle w:val="null3"/>
        <w:spacing w:before="60"/>
        <w:ind w:left="480"/>
        <w:jc w:val="both"/>
      </w:pPr>
      <w:r>
        <w:rPr>
          <w:sz w:val="18"/>
          <w:b/>
        </w:rPr>
        <w:t>十</w:t>
      </w:r>
      <w:r>
        <w:rPr>
          <w:sz w:val="18"/>
          <w:b/>
        </w:rPr>
        <w:t>三</w:t>
      </w:r>
      <w:r>
        <w:rPr>
          <w:sz w:val="18"/>
          <w:b/>
        </w:rPr>
        <w:t>、不可抗力</w:t>
      </w:r>
      <w:r>
        <w:br/>
      </w:r>
      <w:r>
        <w:rPr>
          <w:sz w:val="18"/>
        </w:rPr>
        <w:t>任何一方由于不可抗力原因不能履行协议时，应在不可抗力时间结束后</w:t>
      </w:r>
      <w:r>
        <w:rPr>
          <w:sz w:val="18"/>
        </w:rPr>
        <w:t>1 日内向对方通报， 以减轻可能给对方造成的损失，在取得有关机构的不可抗力证明或双方谅解确认后，允许延期履行或修订协议，并根据情况可部分或全部免于承担违约责任。</w:t>
      </w:r>
    </w:p>
    <w:p>
      <w:pPr>
        <w:pStyle w:val="null3"/>
        <w:spacing w:after="120"/>
        <w:jc w:val="both"/>
      </w:pPr>
      <w:r>
        <w:rPr>
          <w:sz w:val="18"/>
          <w:b/>
        </w:rPr>
        <w:t>十</w:t>
      </w:r>
      <w:r>
        <w:rPr>
          <w:sz w:val="18"/>
          <w:b/>
        </w:rPr>
        <w:t>四</w:t>
      </w:r>
      <w:r>
        <w:rPr>
          <w:sz w:val="18"/>
          <w:b/>
        </w:rPr>
        <w:t>、其</w:t>
      </w:r>
      <w:r>
        <w:rPr>
          <w:sz w:val="21"/>
        </w:rPr>
        <w:t xml:space="preserve"> </w:t>
      </w:r>
      <w:r>
        <w:rPr>
          <w:sz w:val="18"/>
          <w:b/>
        </w:rPr>
        <w:t>它</w:t>
      </w:r>
    </w:p>
    <w:p>
      <w:pPr>
        <w:pStyle w:val="null3"/>
        <w:spacing w:after="120"/>
        <w:jc w:val="both"/>
      </w:pPr>
      <w:r>
        <w:rPr>
          <w:sz w:val="18"/>
        </w:rPr>
        <w:t>(一)</w:t>
      </w:r>
      <w:r>
        <w:rPr>
          <w:sz w:val="18"/>
        </w:rPr>
        <w:t>本合同所有附件、招标文件、投标文件、中标通知书均为合同的有效组成部分，与本合同具有同等法律效力。</w:t>
      </w:r>
    </w:p>
    <w:p>
      <w:pPr>
        <w:pStyle w:val="null3"/>
        <w:spacing w:before="45"/>
        <w:jc w:val="both"/>
      </w:pPr>
      <w:r>
        <w:rPr>
          <w:sz w:val="18"/>
        </w:rPr>
        <w:t>(二)</w:t>
      </w:r>
      <w:r>
        <w:rPr>
          <w:sz w:val="18"/>
        </w:rPr>
        <w:t>在执行本合同的过程中，所有经双方签署确认的文件</w:t>
      </w:r>
      <w:r>
        <w:rPr>
          <w:sz w:val="18"/>
        </w:rPr>
        <w:t>(包括会议纪要、补充协议、往来信函)即成为本合同的有效组成部分。</w:t>
      </w:r>
    </w:p>
    <w:p>
      <w:pPr>
        <w:pStyle w:val="null3"/>
        <w:jc w:val="both"/>
      </w:pPr>
      <w:r>
        <w:rPr>
          <w:sz w:val="18"/>
        </w:rPr>
        <w:t>(三)如一方地址、电话、传真号码有变更，应在变更当日内书面通知对方，否则，应承担相应责任。</w:t>
      </w:r>
    </w:p>
    <w:p>
      <w:pPr>
        <w:pStyle w:val="null3"/>
        <w:spacing w:before="60"/>
        <w:ind w:right="15"/>
        <w:jc w:val="both"/>
      </w:pPr>
      <w:r>
        <w:rPr>
          <w:sz w:val="18"/>
        </w:rPr>
        <w:t>(四)除甲方事先以书面形式确认同意外，乙方不得部分或全</w:t>
      </w:r>
      <w:r>
        <w:rPr>
          <w:sz w:val="18"/>
        </w:rPr>
        <w:t>部转让其应履行的合同项</w:t>
      </w:r>
      <w:r>
        <w:rPr>
          <w:sz w:val="18"/>
        </w:rPr>
        <w:t>下的义务。</w:t>
      </w:r>
    </w:p>
    <w:p>
      <w:pPr>
        <w:pStyle w:val="null3"/>
        <w:spacing w:before="300"/>
        <w:jc w:val="both"/>
      </w:pPr>
      <w:r>
        <w:rPr>
          <w:sz w:val="18"/>
        </w:rPr>
        <w:t>(五)双方可对本合同的条款进行补充，以书面形式签订补充协议，补充协议与本合同具有</w:t>
      </w:r>
      <w:r>
        <w:rPr>
          <w:sz w:val="21"/>
        </w:rPr>
        <w:t xml:space="preserve"> </w:t>
      </w:r>
      <w:r>
        <w:rPr>
          <w:sz w:val="18"/>
        </w:rPr>
        <w:t>同等效力；在本合同履行过程中，如甲方认为合同条款需要变更</w:t>
      </w:r>
      <w:r>
        <w:rPr>
          <w:sz w:val="18"/>
        </w:rPr>
        <w:t>，应与乙方协商，并就变更事宜</w:t>
      </w:r>
      <w:r>
        <w:rPr>
          <w:sz w:val="18"/>
        </w:rPr>
        <w:t>与乙方签订协议。</w:t>
      </w:r>
    </w:p>
    <w:p>
      <w:pPr>
        <w:pStyle w:val="null3"/>
        <w:spacing w:after="120"/>
        <w:jc w:val="both"/>
      </w:pPr>
      <w:r>
        <w:rPr>
          <w:sz w:val="18"/>
          <w:b/>
        </w:rPr>
        <w:t>十</w:t>
      </w:r>
      <w:r>
        <w:rPr>
          <w:sz w:val="18"/>
          <w:b/>
        </w:rPr>
        <w:t>五</w:t>
      </w:r>
      <w:r>
        <w:rPr>
          <w:sz w:val="18"/>
          <w:b/>
        </w:rPr>
        <w:t>、合同生效</w:t>
      </w:r>
    </w:p>
    <w:p>
      <w:pPr>
        <w:pStyle w:val="null3"/>
        <w:spacing w:before="285"/>
        <w:jc w:val="both"/>
      </w:pPr>
      <w:r>
        <w:rPr>
          <w:sz w:val="18"/>
        </w:rPr>
        <w:t>(一)本合同合计</w:t>
      </w:r>
      <w:r>
        <w:rPr>
          <w:sz w:val="21"/>
          <w:u w:val="single"/>
        </w:rPr>
        <w:t xml:space="preserve"> </w:t>
      </w:r>
      <w:r>
        <w:rPr>
          <w:sz w:val="21"/>
          <w:u w:val="single"/>
        </w:rPr>
        <w:t xml:space="preserve"> </w:t>
      </w:r>
      <w:r>
        <w:rPr>
          <w:sz w:val="18"/>
        </w:rPr>
        <w:t>页</w:t>
      </w:r>
      <w:r>
        <w:rPr>
          <w:sz w:val="18"/>
        </w:rPr>
        <w:t>A4</w:t>
      </w:r>
      <w:r>
        <w:rPr>
          <w:sz w:val="21"/>
        </w:rPr>
        <w:t xml:space="preserve"> </w:t>
      </w:r>
      <w:r>
        <w:rPr>
          <w:sz w:val="18"/>
        </w:rPr>
        <w:t>纸，缺页之合同为</w:t>
      </w:r>
      <w:r>
        <w:rPr>
          <w:sz w:val="18"/>
        </w:rPr>
        <w:t>无效合同。</w:t>
      </w:r>
    </w:p>
    <w:p>
      <w:pPr>
        <w:pStyle w:val="null3"/>
        <w:spacing w:before="285"/>
        <w:jc w:val="both"/>
      </w:pPr>
      <w:r>
        <w:rPr>
          <w:sz w:val="18"/>
        </w:rPr>
        <w:t>(二)合同自甲乙双方法定代表人或其授权代表签署盖章之日起生效。</w:t>
      </w:r>
    </w:p>
    <w:p>
      <w:pPr>
        <w:pStyle w:val="null3"/>
        <w:spacing w:before="285"/>
        <w:jc w:val="both"/>
      </w:pPr>
      <w:r>
        <w:rPr>
          <w:sz w:val="18"/>
        </w:rPr>
        <w:t>(三)本合同一式</w:t>
      </w:r>
      <w:r>
        <w:rPr>
          <w:sz w:val="21"/>
          <w:u w:val="single"/>
        </w:rPr>
        <w:t xml:space="preserve">   </w:t>
      </w:r>
      <w:r>
        <w:rPr>
          <w:sz w:val="18"/>
        </w:rPr>
        <w:t>份，甲乙双方各执</w:t>
      </w:r>
      <w:r>
        <w:rPr>
          <w:sz w:val="21"/>
          <w:u w:val="single"/>
        </w:rPr>
        <w:t xml:space="preserve">   </w:t>
      </w:r>
      <w:r>
        <w:rPr>
          <w:sz w:val="21"/>
          <w:u w:val="single"/>
        </w:rPr>
        <w:t xml:space="preserve"> </w:t>
      </w:r>
      <w:r>
        <w:rPr>
          <w:sz w:val="18"/>
        </w:rPr>
        <w:t>份，采购代理机构</w:t>
      </w:r>
      <w:r>
        <w:rPr>
          <w:sz w:val="18"/>
        </w:rPr>
        <w:t>壹</w:t>
      </w:r>
      <w:r>
        <w:rPr>
          <w:sz w:val="18"/>
        </w:rPr>
        <w:t>份，采购监督管理部门</w:t>
      </w:r>
    </w:p>
    <w:p>
      <w:pPr>
        <w:pStyle w:val="null3"/>
        <w:ind w:left="165"/>
        <w:jc w:val="both"/>
      </w:pPr>
      <w:r>
        <w:rPr>
          <w:sz w:val="18"/>
        </w:rPr>
        <w:t>执</w:t>
      </w:r>
      <w:r>
        <w:rPr>
          <w:sz w:val="21"/>
          <w:u w:val="single"/>
        </w:rPr>
        <w:t xml:space="preserve"> </w:t>
      </w:r>
      <w:r>
        <w:rPr>
          <w:sz w:val="21"/>
          <w:u w:val="single"/>
        </w:rPr>
        <w:t xml:space="preserve">   </w:t>
      </w:r>
      <w:r>
        <w:rPr>
          <w:sz w:val="18"/>
        </w:rPr>
        <w:t>份，效力同等，自签订之日起生效。</w:t>
      </w:r>
    </w:p>
    <w:p>
      <w:pPr>
        <w:pStyle w:val="null3"/>
        <w:spacing w:after="120"/>
        <w:jc w:val="both"/>
      </w:pPr>
      <w:r>
        <w:rPr>
          <w:sz w:val="18"/>
        </w:rPr>
        <w:t>附件：《招标文件》</w:t>
      </w:r>
      <w:r>
        <w:rPr>
          <w:sz w:val="21"/>
        </w:rPr>
        <w:t xml:space="preserve"> </w:t>
      </w:r>
      <w:r>
        <w:rPr>
          <w:sz w:val="18"/>
        </w:rPr>
        <w:t>《投标文件》</w:t>
      </w:r>
      <w:r>
        <w:rPr>
          <w:sz w:val="21"/>
        </w:rPr>
        <w:t xml:space="preserve"> </w:t>
      </w:r>
      <w:r>
        <w:rPr>
          <w:sz w:val="18"/>
        </w:rPr>
        <w:t>《中标通知书》</w:t>
      </w:r>
    </w:p>
    <w:p>
      <w:pPr>
        <w:pStyle w:val="null3"/>
        <w:jc w:val="both"/>
      </w:pPr>
      <w:r>
        <w:rPr>
          <w:sz w:val="18"/>
        </w:rPr>
        <w:t>甲方（盖章）：</w:t>
      </w:r>
      <w:r>
        <w:rPr>
          <w:sz w:val="18"/>
        </w:rPr>
        <w:t xml:space="preserve">                             </w:t>
      </w:r>
      <w:r>
        <w:rPr>
          <w:sz w:val="18"/>
        </w:rPr>
        <w:t>乙方（盖章）：</w:t>
      </w:r>
      <w:r>
        <w:br/>
      </w:r>
      <w:r>
        <w:rPr>
          <w:sz w:val="18"/>
        </w:rPr>
        <w:t>甲方法定代表人</w:t>
      </w:r>
      <w:r>
        <w:rPr>
          <w:sz w:val="18"/>
        </w:rPr>
        <w:t>(签字)</w:t>
      </w:r>
      <w:r>
        <w:rPr>
          <w:sz w:val="18"/>
        </w:rPr>
        <w:t>：</w:t>
      </w:r>
      <w:r>
        <w:rPr>
          <w:sz w:val="18"/>
        </w:rPr>
        <w:t xml:space="preserve">                     </w:t>
      </w:r>
      <w:r>
        <w:rPr>
          <w:sz w:val="18"/>
        </w:rPr>
        <w:t>乙方法定代表人</w:t>
      </w:r>
      <w:r>
        <w:rPr>
          <w:sz w:val="18"/>
        </w:rPr>
        <w:t>(签字)：</w:t>
      </w:r>
      <w:r>
        <w:br/>
      </w:r>
      <w:r>
        <w:rPr>
          <w:sz w:val="18"/>
        </w:rPr>
        <w:t>甲方委托代理人</w:t>
      </w:r>
      <w:r>
        <w:rPr>
          <w:sz w:val="18"/>
        </w:rPr>
        <w:t>(签字)</w:t>
      </w:r>
      <w:r>
        <w:rPr>
          <w:sz w:val="18"/>
        </w:rPr>
        <w:t>：</w:t>
      </w:r>
      <w:r>
        <w:rPr>
          <w:sz w:val="18"/>
        </w:rPr>
        <w:t xml:space="preserve">                     </w:t>
      </w:r>
      <w:r>
        <w:rPr>
          <w:sz w:val="18"/>
        </w:rPr>
        <w:t>乙方委托代理人</w:t>
      </w:r>
      <w:r>
        <w:rPr>
          <w:sz w:val="18"/>
        </w:rPr>
        <w:t>(签字):</w:t>
      </w:r>
      <w:r>
        <w:br/>
      </w:r>
      <w:r>
        <w:rPr>
          <w:sz w:val="18"/>
        </w:rPr>
        <w:t>地址：</w:t>
      </w:r>
      <w:r>
        <w:rPr>
          <w:sz w:val="21"/>
        </w:rPr>
        <w:t xml:space="preserve">                                              </w:t>
      </w:r>
      <w:r>
        <w:rPr>
          <w:sz w:val="18"/>
        </w:rPr>
        <w:t>地址：</w:t>
      </w:r>
      <w:r>
        <w:br/>
      </w:r>
      <w:r>
        <w:rPr>
          <w:sz w:val="18"/>
        </w:rPr>
        <w:t>电话：</w:t>
      </w:r>
      <w:r>
        <w:rPr>
          <w:sz w:val="21"/>
        </w:rPr>
        <w:t xml:space="preserve">                                              </w:t>
      </w:r>
      <w:r>
        <w:rPr>
          <w:sz w:val="18"/>
        </w:rPr>
        <w:t>电话：</w:t>
      </w:r>
      <w:r>
        <w:br/>
      </w:r>
      <w:r>
        <w:rPr>
          <w:sz w:val="18"/>
        </w:rPr>
        <w:t>开户银行：</w:t>
      </w:r>
      <w:r>
        <w:rPr>
          <w:sz w:val="18"/>
        </w:rPr>
        <w:t xml:space="preserve">                                          </w:t>
      </w:r>
      <w:r>
        <w:rPr>
          <w:sz w:val="18"/>
        </w:rPr>
        <w:t>开户银行：</w:t>
      </w:r>
      <w:r>
        <w:br/>
      </w:r>
      <w:r>
        <w:rPr>
          <w:sz w:val="18"/>
        </w:rPr>
        <w:t>银行账号：</w:t>
      </w:r>
      <w:r>
        <w:rPr>
          <w:sz w:val="18"/>
        </w:rPr>
        <w:t xml:space="preserve">                                          </w:t>
      </w:r>
      <w:r>
        <w:rPr>
          <w:sz w:val="18"/>
        </w:rPr>
        <w:t>银行账号：</w:t>
      </w:r>
      <w:r>
        <w:br/>
      </w:r>
      <w:r>
        <w:rPr>
          <w:sz w:val="21"/>
        </w:rPr>
        <w:t xml:space="preserve">  </w:t>
      </w:r>
      <w:r>
        <w:br/>
      </w:r>
    </w:p>
    <w:p>
      <w:pPr>
        <w:pStyle w:val="null3"/>
        <w:jc w:val="both"/>
      </w:pPr>
      <w:r>
        <w:rPr>
          <w:sz w:val="18"/>
        </w:rPr>
        <w:t>备注：</w:t>
      </w:r>
    </w:p>
    <w:p>
      <w:pPr>
        <w:pStyle w:val="null3"/>
        <w:jc w:val="both"/>
      </w:pPr>
      <w:r>
        <w:rPr>
          <w:sz w:val="18"/>
        </w:rPr>
        <w:t>1、本合同所有附件均在签定合同时编制，其编制依据是招标文件“用户需求书”中的要求和乙方的投标文件中的相应内容；</w:t>
      </w:r>
    </w:p>
    <w:p>
      <w:pPr>
        <w:pStyle w:val="null3"/>
        <w:jc w:val="both"/>
      </w:pPr>
      <w:r>
        <w:rPr>
          <w:sz w:val="18"/>
        </w:rPr>
        <w:t>2、合同附件的具体内容由双方在签定合同时确定。</w:t>
      </w:r>
    </w:p>
    <w:p>
      <w:pPr>
        <w:pStyle w:val="null3"/>
        <w:spacing w:before="255"/>
        <w:jc w:val="both"/>
      </w:pPr>
      <w:r>
        <w:br/>
      </w:r>
      <w:r>
        <w:br/>
      </w: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442000101-2024-00145</w:t>
      </w:r>
    </w:p>
    <w:p>
      <w:pPr>
        <w:pStyle w:val="null3"/>
        <w:jc w:val="center"/>
        <w:outlineLvl w:val="3"/>
      </w:pPr>
      <w:r>
        <w:rPr>
          <w:sz w:val="24"/>
          <w:b/>
        </w:rPr>
        <w:t>采购项目编号：</w:t>
      </w:r>
      <w:r>
        <w:rPr>
          <w:sz w:val="24"/>
          <w:b/>
        </w:rPr>
        <w:t>442000101-2024-00145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中山市黄圃镇人民政府饭堂食材配送服务采购项目（二次）</w:t>
      </w:r>
      <w:r>
        <w:rPr>
          <w:u w:val="single"/>
        </w:rPr>
        <w:t>”</w:t>
      </w:r>
      <w:r>
        <w:rPr/>
        <w:t>项目的招标[采购项目编号为：</w:t>
      </w:r>
      <w:r>
        <w:rPr>
          <w:u w:val="single"/>
        </w:rPr>
        <w:t>442000101-2024-00145</w:t>
      </w:r>
      <w:r>
        <w:rPr/>
        <w:t>]，我方愿参与投标。</w:t>
      </w:r>
    </w:p>
    <w:p>
      <w:pPr>
        <w:pStyle w:val="null3"/>
        <w:ind w:firstLine="480"/>
      </w:pPr>
      <w:r>
        <w:rPr/>
        <w:t>我方确认收到贵方提供的</w:t>
      </w:r>
      <w:r>
        <w:rPr>
          <w:u w:val="single"/>
        </w:rPr>
        <w:t>“</w:t>
      </w:r>
      <w:r>
        <w:rPr>
          <w:u w:val="single"/>
        </w:rPr>
        <w:t>中山市黄圃镇人民政府饭堂食材配送服务采购项目（二次）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中山市黄圃镇人民政府饭堂食材配送服务采购项目（二次）</w:t>
      </w:r>
      <w:r>
        <w:rPr/>
        <w:t>”项目采购[采购项目编号为</w:t>
      </w:r>
      <w:r>
        <w:rPr/>
        <w:t>442000101-2024-00145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中山市黄圃镇党政综合办公室（统一战线工作办公室）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中山市黄圃镇人民政府饭堂食材配送服务采购项目（二次）</w:t>
      </w:r>
      <w:r>
        <w:rPr/>
        <w:t>招标中获中标（采购项目编号：</w:t>
      </w:r>
      <w:r>
        <w:rPr/>
        <w:t>442000101-2024-00145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中山市黄圃镇人民政府饭堂食材配送服务采购项目（二次）</w:t>
      </w:r>
      <w:r>
        <w:rPr/>
        <w:t>”项目（采购项目编号：</w:t>
      </w:r>
      <w:r>
        <w:rPr/>
        <w:t>442000101-2024-00145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