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中山市人民医院消毒供应室医用真空清洗机等采购项目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ZL-202203-RMYY-H020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0B4296F"/>
    <w:rsid w:val="1E556677"/>
    <w:rsid w:val="2FDD1326"/>
    <w:rsid w:val="314D6479"/>
    <w:rsid w:val="37F96AB2"/>
    <w:rsid w:val="383704F5"/>
    <w:rsid w:val="400F626E"/>
    <w:rsid w:val="416D06DD"/>
    <w:rsid w:val="42AC0BEC"/>
    <w:rsid w:val="462958D9"/>
    <w:rsid w:val="47E67D1C"/>
    <w:rsid w:val="53433C36"/>
    <w:rsid w:val="54292C6E"/>
    <w:rsid w:val="58C97D68"/>
    <w:rsid w:val="5B15401D"/>
    <w:rsid w:val="67352AC9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iPriority w:val="0"/>
    <w:pPr>
      <w:spacing w:before="25" w:after="25" w:line="300" w:lineRule="auto"/>
    </w:pPr>
    <w:rPr>
      <w:rFonts w:ascii="Times" w:hAnsi="Times" w:cs="Times New Roman"/>
      <w:spacing w:val="10"/>
      <w:kern w:val="0"/>
      <w:sz w:val="24"/>
      <w:szCs w:val="20"/>
    </w:r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2022-03-14T01:42:56Z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955934DF2399471684CB2CCED502D2D0</vt:lpwstr>
  </property>
</Properties>
</file>