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442000-2022-04322</w:t>
      </w:r>
    </w:p>
    <w:p>
      <w:pPr>
        <w:jc w:val="center"/>
      </w:pPr>
      <w:r>
        <w:rPr>
          <w:b/>
          <w:sz w:val="24"/>
        </w:rPr>
        <w:t>采购项目编号：</w:t>
      </w:r>
      <w:r>
        <w:rPr>
          <w:b/>
          <w:sz w:val="24"/>
        </w:rPr>
        <w:t>442000-2022-04322</w:t>
      </w:r>
    </w:p>
    <w:p>
      <w:pPr>
        <w:jc w:val="center"/>
      </w:pPr>
      <w:r>
        <w:rPr>
          <w:b/>
          <w:sz w:val="24"/>
        </w:rPr>
        <w:t>项目名称：</w:t>
      </w:r>
      <w:r>
        <w:rPr>
          <w:b/>
          <w:sz w:val="24"/>
        </w:rPr>
        <w:t>中山市第三人民医院改扩建工程院感防控设备购置项目</w:t>
      </w:r>
    </w:p>
    <w:p>
      <w:pPr>
        <w:jc w:val="center"/>
      </w:pPr>
      <w:r>
        <w:rPr>
          <w:b/>
          <w:sz w:val="24"/>
        </w:rPr>
        <w:t>采购人：</w:t>
      </w:r>
      <w:r>
        <w:rPr>
          <w:b/>
          <w:sz w:val="24"/>
        </w:rPr>
        <w:t>中山市第三人民医院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中山市第三人民医院</w:t>
      </w:r>
      <w:r>
        <w:rPr/>
        <w:t>的委托，采用</w:t>
      </w:r>
      <w:r>
        <w:rPr/>
        <w:t>公开招标</w:t>
      </w:r>
      <w:r>
        <w:rPr/>
        <w:t>方式组织采购</w:t>
      </w:r>
      <w:r>
        <w:rPr/>
        <w:t>中山市第三人民医院改扩建工程院感防控设备购置项目</w:t>
      </w:r>
      <w:r>
        <w:rPr/>
        <w:t>。欢迎符合资格条件的国内供应商参加投标。</w:t>
      </w:r>
    </w:p>
    <w:p>
      <w:r>
        <w:rPr>
          <w:b/>
          <w:sz w:val="28"/>
        </w:rPr>
        <w:t>一.项目概述</w:t>
      </w:r>
    </w:p>
    <w:p>
      <w:r>
        <w:rPr>
          <w:b/>
          <w:sz w:val="24"/>
        </w:rPr>
        <w:t>1.名称与编号</w:t>
      </w:r>
    </w:p>
    <w:p>
      <w:pPr>
        <w:ind w:firstLine="480"/>
      </w:pPr>
      <w:r>
        <w:rPr/>
        <w:t>项目名称：</w:t>
      </w:r>
      <w:r>
        <w:rPr/>
        <w:t>中山市第三人民医院改扩建工程院感防控设备购置项目</w:t>
      </w:r>
    </w:p>
    <w:p>
      <w:pPr>
        <w:ind w:firstLine="480"/>
      </w:pPr>
      <w:r>
        <w:rPr/>
        <w:t>采购计划编号：</w:t>
      </w:r>
      <w:r>
        <w:rPr/>
        <w:t>442000-2022-04322</w:t>
      </w:r>
    </w:p>
    <w:p>
      <w:pPr>
        <w:ind w:firstLine="480"/>
      </w:pPr>
      <w:r>
        <w:rPr/>
        <w:t>采购项目编号：</w:t>
      </w:r>
      <w:r>
        <w:rPr/>
        <w:t>442000-2022-04322</w:t>
      </w:r>
    </w:p>
    <w:p>
      <w:pPr>
        <w:ind w:firstLine="480"/>
      </w:pPr>
      <w:r>
        <w:rPr/>
        <w:t>采购方式：</w:t>
      </w:r>
      <w:r>
        <w:rPr/>
        <w:t>公开招标</w:t>
      </w:r>
    </w:p>
    <w:p>
      <w:pPr>
        <w:ind w:firstLine="480"/>
      </w:pPr>
      <w:r>
        <w:rPr/>
        <w:t>预算金额：</w:t>
      </w:r>
      <w:r>
        <w:rPr/>
        <w:t>1,297,186.72</w:t>
      </w:r>
      <w:r>
        <w:rPr/>
        <w:t>元</w:t>
      </w:r>
    </w:p>
    <w:p>
      <w:r>
        <w:rPr>
          <w:b/>
          <w:sz w:val="24"/>
        </w:rPr>
        <w:t>2.项目内容及需求情况（采购项目技术规格、参数及要求）</w:t>
      </w:r>
    </w:p>
    <w:p>
      <w:pPr>
        <w:ind w:firstLine="480"/>
      </w:pPr>
    </w:p>
    <w:p/>
    <w:p>
      <w:r>
        <w:rPr/>
        <w:t>采购包1(院感防控设备):</w:t>
      </w:r>
    </w:p>
    <w:p>
      <w:r>
        <w:rPr/>
        <w:t>采购包预算金额：1,297,186.72元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其他专用仪器仪表</w:t>
            </w:r>
          </w:p>
        </w:tc>
        <w:tc>
          <w:tcPr>
            <w:tcW w:type="dxa" w:w="2136"/>
          </w:tcPr>
          <w:p>
            <w:r>
              <w:rPr/>
              <w:t>院感防控设备</w:t>
            </w:r>
          </w:p>
        </w:tc>
        <w:tc>
          <w:tcPr>
            <w:tcW w:type="dxa" w:w="1187"/>
          </w:tcPr>
          <w:p>
            <w:r>
              <w:rPr/>
              <w:t>1.0000(批)</w:t>
            </w:r>
          </w:p>
        </w:tc>
        <w:tc>
          <w:tcPr>
            <w:tcW w:type="dxa" w:w="1187"/>
          </w:tcPr>
          <w:p>
            <w:r>
              <w:rPr/>
              <w:t>详见第二章</w:t>
            </w:r>
          </w:p>
        </w:tc>
        <w:tc>
          <w:tcPr>
            <w:tcW w:type="dxa" w:w="1187"/>
          </w:tcPr>
          <w:p>
            <w:r>
              <w:rPr/>
              <w:t>否</w:t>
            </w:r>
          </w:p>
        </w:tc>
      </w:tr>
      <w:tr>
        <w:tc>
          <w:tcPr>
            <w:tcW w:type="dxa" w:w="1187"/>
          </w:tcPr>
          <w:p>
            <w:r>
              <w:rPr/>
              <w:t>1-2</w:t>
            </w:r>
          </w:p>
        </w:tc>
        <w:tc>
          <w:tcPr>
            <w:tcW w:type="dxa" w:w="1424"/>
          </w:tcPr>
          <w:p>
            <w:r>
              <w:rPr/>
              <w:t>其他专用仪器仪表</w:t>
            </w:r>
          </w:p>
        </w:tc>
        <w:tc>
          <w:tcPr>
            <w:tcW w:type="dxa" w:w="2136"/>
          </w:tcPr>
          <w:p>
            <w:r>
              <w:rPr/>
              <w:t>大型净化机</w:t>
            </w:r>
          </w:p>
        </w:tc>
        <w:tc>
          <w:tcPr>
            <w:tcW w:type="dxa" w:w="1187"/>
          </w:tcPr>
          <w:p>
            <w:r>
              <w:rPr/>
              <w:t>2.0000(台)</w:t>
            </w:r>
          </w:p>
        </w:tc>
        <w:tc>
          <w:tcPr>
            <w:tcW w:type="dxa" w:w="1187"/>
          </w:tcPr>
          <w:p>
            <w:r>
              <w:rPr/>
              <w:t>详见第二章</w:t>
            </w:r>
          </w:p>
        </w:tc>
        <w:tc>
          <w:tcPr>
            <w:tcW w:type="dxa" w:w="1187"/>
          </w:tcPr>
          <w:p>
            <w:r>
              <w:rPr/>
              <w:t>否</w:t>
            </w:r>
          </w:p>
        </w:tc>
      </w:tr>
    </w:tbl>
    <w:p/>
    <w:p>
      <w:r>
        <w:rPr/>
        <w:t>本采购包不接受联合体投标</w:t>
      </w:r>
    </w:p>
    <w:p/>
    <w:p>
      <w:r>
        <w:rPr/>
        <w:t>合同履行期限：合同签订之日起30个工作日内完成供货、安装、调试及试运行后验收合格。</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采购包1（院感防控设备）：</w:t>
      </w:r>
      <w:r>
        <w:rPr/>
        <w:t>本项目不专门面向中小企业采购。</w:t>
      </w:r>
    </w:p>
    <w:p/>
    <w:p>
      <w:r>
        <w:rPr>
          <w:b/>
          <w:sz w:val="24"/>
        </w:rPr>
        <w:t>3.本项目特定的资格要求：</w:t>
      </w:r>
    </w:p>
    <w:p>
      <w:pPr>
        <w:ind w:firstLine="480"/>
      </w:pPr>
    </w:p>
    <w:p/>
    <w:p>
      <w:r>
        <w:rPr/>
        <w:t>采购包1（院感防控设备）：</w:t>
      </w:r>
    </w:p>
    <w:p/>
    <w:p>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3)供应商须具有其中一项有效的许可证明：《医疗器械生产许可证》、《医疗器械生产备案证》、《医疗器械经营许可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中山市第三人民医院</w:t>
      </w:r>
    </w:p>
    <w:p>
      <w:pPr>
        <w:ind w:firstLine="480"/>
      </w:pPr>
      <w:r>
        <w:rPr/>
        <w:t>地址：</w:t>
      </w:r>
      <w:r>
        <w:rPr/>
        <w:t>中山市南朗镇南岐南路18号</w:t>
      </w:r>
    </w:p>
    <w:p>
      <w:pPr>
        <w:ind w:firstLine="480"/>
      </w:pPr>
      <w:r>
        <w:rPr/>
        <w:t>联系方式：</w:t>
      </w:r>
      <w:r>
        <w:rPr/>
        <w:t>0760-85529556</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0"/>
        <w:jc w:val="both"/>
      </w:pPr>
      <w:r>
        <w:rPr>
          <w:color w:val="000000"/>
          <w:sz w:val="21"/>
        </w:rPr>
        <w:t>一</w:t>
      </w:r>
      <w:r>
        <w:rPr>
          <w:color w:val="000000"/>
          <w:sz w:val="21"/>
        </w:rPr>
        <w:t>.项目概述</w:t>
      </w:r>
    </w:p>
    <w:p>
      <w:pPr>
        <w:ind w:firstLine="420"/>
        <w:jc w:val="both"/>
      </w:pPr>
      <w:r>
        <w:rPr>
          <w:color w:val="000000"/>
          <w:sz w:val="21"/>
        </w:rPr>
        <w:t>1.名称与编号</w:t>
      </w:r>
    </w:p>
    <w:p>
      <w:pPr>
        <w:ind w:firstLine="420"/>
        <w:jc w:val="both"/>
      </w:pPr>
      <w:r>
        <w:rPr>
          <w:color w:val="000000"/>
          <w:sz w:val="21"/>
        </w:rPr>
        <w:t>项目名称：</w:t>
      </w:r>
      <w:r>
        <w:rPr>
          <w:color w:val="000000"/>
          <w:sz w:val="21"/>
        </w:rPr>
        <w:t>中山市第三人民医院</w:t>
      </w:r>
      <w:r>
        <w:rPr>
          <w:color w:val="000000"/>
          <w:sz w:val="21"/>
        </w:rPr>
        <w:t>改扩建工程院感防控设备购置项目</w:t>
      </w:r>
    </w:p>
    <w:p>
      <w:pPr>
        <w:ind w:firstLine="420"/>
        <w:jc w:val="both"/>
      </w:pPr>
      <w:r>
        <w:rPr>
          <w:color w:val="000000"/>
          <w:sz w:val="21"/>
        </w:rPr>
        <w:t>采购计划编号：</w:t>
      </w:r>
      <w:r>
        <w:rPr>
          <w:color w:val="000000"/>
          <w:sz w:val="21"/>
        </w:rPr>
        <w:t>442000-2022-04322</w:t>
      </w:r>
    </w:p>
    <w:p>
      <w:pPr>
        <w:ind w:firstLine="420"/>
        <w:jc w:val="both"/>
      </w:pPr>
      <w:r>
        <w:rPr>
          <w:color w:val="000000"/>
          <w:sz w:val="21"/>
        </w:rPr>
        <w:t>采购项目编号：</w:t>
      </w:r>
      <w:r>
        <w:rPr>
          <w:color w:val="000000"/>
          <w:sz w:val="21"/>
        </w:rPr>
        <w:t>442000-2022-04322</w:t>
      </w:r>
    </w:p>
    <w:p>
      <w:pPr>
        <w:ind w:firstLine="420"/>
        <w:jc w:val="both"/>
      </w:pPr>
      <w:r>
        <w:rPr>
          <w:color w:val="000000"/>
          <w:sz w:val="21"/>
        </w:rPr>
        <w:t>采购方式：</w:t>
      </w:r>
      <w:r>
        <w:rPr>
          <w:color w:val="000000"/>
          <w:sz w:val="21"/>
        </w:rPr>
        <w:t>公开招标</w:t>
      </w:r>
    </w:p>
    <w:p>
      <w:pPr>
        <w:ind w:firstLine="420"/>
        <w:jc w:val="both"/>
      </w:pPr>
      <w:r>
        <w:rPr>
          <w:color w:val="000000"/>
          <w:sz w:val="21"/>
        </w:rPr>
        <w:t>预算金额：</w:t>
      </w:r>
      <w:r>
        <w:rPr>
          <w:color w:val="000000"/>
          <w:sz w:val="21"/>
        </w:rPr>
        <w:t>1297186.72</w:t>
      </w:r>
      <w:r>
        <w:rPr>
          <w:color w:val="000000"/>
          <w:sz w:val="21"/>
        </w:rPr>
        <w:t>元</w:t>
      </w:r>
    </w:p>
    <w:p>
      <w:pPr>
        <w:ind w:firstLine="210"/>
        <w:jc w:val="both"/>
      </w:pPr>
      <w:r>
        <w:rPr>
          <w:sz w:val="21"/>
        </w:rPr>
        <w:t>2.项目</w:t>
      </w:r>
      <w:r>
        <w:rPr>
          <w:sz w:val="21"/>
        </w:rPr>
        <w:t>标的及采购限价（</w:t>
      </w:r>
      <w:r>
        <w:rPr>
          <w:sz w:val="21"/>
        </w:rPr>
        <w:t>如投标报价超出</w:t>
      </w:r>
      <w:r>
        <w:rPr>
          <w:sz w:val="21"/>
        </w:rPr>
        <w:t>单项</w:t>
      </w:r>
      <w:r>
        <w:rPr>
          <w:sz w:val="21"/>
        </w:rPr>
        <w:t>采购限价，将导致投标无效</w:t>
      </w:r>
      <w:r>
        <w:rPr>
          <w:sz w:val="21"/>
        </w:rPr>
        <w:t>）</w:t>
      </w:r>
      <w:r>
        <w:rPr>
          <w:color w:val="000000"/>
          <w:sz w:val="21"/>
        </w:rPr>
        <w:t>：</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1083"/>
        <w:gridCol w:w="3772"/>
        <w:gridCol w:w="1167"/>
        <w:gridCol w:w="2284"/>
      </w:tblGrid>
      <w:tr>
        <w:tc>
          <w:tcPr>
            <w:tcW w:type="dxa" w:w="1083"/>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3772"/>
            <w:tcBorders>
              <w:top w:val="single" w:color="000000" w:sz="4"/>
              <w:left w:val="single" w:color="000000" w:sz="4"/>
              <w:bottom w:val="single" w:color="000000" w:sz="4"/>
              <w:right w:val="single" w:color="000000" w:sz="4"/>
            </w:tcBorders>
            <w:vAlign w:val="top"/>
          </w:tcPr>
          <w:p>
            <w:pPr>
              <w:jc w:val="center"/>
            </w:pPr>
            <w:r>
              <w:rPr>
                <w:color w:val="000000"/>
                <w:sz w:val="21"/>
              </w:rPr>
              <w:t>设备名称</w:t>
            </w:r>
          </w:p>
        </w:tc>
        <w:tc>
          <w:tcPr>
            <w:tcW w:type="dxa" w:w="1167"/>
            <w:tcBorders>
              <w:top w:val="single" w:color="000000" w:sz="4"/>
              <w:left w:val="single" w:color="000000" w:sz="4"/>
              <w:bottom w:val="single" w:color="000000" w:sz="4"/>
              <w:right w:val="single" w:color="000000" w:sz="4"/>
            </w:tcBorders>
            <w:vAlign w:val="top"/>
          </w:tcPr>
          <w:p>
            <w:pPr>
              <w:jc w:val="center"/>
            </w:pPr>
            <w:r>
              <w:rPr>
                <w:color w:val="000000"/>
                <w:sz w:val="21"/>
              </w:rPr>
              <w:t>数量</w:t>
            </w:r>
          </w:p>
        </w:tc>
        <w:tc>
          <w:tcPr>
            <w:tcW w:type="dxa" w:w="2284"/>
            <w:tcBorders>
              <w:top w:val="single" w:color="000000" w:sz="4"/>
              <w:left w:val="single" w:color="000000" w:sz="4"/>
              <w:bottom w:val="single" w:color="000000" w:sz="4"/>
              <w:right w:val="single" w:color="000000" w:sz="4"/>
            </w:tcBorders>
            <w:vAlign w:val="top"/>
          </w:tcPr>
          <w:p>
            <w:pPr>
              <w:jc w:val="center"/>
            </w:pPr>
            <w:r>
              <w:rPr>
                <w:color w:val="000000"/>
                <w:sz w:val="21"/>
              </w:rPr>
              <w:t>投标上限（元）</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壁挂式空气消毒机（适用面积</w:t>
            </w:r>
            <w:r>
              <w:rPr>
                <w:color w:val="000000"/>
                <w:sz w:val="21"/>
              </w:rPr>
              <w:t>100mз以上）</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34</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176686.78</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壁挂等离子空气消毒机（适用面积</w:t>
            </w:r>
            <w:r>
              <w:rPr>
                <w:color w:val="000000"/>
                <w:sz w:val="21"/>
              </w:rPr>
              <w:t>100mз以上）</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27800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移动式等离子空气消毒机（适用面积</w:t>
            </w:r>
            <w:r>
              <w:rPr>
                <w:color w:val="000000"/>
                <w:sz w:val="21"/>
              </w:rPr>
              <w:t>100mз以上）</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34440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床单元消毒机</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26</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247433.42</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大型净化机</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90800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脸识别测温健康码读取一体机（进闸）</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210470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脸识别测温健康码读取一体机（出闸）</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13</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130390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紫外线辐照度灯</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15</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65100</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移动紫外线灯</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55</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48033.15</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3772"/>
            <w:tcBorders>
              <w:top w:val="none" w:color="000000" w:sz="4"/>
              <w:left w:val="single" w:color="000000" w:sz="4"/>
              <w:bottom w:val="single" w:color="000000" w:sz="4"/>
              <w:right w:val="single" w:color="000000" w:sz="4"/>
            </w:tcBorders>
            <w:vAlign w:val="top"/>
          </w:tcPr>
          <w:p>
            <w:pPr>
              <w:jc w:val="both"/>
            </w:pPr>
            <w:r>
              <w:rPr>
                <w:color w:val="000000"/>
                <w:sz w:val="21"/>
              </w:rPr>
              <w:t>智能无磁紫外线消毒机</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33266.67</w:t>
            </w:r>
          </w:p>
        </w:tc>
      </w:tr>
      <w:tr>
        <w:tc>
          <w:tcPr>
            <w:tcW w:type="dxa" w:w="1083"/>
            <w:tcBorders>
              <w:top w:val="none" w:color="000000" w:sz="4"/>
              <w:left w:val="single" w:color="000000" w:sz="4"/>
              <w:bottom w:val="single" w:color="000000" w:sz="4"/>
              <w:right w:val="single" w:color="000000" w:sz="4"/>
            </w:tcBorders>
            <w:vAlign w:val="top"/>
          </w:tcPr>
          <w:p>
            <w:pPr>
              <w:jc w:val="center"/>
            </w:pPr>
            <w:r>
              <w:rPr>
                <w:color w:val="000000"/>
                <w:sz w:val="21"/>
              </w:rPr>
              <w:t>11</w:t>
            </w:r>
          </w:p>
        </w:tc>
        <w:tc>
          <w:tcPr>
            <w:tcW w:type="dxa" w:w="3772"/>
            <w:tcBorders>
              <w:top w:val="none" w:color="000000" w:sz="4"/>
              <w:left w:val="single" w:color="000000" w:sz="4"/>
              <w:bottom w:val="single" w:color="000000" w:sz="4"/>
              <w:right w:val="single" w:color="000000" w:sz="4"/>
            </w:tcBorders>
            <w:vAlign w:val="top"/>
          </w:tcPr>
          <w:p>
            <w:pPr>
              <w:jc w:val="both"/>
            </w:pPr>
            <w:r>
              <w:rPr>
                <w:sz w:val="21"/>
              </w:rPr>
              <w:t>红外线机器人测温仪</w:t>
            </w: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10</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232766.7</w:t>
            </w:r>
          </w:p>
        </w:tc>
      </w:tr>
      <w:tr>
        <w:tc>
          <w:tcPr>
            <w:tcW w:type="dxa" w:w="1083"/>
            <w:tcBorders>
              <w:top w:val="none" w:color="000000" w:sz="4"/>
              <w:left w:val="single" w:color="000000" w:sz="4"/>
              <w:bottom w:val="single" w:color="000000" w:sz="4"/>
              <w:right w:val="single" w:color="000000" w:sz="4"/>
            </w:tcBorders>
            <w:vAlign w:val="top"/>
          </w:tcPr>
          <w:p>
            <w:pPr>
              <w:jc w:val="center"/>
            </w:pPr>
          </w:p>
        </w:tc>
        <w:tc>
          <w:tcPr>
            <w:tcW w:type="dxa" w:w="3772"/>
            <w:tcBorders>
              <w:top w:val="none" w:color="000000" w:sz="4"/>
              <w:left w:val="single" w:color="000000" w:sz="4"/>
              <w:bottom w:val="single" w:color="000000" w:sz="4"/>
              <w:right w:val="single" w:color="000000" w:sz="4"/>
            </w:tcBorders>
            <w:vAlign w:val="top"/>
          </w:tcPr>
          <w:p>
            <w:pPr>
              <w:jc w:val="both"/>
            </w:pPr>
          </w:p>
        </w:tc>
        <w:tc>
          <w:tcPr>
            <w:tcW w:type="dxa" w:w="1167"/>
            <w:tcBorders>
              <w:top w:val="none" w:color="000000" w:sz="4"/>
              <w:left w:val="single" w:color="000000" w:sz="4"/>
              <w:bottom w:val="single" w:color="000000" w:sz="4"/>
              <w:right w:val="single" w:color="000000" w:sz="4"/>
            </w:tcBorders>
            <w:vAlign w:val="top"/>
          </w:tcPr>
          <w:p>
            <w:pPr>
              <w:jc w:val="center"/>
            </w:pPr>
            <w:r>
              <w:rPr>
                <w:color w:val="000000"/>
                <w:sz w:val="21"/>
              </w:rPr>
              <w:t>合计</w:t>
            </w:r>
          </w:p>
        </w:tc>
        <w:tc>
          <w:tcPr>
            <w:tcW w:type="dxa" w:w="2284"/>
            <w:tcBorders>
              <w:top w:val="none" w:color="000000" w:sz="4"/>
              <w:left w:val="single" w:color="000000" w:sz="4"/>
              <w:bottom w:val="single" w:color="000000" w:sz="4"/>
              <w:right w:val="single" w:color="000000" w:sz="4"/>
            </w:tcBorders>
            <w:vAlign w:val="top"/>
          </w:tcPr>
          <w:p>
            <w:pPr>
              <w:jc w:val="right"/>
            </w:pPr>
            <w:r>
              <w:rPr>
                <w:color w:val="000000"/>
                <w:sz w:val="21"/>
              </w:rPr>
              <w:t>1297186.72</w:t>
            </w:r>
          </w:p>
        </w:tc>
      </w:tr>
    </w:tbl>
    <w:p>
      <w:pPr>
        <w:jc w:val="both"/>
      </w:pPr>
    </w:p>
    <w:p>
      <w:pPr>
        <w:ind w:firstLine="420"/>
        <w:jc w:val="both"/>
      </w:pPr>
      <w:r>
        <w:rPr>
          <w:color w:val="000000"/>
          <w:sz w:val="21"/>
        </w:rPr>
        <w:t>3</w:t>
      </w:r>
      <w:r>
        <w:rPr>
          <w:color w:val="000000"/>
          <w:sz w:val="21"/>
        </w:rPr>
        <w:t>.合同履行期限：合同签订之日起30个工作日内完成供货、安装、调试及试运行后验收合格。</w:t>
      </w:r>
    </w:p>
    <w:p>
      <w:pPr>
        <w:ind w:firstLine="420"/>
        <w:jc w:val="both"/>
      </w:pPr>
      <w:r>
        <w:rPr>
          <w:color w:val="000000"/>
          <w:sz w:val="21"/>
        </w:rPr>
        <w:t>4</w:t>
      </w:r>
      <w:r>
        <w:rPr>
          <w:color w:val="000000"/>
          <w:sz w:val="21"/>
        </w:rPr>
        <w:t>.本采购包不接受联合体投标。</w:t>
      </w:r>
    </w:p>
    <w:p>
      <w:pPr>
        <w:ind w:firstLine="420"/>
        <w:jc w:val="both"/>
      </w:pPr>
      <w:r>
        <w:rPr>
          <w:color w:val="000000"/>
          <w:sz w:val="21"/>
        </w:rPr>
        <w:t>5.</w:t>
      </w:r>
      <w:r>
        <w:rPr>
          <w:color w:val="000000"/>
          <w:sz w:val="21"/>
        </w:rPr>
        <w:t>采购标的对应的中小企业划分标准所属行业：工业。</w:t>
      </w:r>
    </w:p>
    <w:p>
      <w:pPr>
        <w:ind w:firstLine="420"/>
        <w:jc w:val="both"/>
      </w:pPr>
      <w:r>
        <w:rPr>
          <w:color w:val="000000"/>
          <w:sz w:val="21"/>
        </w:rPr>
        <w:t>6</w:t>
      </w:r>
      <w:r>
        <w:rPr>
          <w:color w:val="000000"/>
          <w:sz w:val="21"/>
        </w:rPr>
        <w:t>.</w:t>
      </w:r>
      <w:r>
        <w:rPr>
          <w:color w:val="000000"/>
          <w:sz w:val="21"/>
        </w:rPr>
        <w:t>招标文件中凡有</w:t>
      </w:r>
      <w:r>
        <w:rPr>
          <w:color w:val="000000"/>
          <w:sz w:val="21"/>
        </w:rPr>
        <w:t>“★”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ind w:firstLine="420"/>
        <w:jc w:val="both"/>
      </w:pPr>
      <w:r>
        <w:rPr>
          <w:color w:val="000000"/>
          <w:sz w:val="21"/>
        </w:rPr>
        <w:t>7.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color w:val="000000"/>
          <w:sz w:val="21"/>
        </w:rPr>
        <w:t xml:space="preserve"> 8.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
      <w:pPr>
        <w:ind w:firstLine="480"/>
      </w:pPr>
    </w:p>
    <w:p/>
    <w:p>
      <w:r>
        <w:rPr/>
        <w:t>采购包1（院感防控设备）：</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合同签订之日起30个工作日内完成供货、安装、调试及试运行后验收合格。</w:t>
            </w:r>
          </w:p>
        </w:tc>
      </w:tr>
      <w:tr>
        <w:tc>
          <w:tcPr>
            <w:tcW w:type="dxa" w:w="4153"/>
          </w:tcPr>
          <w:p>
            <w:r>
              <w:rPr/>
              <w:t>标的提供的地点</w:t>
            </w:r>
          </w:p>
        </w:tc>
        <w:tc>
          <w:tcPr>
            <w:tcW w:type="dxa" w:w="4153"/>
          </w:tcPr>
          <w:p>
            <w:pPr>
              <w:jc w:val="left"/>
            </w:pPr>
          </w:p>
          <w:p>
            <w:r>
              <w:rPr/>
              <w:t>中山市第三人民医院</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1期：支付比例100%，采购人在医院各项手续流程均执行完毕，其结果为验收合格试运行40日后一次性无息支付合同价的100％（人民币结算）。 因采购人使用的是财政资金，采购人在前款规定的付款时间为向财政部门提出办理财政支付申请手续的时间（不含政府财政支付部门审核的时间），在规定时间内提出支付申请手续后即视为采购人已经按期支付。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1期：1.验收方式：根据采购人关于医疗设备的验收流程及标准进行验收，符合要求的方可验收。 2.国内生产的部件必须有国家有关部门的认证合格证。 3.国外生产的部件必须有合法的进货渠道证明。 4.验收由采购人（由医院方监察部门参与的联合工作组）、中标供应商及相关人员依国家有关标准、合同和有关附件要求进行。 5.全部货物（包括质量问题更换的货物）正常安装调试后，经一个月试运行满足各项性能指标后进行最终验收，验收完毕由采购人联合工作组及中标供应商在验收报告上签名。</w:t>
            </w:r>
          </w:p>
        </w:tc>
      </w:tr>
      <w:tr>
        <w:tc>
          <w:tcPr>
            <w:tcW w:type="dxa" w:w="4153"/>
          </w:tcPr>
          <w:p>
            <w:r>
              <w:rPr/>
              <w:t>履约保证金</w:t>
            </w:r>
          </w:p>
        </w:tc>
        <w:tc>
          <w:tcPr>
            <w:tcW w:type="dxa" w:w="4153"/>
          </w:tcPr>
          <w:p>
            <w:pPr>
              <w:jc w:val="left"/>
            </w:pPr>
          </w:p>
          <w:p/>
          <w:p/>
          <w:p/>
          <w:p>
            <w:r>
              <w:rPr/>
              <w:t>收取比例：5%,说明：采购人在支付货款前三个工作日内需收到中标人合同总额5%的履约保证金银行保函；保修期满，经考核合格，履约保证金银行保函于三十个工作日内返还。</w:t>
            </w:r>
          </w:p>
        </w:tc>
      </w:tr>
      <w:tr>
        <w:tc>
          <w:tcPr>
            <w:tcW w:type="dxa" w:w="4153"/>
          </w:tcPr>
          <w:p>
            <w:r>
              <w:rPr/>
              <w:t>其他</w:t>
            </w:r>
          </w:p>
        </w:tc>
        <w:tc>
          <w:tcPr>
            <w:tcW w:type="dxa" w:w="4153"/>
          </w:tcPr>
          <w:p>
            <w:pPr>
              <w:jc w:val="left"/>
            </w:pPr>
          </w:p>
          <w:p/>
          <w:p>
            <w:r>
              <w:rPr/>
              <w:t>1.报价要求:报价应为全包价，包括全部设备及零配件、运输装卸、安装调试、验收、HIS连接、LIS系统连接、所投设备在运行1年所需的备品、备件和耗材的费用和其他必要伴随设备、服务的费用、税金及合同实施过程中的应预见和不可预见费用等全部费用。</w:t>
            </w:r>
          </w:p>
          <w:p/>
          <w:p>
            <w:r>
              <w:rPr/>
              <w:t>2.售后服务要求:2.1.终身享受软件的免费升级服务；2.2.保修1年。在保修期内的报修，需8小时内响应，24小时内维修到位，不可抗力情况除外；2.3.中标供应商需每季度定期实地巡查用户医疗设备使用情况，发现问题及时处理；2.4.中标供应商专业技术人员提供免费热线咨询服务及提供上门拜访和实地技术支持；2.5.中标供应商专业技术人员给采购人（院方）科室使用设备人员进行实践技能培训；2.6.投标人应在投标文件中提供详细具体的售后服务承诺条款及保证，应能长期提供良好的技术支持及国家正规注册的耗材和零配件的优惠供应，并列出清单及优惠价格。</w:t>
            </w:r>
          </w:p>
          <w:p/>
          <w:p>
            <w:r>
              <w:rPr/>
              <w:t>3.包装、运输、供货及保管（保险）要求:3.1供应商应提供制造商原装、全新的、符合国家及采购人提出的有关质量标准的设备；3.2.设备外观清洁，标记编号以及盘面显示等字体清晰，明确。所有货物在开箱检验时必须完好，无破损，配置与装箱单相符。数量、质量及性能不低于本需求书中提出的要求；3.3.中标供应商所供货物应为制造商原装出厂包装箱号与货物出厂批号一致，包装须符合同等相关标准，因包装不良造成的损失由中标供应商负责；3.4.对于影响设备正常工作的必要组成部分，无论在技术规范中指出与否，供应商都应提供并在报价文件中明确列出；3.5.中标供应商在实际供货时所有货物须提供制造商出具的进货确认函、出厂合格证、三包证书和产品说明书等质量证明文件；3.6.供应商报价时所提供的设备如在实际供货时已经废型（不列入该厂家当时的产品系统），如果未能按原价提供更高配置的设备，则按违约处理； 3.7.供应商在实际供货时，若被发现提供的货物未办理进口产品完税证明或未能达到招标采购文件和投标文件中的有关要求，将按有关法规进行处罚；3.8.要求由中标供应商直接派人将设备运送至采购人指定科室，设备、材料送到现场过程中的全部运输，包括装卸车、货物现场的搬运。不接受供应商以物流或快递等形式发货，否则，采购人将不予签收和验收；3.9.货物在现场的保管由中标供应商负责，直至项目安装、验收完毕；3.10.货物在验收合格前的保险由中标供应商负责，中标供应商负责其派出的现场服务人员人身意外保险。</w:t>
            </w:r>
          </w:p>
          <w:p/>
          <w:p>
            <w:r>
              <w:rPr/>
              <w:t>4.安装调试:4.1.中标供应商负责到本项目的安装地点进行免费安装调试；4.2.中标供应商应提交详细的进度表；4.3.安装所需工具设施物料由中标供应商自备、自费运到现场，完工后自费搬走；4.4.调试：按国家相关验收规范进行；4.5.调试的原始记录须经各方签字后作为验收的文件之一。</w:t>
            </w:r>
          </w:p>
          <w:p/>
          <w:p>
            <w:r>
              <w:rPr/>
              <w:t>5.采购人配合条件:投标人在投标文件中可列明在项目实施过程中需采购人提供的配合条件。</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其他专用仪器仪表</w:t>
            </w:r>
          </w:p>
        </w:tc>
        <w:tc>
          <w:tcPr>
            <w:tcW w:type="dxa" w:w="1923"/>
          </w:tcPr>
          <w:p>
            <w:r>
              <w:rPr/>
              <w:t>院感防控设备</w:t>
            </w:r>
          </w:p>
        </w:tc>
        <w:tc>
          <w:tcPr>
            <w:tcW w:type="dxa" w:w="385"/>
          </w:tcPr>
          <w:p>
            <w:r>
              <w:rPr/>
              <w:t>批</w:t>
            </w:r>
          </w:p>
        </w:tc>
        <w:tc>
          <w:tcPr>
            <w:tcW w:type="dxa" w:w="769"/>
          </w:tcPr>
          <w:p>
            <w:pPr>
              <w:jc w:val="right"/>
            </w:pPr>
            <w:r>
              <w:rPr/>
              <w:t>1.0000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详见附表一</w:t>
            </w:r>
          </w:p>
        </w:tc>
      </w:tr>
      <w:tr>
        <w:tc>
          <w:tcPr>
            <w:tcW w:type="dxa" w:w="231"/>
          </w:tcPr>
          <w:p>
            <w:r>
              <w:rPr/>
              <w:t>2</w:t>
            </w:r>
          </w:p>
        </w:tc>
        <w:tc>
          <w:tcPr>
            <w:tcW w:type="dxa" w:w="385"/>
          </w:tcPr>
          <w:p>
            <w:r>
              <w:rPr/>
              <w:t>△</w:t>
            </w:r>
          </w:p>
        </w:tc>
        <w:tc>
          <w:tcPr>
            <w:tcW w:type="dxa" w:w="1923"/>
          </w:tcPr>
          <w:p>
            <w:r>
              <w:rPr/>
              <w:t>其他专用仪器仪表</w:t>
            </w:r>
          </w:p>
        </w:tc>
        <w:tc>
          <w:tcPr>
            <w:tcW w:type="dxa" w:w="1923"/>
          </w:tcPr>
          <w:p>
            <w:r>
              <w:rPr/>
              <w:t>大型净化机</w:t>
            </w:r>
          </w:p>
        </w:tc>
        <w:tc>
          <w:tcPr>
            <w:tcW w:type="dxa" w:w="385"/>
          </w:tcPr>
          <w:p>
            <w:r>
              <w:rPr/>
              <w:t>台</w:t>
            </w:r>
          </w:p>
        </w:tc>
        <w:tc>
          <w:tcPr>
            <w:tcW w:type="dxa" w:w="769"/>
          </w:tcPr>
          <w:p>
            <w:pPr>
              <w:jc w:val="right"/>
            </w:pPr>
            <w:r>
              <w:rPr/>
              <w:t>2.0000</w:t>
            </w:r>
          </w:p>
        </w:tc>
        <w:tc>
          <w:tcPr>
            <w:tcW w:type="dxa" w:w="769"/>
          </w:tcPr>
          <w:p>
            <w:pPr>
              <w:jc w:val="right"/>
            </w:pPr>
            <w:r>
              <w:rPr/>
              <w:t>0.00</w:t>
            </w:r>
          </w:p>
        </w:tc>
        <w:tc>
          <w:tcPr>
            <w:tcW w:type="dxa" w:w="769"/>
          </w:tcPr>
          <w:p>
            <w:pPr>
              <w:jc w:val="right"/>
            </w:pPr>
            <w:r>
              <w:rPr/>
              <w:t>0.00</w:t>
            </w:r>
          </w:p>
        </w:tc>
        <w:tc>
          <w:tcPr>
            <w:tcW w:type="dxa" w:w="769"/>
          </w:tcPr>
          <w:p>
            <w:r>
              <w:rPr/>
              <w:t>工业</w:t>
            </w:r>
          </w:p>
        </w:tc>
        <w:tc>
          <w:tcPr>
            <w:tcW w:type="dxa" w:w="385"/>
          </w:tcPr>
          <w:p>
            <w:r>
              <w:rPr/>
              <w:t>详见附表二</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院感防控设备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投标人所投设备如属于医疗器械设备，需提供医疗器械注册证或备案证明（提供证明材料复印件加盖公章），所投设备必须是在医疗器械注册证或备案证明有限期内生产的产品。不属于医疗器械设备无须提供。</w:t>
            </w:r>
          </w:p>
        </w:tc>
      </w:tr>
      <w:tr>
        <w:tc>
          <w:tcPr>
            <w:tcW w:type="dxa" w:w="2076"/>
          </w:tcPr>
          <w:p/>
        </w:tc>
        <w:tc>
          <w:tcPr>
            <w:tcW w:type="dxa" w:w="415"/>
          </w:tcPr>
          <w:p>
            <w:r>
              <w:rPr/>
              <w:t>2</w:t>
            </w:r>
          </w:p>
        </w:tc>
        <w:tc>
          <w:tcPr>
            <w:tcW w:type="dxa" w:w="5814"/>
          </w:tcPr>
          <w:p>
            <w:pPr>
              <w:jc w:val="left"/>
            </w:pPr>
            <w:r>
              <w:rPr>
                <w:b/>
                <w:color w:val="000000"/>
                <w:sz w:val="24"/>
              </w:rPr>
              <w:t>1.</w:t>
            </w:r>
            <w:r>
              <w:rPr>
                <w:b/>
                <w:color w:val="000000"/>
                <w:sz w:val="24"/>
              </w:rPr>
              <w:t>壁挂式空气消毒机（适用面积</w:t>
            </w:r>
            <w:r>
              <w:rPr>
                <w:b/>
                <w:color w:val="000000"/>
                <w:sz w:val="24"/>
              </w:rPr>
              <w:t>100</w:t>
            </w:r>
            <w:r>
              <w:rPr>
                <w:b/>
                <w:color w:val="000000"/>
                <w:sz w:val="24"/>
              </w:rPr>
              <w:t>m</w:t>
            </w:r>
            <w:r>
              <w:rPr>
                <w:b/>
                <w:color w:val="000000"/>
                <w:sz w:val="24"/>
                <w:vertAlign w:val="superscript"/>
              </w:rPr>
              <w:t>3</w:t>
            </w:r>
            <w:r>
              <w:rPr>
                <w:b/>
                <w:color w:val="000000"/>
                <w:sz w:val="24"/>
              </w:rPr>
              <w:t>以上）</w:t>
            </w:r>
          </w:p>
          <w:p/>
          <w:p>
            <w:pPr>
              <w:jc w:val="both"/>
            </w:pPr>
            <w:r>
              <w:rPr>
                <w:sz w:val="21"/>
              </w:rPr>
              <w:t>1.</w:t>
            </w:r>
            <w:r>
              <w:rPr>
                <w:sz w:val="21"/>
              </w:rPr>
              <w:t>1.应用场所：适用与普通手术室、产房、血液病区、烧伤病区、保护性隔离病区、重症监护病区；消毒供应中心检查包装灭菌区和无菌物品存放区、重症透析中心；检查室、治疗室、感染性疾病诊室等。</w:t>
            </w:r>
          </w:p>
          <w:p>
            <w:pPr>
              <w:jc w:val="both"/>
            </w:pPr>
            <w:r>
              <w:rPr>
                <w:sz w:val="21"/>
              </w:rPr>
              <w:t>1.</w:t>
            </w:r>
            <w:r>
              <w:rPr>
                <w:sz w:val="21"/>
              </w:rPr>
              <w:t>2.安装方式：壁挂式。</w:t>
            </w:r>
          </w:p>
          <w:p>
            <w:pPr>
              <w:jc w:val="both"/>
            </w:pPr>
            <w:r>
              <w:rPr>
                <w:sz w:val="21"/>
              </w:rPr>
              <w:t>1.</w:t>
            </w:r>
            <w:r>
              <w:rPr>
                <w:sz w:val="21"/>
              </w:rPr>
              <w:t>3.占地尺寸（L×W×H）：</w:t>
            </w:r>
            <w:r>
              <w:rPr>
                <w:sz w:val="21"/>
              </w:rPr>
              <w:t>长度</w:t>
            </w:r>
            <w:r>
              <w:rPr>
                <w:sz w:val="21"/>
              </w:rPr>
              <w:t>≤1</w:t>
            </w:r>
            <w:r>
              <w:rPr>
                <w:sz w:val="21"/>
              </w:rPr>
              <w:t>10</w:t>
            </w:r>
            <w:r>
              <w:rPr>
                <w:sz w:val="21"/>
              </w:rPr>
              <w:t>0（mm），</w:t>
            </w:r>
            <w:r>
              <w:rPr>
                <w:sz w:val="21"/>
              </w:rPr>
              <w:t>宽：</w:t>
            </w:r>
            <w:r>
              <w:rPr>
                <w:sz w:val="21"/>
              </w:rPr>
              <w:t>≤3</w:t>
            </w:r>
            <w:r>
              <w:rPr>
                <w:sz w:val="21"/>
              </w:rPr>
              <w:t>8</w:t>
            </w:r>
            <w:r>
              <w:rPr>
                <w:sz w:val="21"/>
              </w:rPr>
              <w:t>0（mm），</w:t>
            </w:r>
            <w:r>
              <w:rPr>
                <w:sz w:val="21"/>
              </w:rPr>
              <w:t>厚度</w:t>
            </w:r>
            <w:r>
              <w:rPr>
                <w:sz w:val="21"/>
              </w:rPr>
              <w:t>≤</w:t>
            </w:r>
            <w:r>
              <w:rPr>
                <w:sz w:val="21"/>
              </w:rPr>
              <w:t>1</w:t>
            </w:r>
            <w:r>
              <w:rPr>
                <w:sz w:val="21"/>
              </w:rPr>
              <w:t>8</w:t>
            </w:r>
            <w:r>
              <w:rPr>
                <w:sz w:val="21"/>
              </w:rPr>
              <w:t>0（mm）。</w:t>
            </w:r>
          </w:p>
          <w:p>
            <w:pPr>
              <w:jc w:val="both"/>
            </w:pPr>
            <w:r>
              <w:rPr>
                <w:sz w:val="21"/>
              </w:rPr>
              <w:t>1.</w:t>
            </w:r>
            <w:r>
              <w:rPr>
                <w:sz w:val="21"/>
              </w:rPr>
              <w:t>4.重量：≤</w:t>
            </w:r>
            <w:r>
              <w:rPr>
                <w:sz w:val="21"/>
              </w:rPr>
              <w:t>20</w:t>
            </w:r>
            <w:r>
              <w:rPr>
                <w:sz w:val="21"/>
              </w:rPr>
              <w:t>Kg。</w:t>
            </w:r>
          </w:p>
          <w:p>
            <w:pPr>
              <w:jc w:val="both"/>
            </w:pPr>
            <w:r>
              <w:rPr>
                <w:sz w:val="21"/>
              </w:rPr>
              <w:t>1.</w:t>
            </w:r>
            <w:r>
              <w:rPr>
                <w:sz w:val="21"/>
              </w:rPr>
              <w:t>5.消毒方法：紫外线循环风。</w:t>
            </w:r>
          </w:p>
          <w:p>
            <w:pPr>
              <w:jc w:val="both"/>
            </w:pPr>
            <w:r>
              <w:rPr>
                <w:sz w:val="21"/>
              </w:rPr>
              <w:t>1.</w:t>
            </w:r>
            <w:r>
              <w:rPr>
                <w:sz w:val="21"/>
              </w:rPr>
              <w:t>6.最大适用体积</w:t>
            </w:r>
            <w:r>
              <w:rPr>
                <w:sz w:val="21"/>
              </w:rPr>
              <w:t>≥</w:t>
            </w:r>
            <w:r>
              <w:rPr>
                <w:sz w:val="21"/>
              </w:rPr>
              <w:t>100 m</w:t>
            </w:r>
            <w:r>
              <w:rPr>
                <w:sz w:val="21"/>
                <w:vertAlign w:val="superscript"/>
              </w:rPr>
              <w:t>3</w:t>
            </w:r>
            <w:r>
              <w:rPr>
                <w:sz w:val="21"/>
              </w:rPr>
              <w:t>。</w:t>
            </w:r>
          </w:p>
          <w:p>
            <w:pPr>
              <w:jc w:val="both"/>
            </w:pPr>
            <w:r>
              <w:rPr>
                <w:sz w:val="21"/>
              </w:rPr>
              <w:t>1.</w:t>
            </w:r>
            <w:r>
              <w:rPr>
                <w:sz w:val="21"/>
              </w:rPr>
              <w:t>7.额定循环风量</w:t>
            </w:r>
            <w:r>
              <w:rPr>
                <w:sz w:val="21"/>
              </w:rPr>
              <w:t>≥</w:t>
            </w:r>
            <w:r>
              <w:rPr>
                <w:sz w:val="21"/>
              </w:rPr>
              <w:t>1000 m</w:t>
            </w:r>
            <w:r>
              <w:rPr>
                <w:sz w:val="21"/>
                <w:vertAlign w:val="superscript"/>
              </w:rPr>
              <w:t>3</w:t>
            </w:r>
            <w:r>
              <w:rPr>
                <w:sz w:val="21"/>
              </w:rPr>
              <w:t>/h。</w:t>
            </w:r>
          </w:p>
          <w:p>
            <w:pPr>
              <w:jc w:val="both"/>
            </w:pPr>
            <w:r>
              <w:rPr>
                <w:sz w:val="21"/>
              </w:rPr>
              <w:t>1.</w:t>
            </w:r>
            <w:r>
              <w:rPr>
                <w:sz w:val="21"/>
              </w:rPr>
              <w:t>8.负离子浓度：≥6×</w:t>
            </w:r>
            <w:r>
              <w:rPr>
                <w:sz w:val="21"/>
              </w:rPr>
              <w:t>10</w:t>
            </w:r>
            <w:r>
              <w:rPr>
                <w:sz w:val="21"/>
                <w:vertAlign w:val="superscript"/>
              </w:rPr>
              <w:t>6</w:t>
            </w:r>
            <w:r>
              <w:rPr>
                <w:sz w:val="21"/>
              </w:rPr>
              <w:t>个</w:t>
            </w:r>
            <w:r>
              <w:rPr>
                <w:sz w:val="21"/>
              </w:rPr>
              <w:t>/cm</w:t>
            </w:r>
            <w:r>
              <w:rPr>
                <w:sz w:val="21"/>
                <w:vertAlign w:val="superscript"/>
              </w:rPr>
              <w:t>3</w:t>
            </w:r>
            <w:r>
              <w:rPr>
                <w:sz w:val="21"/>
              </w:rPr>
              <w:t>。</w:t>
            </w:r>
          </w:p>
          <w:p>
            <w:pPr>
              <w:jc w:val="both"/>
            </w:pPr>
            <w:r>
              <w:rPr>
                <w:sz w:val="21"/>
              </w:rPr>
              <w:t>1.</w:t>
            </w:r>
            <w:r>
              <w:rPr>
                <w:sz w:val="21"/>
              </w:rPr>
              <w:t>9.机内紫外线辐射照度：≥18000 uw/cm</w:t>
            </w:r>
            <w:r>
              <w:rPr>
                <w:sz w:val="21"/>
                <w:vertAlign w:val="superscript"/>
              </w:rPr>
              <w:t>2</w:t>
            </w:r>
            <w:r>
              <w:rPr>
                <w:sz w:val="21"/>
              </w:rPr>
              <w:t>。</w:t>
            </w:r>
          </w:p>
          <w:p>
            <w:pPr>
              <w:jc w:val="both"/>
            </w:pPr>
            <w:r>
              <w:rPr>
                <w:sz w:val="21"/>
              </w:rPr>
              <w:t>1.</w:t>
            </w:r>
            <w:r>
              <w:rPr>
                <w:sz w:val="21"/>
              </w:rPr>
              <w:t>10.紫外线杀菌灯寿命：≥8000小时。</w:t>
            </w:r>
          </w:p>
          <w:p>
            <w:pPr>
              <w:jc w:val="both"/>
            </w:pPr>
            <w:r>
              <w:rPr>
                <w:sz w:val="21"/>
              </w:rPr>
              <w:t>1.</w:t>
            </w:r>
            <w:r>
              <w:rPr>
                <w:sz w:val="21"/>
              </w:rPr>
              <w:t>11.消毒效果：气雾室细菌的杀灭率≥99.99%，对体积为100</w:t>
            </w:r>
            <w:r>
              <w:rPr>
                <w:sz w:val="21"/>
              </w:rPr>
              <w:t>m³</w:t>
            </w:r>
            <w:r>
              <w:rPr>
                <w:sz w:val="21"/>
              </w:rPr>
              <w:t>室内空气中的自然菌消亡率均＞</w:t>
            </w:r>
            <w:r>
              <w:rPr>
                <w:sz w:val="21"/>
              </w:rPr>
              <w:t>90%</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1.</w:t>
            </w:r>
            <w:r>
              <w:rPr>
                <w:sz w:val="21"/>
              </w:rPr>
              <w:t>12.设备持续运行</w:t>
            </w:r>
            <w:r>
              <w:rPr>
                <w:sz w:val="21"/>
              </w:rPr>
              <w:t>≤</w:t>
            </w:r>
            <w:r>
              <w:rPr>
                <w:sz w:val="21"/>
              </w:rPr>
              <w:t>30min，对铜绿假单胞菌杀灭率≥99.9%，对龟分枝杆菌杀灭率</w:t>
            </w:r>
            <w:r>
              <w:rPr>
                <w:sz w:val="21"/>
              </w:rPr>
              <w:t>≥</w:t>
            </w:r>
            <w:r>
              <w:rPr>
                <w:sz w:val="21"/>
              </w:rPr>
              <w:t>99.9%，对黑曲霉菌杀灭率≥99.9%</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1.</w:t>
            </w:r>
            <w:r>
              <w:rPr>
                <w:sz w:val="21"/>
              </w:rPr>
              <w:t>13.设备持续运行</w:t>
            </w:r>
            <w:r>
              <w:rPr>
                <w:sz w:val="21"/>
              </w:rPr>
              <w:t>≤</w:t>
            </w:r>
            <w:r>
              <w:rPr>
                <w:sz w:val="21"/>
              </w:rPr>
              <w:t>60min，对枯草杆菌黑色变种芽孢杀灭率≥99.99%</w:t>
            </w:r>
            <w:r>
              <w:rPr>
                <w:b/>
                <w:sz w:val="21"/>
              </w:rPr>
              <w:t>（提供第三方检测机构检测报告</w:t>
            </w:r>
            <w:r>
              <w:rPr>
                <w:b/>
                <w:sz w:val="21"/>
              </w:rPr>
              <w:t>复印件并加盖公章</w:t>
            </w:r>
            <w:r>
              <w:rPr>
                <w:b/>
                <w:sz w:val="21"/>
              </w:rPr>
              <w:t>）</w:t>
            </w:r>
            <w:r>
              <w:rPr>
                <w:sz w:val="21"/>
              </w:rPr>
              <w:t>。</w:t>
            </w:r>
          </w:p>
          <w:p>
            <w:pPr>
              <w:jc w:val="both"/>
            </w:pPr>
            <w:r>
              <w:rPr>
                <w:sz w:val="21"/>
              </w:rPr>
              <w:t>1.</w:t>
            </w:r>
            <w:r>
              <w:rPr>
                <w:sz w:val="21"/>
              </w:rPr>
              <w:t>1</w:t>
            </w:r>
            <w:r>
              <w:rPr>
                <w:sz w:val="21"/>
              </w:rPr>
              <w:t>4</w:t>
            </w:r>
            <w:r>
              <w:rPr>
                <w:sz w:val="21"/>
              </w:rPr>
              <w:t>.人机共存：可在有人状态下进行连续动态消毒。</w:t>
            </w:r>
          </w:p>
          <w:p>
            <w:pPr>
              <w:jc w:val="both"/>
            </w:pPr>
            <w:r>
              <w:rPr>
                <w:sz w:val="21"/>
              </w:rPr>
              <w:t>▲</w:t>
            </w:r>
            <w:r>
              <w:rPr>
                <w:sz w:val="21"/>
              </w:rPr>
              <w:t>1.</w:t>
            </w:r>
            <w:r>
              <w:rPr>
                <w:sz w:val="21"/>
              </w:rPr>
              <w:t>1</w:t>
            </w:r>
            <w:r>
              <w:rPr>
                <w:sz w:val="21"/>
              </w:rPr>
              <w:t>5</w:t>
            </w:r>
            <w:r>
              <w:rPr>
                <w:sz w:val="21"/>
              </w:rPr>
              <w:t>.外壳结构强度高，阻燃性好，安全性高。</w:t>
            </w:r>
          </w:p>
          <w:p>
            <w:pPr>
              <w:jc w:val="both"/>
            </w:pPr>
            <w:r>
              <w:rPr>
                <w:sz w:val="21"/>
              </w:rPr>
              <w:t>1.</w:t>
            </w:r>
            <w:r>
              <w:rPr>
                <w:sz w:val="21"/>
              </w:rPr>
              <w:t>1</w:t>
            </w:r>
            <w:r>
              <w:rPr>
                <w:sz w:val="21"/>
              </w:rPr>
              <w:t>6</w:t>
            </w:r>
            <w:r>
              <w:rPr>
                <w:sz w:val="21"/>
              </w:rPr>
              <w:t>.工作模式：手动、定时模式供用户选择。</w:t>
            </w:r>
          </w:p>
          <w:p>
            <w:pPr>
              <w:jc w:val="both"/>
            </w:pPr>
            <w:r>
              <w:rPr>
                <w:sz w:val="21"/>
              </w:rPr>
              <w:t>▲</w:t>
            </w:r>
            <w:r>
              <w:rPr>
                <w:sz w:val="21"/>
              </w:rPr>
              <w:t>1.</w:t>
            </w:r>
            <w:r>
              <w:rPr>
                <w:sz w:val="21"/>
              </w:rPr>
              <w:t>1</w:t>
            </w:r>
            <w:r>
              <w:rPr>
                <w:sz w:val="21"/>
              </w:rPr>
              <w:t>7</w:t>
            </w:r>
            <w:r>
              <w:rPr>
                <w:sz w:val="21"/>
              </w:rPr>
              <w:t>.采用微电脑全自动控制，可实现预约开机、关机功能。</w:t>
            </w:r>
            <w:r>
              <w:rPr>
                <w:sz w:val="21"/>
              </w:rPr>
              <w:t>可用定时消毒时间段数量</w:t>
            </w:r>
            <w:r>
              <w:rPr>
                <w:sz w:val="21"/>
              </w:rPr>
              <w:t>≥6组，显示屏实时显示设备要进行的时间段及消毒时间，方便消毒管理登记。</w:t>
            </w:r>
          </w:p>
          <w:p>
            <w:pPr>
              <w:jc w:val="both"/>
            </w:pPr>
            <w:r>
              <w:rPr>
                <w:sz w:val="21"/>
              </w:rPr>
              <w:t>1.</w:t>
            </w:r>
            <w:r>
              <w:rPr>
                <w:sz w:val="21"/>
              </w:rPr>
              <w:t>18</w:t>
            </w:r>
            <w:r>
              <w:rPr>
                <w:sz w:val="21"/>
              </w:rPr>
              <w:t>.负氧离子清新净化空气，促进人体新陈代谢。</w:t>
            </w:r>
          </w:p>
          <w:p>
            <w:pPr>
              <w:jc w:val="both"/>
            </w:pPr>
            <w:r>
              <w:rPr>
                <w:sz w:val="21"/>
              </w:rPr>
              <w:t>1.</w:t>
            </w:r>
            <w:r>
              <w:rPr>
                <w:sz w:val="21"/>
              </w:rPr>
              <w:t>19</w:t>
            </w:r>
            <w:r>
              <w:rPr>
                <w:sz w:val="21"/>
              </w:rPr>
              <w:t>.</w:t>
            </w:r>
            <w:r>
              <w:rPr>
                <w:sz w:val="21"/>
              </w:rPr>
              <w:t>医用</w:t>
            </w:r>
            <w:r>
              <w:rPr>
                <w:sz w:val="21"/>
              </w:rPr>
              <w:t>中文液晶显示屏，远红外线遥控。</w:t>
            </w:r>
          </w:p>
          <w:p>
            <w:pPr>
              <w:jc w:val="both"/>
            </w:pPr>
            <w:r>
              <w:rPr>
                <w:sz w:val="21"/>
              </w:rPr>
              <w:t>1.</w:t>
            </w:r>
            <w:r>
              <w:rPr>
                <w:sz w:val="21"/>
              </w:rPr>
              <w:t>2</w:t>
            </w:r>
            <w:r>
              <w:rPr>
                <w:sz w:val="21"/>
              </w:rPr>
              <w:t>0</w:t>
            </w:r>
            <w:r>
              <w:rPr>
                <w:sz w:val="21"/>
              </w:rPr>
              <w:t>.一键锁定功能，防止误操作。</w:t>
            </w:r>
          </w:p>
          <w:p>
            <w:pPr>
              <w:jc w:val="both"/>
            </w:pPr>
            <w:r>
              <w:rPr>
                <w:sz w:val="21"/>
              </w:rPr>
              <w:t>1.</w:t>
            </w:r>
            <w:r>
              <w:rPr>
                <w:sz w:val="21"/>
              </w:rPr>
              <w:t>2</w:t>
            </w:r>
            <w:r>
              <w:rPr>
                <w:sz w:val="21"/>
              </w:rPr>
              <w:t>1</w:t>
            </w:r>
            <w:r>
              <w:rPr>
                <w:sz w:val="21"/>
              </w:rPr>
              <w:t>.报警功能：自动累时维护报警，消毒模块故障报警。</w:t>
            </w:r>
          </w:p>
          <w:p>
            <w:pPr>
              <w:jc w:val="both"/>
            </w:pPr>
            <w:r>
              <w:rPr>
                <w:sz w:val="21"/>
              </w:rPr>
              <w:t>▲</w:t>
            </w:r>
            <w:r>
              <w:rPr>
                <w:sz w:val="21"/>
              </w:rPr>
              <w:t>1.</w:t>
            </w:r>
            <w:r>
              <w:rPr>
                <w:sz w:val="21"/>
              </w:rPr>
              <w:t>22.所投型号产品需要在全国消毒产品网上备案信息服务平台上有明确备案信息，确保信息可查</w:t>
            </w:r>
            <w:r>
              <w:rPr>
                <w:b/>
                <w:sz w:val="21"/>
              </w:rPr>
              <w:t>（需要提供查询截图并加盖公章）</w:t>
            </w:r>
            <w:r>
              <w:rPr>
                <w:sz w:val="21"/>
              </w:rPr>
              <w:t>。</w:t>
            </w:r>
          </w:p>
          <w:p>
            <w:pPr>
              <w:jc w:val="both"/>
            </w:pPr>
            <w:r>
              <w:rPr>
                <w:sz w:val="21"/>
              </w:rPr>
              <w:t>1.</w:t>
            </w:r>
            <w:r>
              <w:rPr>
                <w:sz w:val="21"/>
              </w:rPr>
              <w:t>23.</w:t>
            </w:r>
            <w:r>
              <w:rPr>
                <w:sz w:val="21"/>
              </w:rPr>
              <w:t>产品证件：卫生安全评价报告</w:t>
            </w:r>
            <w:r>
              <w:rPr>
                <w:b/>
                <w:sz w:val="21"/>
              </w:rPr>
              <w:t>（提供证明文件</w:t>
            </w:r>
            <w:r>
              <w:rPr>
                <w:b/>
                <w:sz w:val="21"/>
              </w:rPr>
              <w:t>复印件并加盖公章</w:t>
            </w:r>
            <w:r>
              <w:rPr>
                <w:b/>
                <w:sz w:val="21"/>
              </w:rPr>
              <w:t>）</w:t>
            </w:r>
            <w:r>
              <w:rPr>
                <w:sz w:val="21"/>
              </w:rPr>
              <w:t>。</w:t>
            </w:r>
          </w:p>
          <w:p>
            <w:pPr>
              <w:jc w:val="both"/>
            </w:pPr>
            <w:r>
              <w:rPr>
                <w:sz w:val="21"/>
              </w:rPr>
              <w:t>1.</w:t>
            </w:r>
            <w:r>
              <w:rPr>
                <w:sz w:val="21"/>
              </w:rPr>
              <w:t>2</w:t>
            </w:r>
            <w:r>
              <w:rPr>
                <w:sz w:val="21"/>
              </w:rPr>
              <w:t>4</w:t>
            </w:r>
            <w:r>
              <w:rPr>
                <w:sz w:val="21"/>
              </w:rPr>
              <w:t>.输入功率≤150W。</w:t>
            </w:r>
          </w:p>
          <w:p/>
          <w:p>
            <w:pPr>
              <w:jc w:val="both"/>
            </w:pPr>
            <w:r>
              <w:rPr>
                <w:b/>
                <w:sz w:val="24"/>
              </w:rPr>
              <w:t>2.</w:t>
            </w:r>
            <w:r>
              <w:rPr>
                <w:b/>
                <w:color w:val="000000"/>
                <w:sz w:val="22"/>
              </w:rPr>
              <w:t>壁挂等离子空气消毒机（适用面积</w:t>
            </w:r>
            <w:r>
              <w:rPr>
                <w:b/>
                <w:color w:val="000000"/>
                <w:sz w:val="22"/>
              </w:rPr>
              <w:t>100m</w:t>
            </w:r>
            <w:r>
              <w:rPr>
                <w:b/>
                <w:color w:val="000000"/>
                <w:sz w:val="22"/>
                <w:vertAlign w:val="superscript"/>
              </w:rPr>
              <w:t>з</w:t>
            </w:r>
            <w:r>
              <w:rPr>
                <w:b/>
                <w:color w:val="000000"/>
                <w:sz w:val="22"/>
              </w:rPr>
              <w:t>以上）</w:t>
            </w:r>
          </w:p>
          <w:p>
            <w:pPr>
              <w:jc w:val="both"/>
            </w:pPr>
            <w:r>
              <w:rPr>
                <w:sz w:val="21"/>
              </w:rPr>
              <w:t>2.</w:t>
            </w:r>
            <w:r>
              <w:rPr>
                <w:sz w:val="21"/>
              </w:rPr>
              <w:t>1</w:t>
            </w:r>
            <w:r>
              <w:rPr>
                <w:sz w:val="21"/>
              </w:rPr>
              <w:t>.</w:t>
            </w:r>
            <w:r>
              <w:rPr>
                <w:sz w:val="21"/>
              </w:rPr>
              <w:t>应用场所：适用于普通手术室、产房、血液病区、烧伤病区、保护性隔离病区、重症监护病区、消毒供应中心检查包装灭菌区和无菌物品存放区、重症透析中心、检查室、治疗室、感染性疾病诊室等。</w:t>
            </w:r>
          </w:p>
          <w:p>
            <w:pPr>
              <w:jc w:val="both"/>
            </w:pPr>
            <w:r>
              <w:rPr>
                <w:sz w:val="21"/>
              </w:rPr>
              <w:t>2.</w:t>
            </w:r>
            <w:r>
              <w:rPr>
                <w:sz w:val="21"/>
              </w:rPr>
              <w:t>2</w:t>
            </w:r>
            <w:r>
              <w:rPr>
                <w:sz w:val="21"/>
              </w:rPr>
              <w:t>.</w:t>
            </w:r>
            <w:r>
              <w:rPr>
                <w:sz w:val="21"/>
              </w:rPr>
              <w:t>外观尺寸：长</w:t>
            </w:r>
            <w:r>
              <w:rPr>
                <w:sz w:val="21"/>
              </w:rPr>
              <w:t>≤1</w:t>
            </w:r>
            <w:r>
              <w:rPr>
                <w:sz w:val="21"/>
              </w:rPr>
              <w:t>11</w:t>
            </w:r>
            <w:r>
              <w:rPr>
                <w:sz w:val="21"/>
              </w:rPr>
              <w:t>0mm、宽≤3</w:t>
            </w:r>
            <w:r>
              <w:rPr>
                <w:sz w:val="21"/>
              </w:rPr>
              <w:t>8</w:t>
            </w:r>
            <w:r>
              <w:rPr>
                <w:sz w:val="21"/>
              </w:rPr>
              <w:t>0mm、高≤</w:t>
            </w:r>
            <w:r>
              <w:rPr>
                <w:sz w:val="21"/>
              </w:rPr>
              <w:t>180</w:t>
            </w:r>
            <w:r>
              <w:rPr>
                <w:sz w:val="21"/>
              </w:rPr>
              <w:t>mm。</w:t>
            </w:r>
          </w:p>
          <w:p>
            <w:pPr>
              <w:jc w:val="both"/>
            </w:pPr>
            <w:r>
              <w:rPr>
                <w:sz w:val="21"/>
              </w:rPr>
              <w:t>2.</w:t>
            </w:r>
            <w:r>
              <w:rPr>
                <w:sz w:val="21"/>
              </w:rPr>
              <w:t>3</w:t>
            </w:r>
            <w:r>
              <w:rPr>
                <w:sz w:val="21"/>
              </w:rPr>
              <w:t>.</w:t>
            </w:r>
            <w:r>
              <w:rPr>
                <w:sz w:val="21"/>
              </w:rPr>
              <w:t>人机共存：可在有人状态下进行连续动态消毒，对人及物品没有任何伤害。</w:t>
            </w:r>
          </w:p>
          <w:p>
            <w:pPr>
              <w:jc w:val="both"/>
            </w:pPr>
            <w:r>
              <w:rPr>
                <w:sz w:val="21"/>
              </w:rPr>
              <w:t>2.</w:t>
            </w:r>
            <w:r>
              <w:rPr>
                <w:sz w:val="21"/>
              </w:rPr>
              <w:t>4</w:t>
            </w:r>
            <w:r>
              <w:rPr>
                <w:sz w:val="21"/>
              </w:rPr>
              <w:t>.</w:t>
            </w:r>
            <w:r>
              <w:rPr>
                <w:sz w:val="21"/>
              </w:rPr>
              <w:t>整机重量</w:t>
            </w:r>
            <w:r>
              <w:rPr>
                <w:sz w:val="21"/>
              </w:rPr>
              <w:t>≤2</w:t>
            </w:r>
            <w:r>
              <w:rPr>
                <w:sz w:val="21"/>
              </w:rPr>
              <w:t>5</w:t>
            </w:r>
            <w:r>
              <w:rPr>
                <w:sz w:val="21"/>
              </w:rPr>
              <w:t>kg</w:t>
            </w:r>
            <w:r>
              <w:rPr>
                <w:sz w:val="21"/>
              </w:rPr>
              <w:t>。</w:t>
            </w:r>
          </w:p>
          <w:p>
            <w:pPr>
              <w:jc w:val="both"/>
            </w:pPr>
            <w:r>
              <w:rPr>
                <w:sz w:val="21"/>
              </w:rPr>
              <w:t>2.</w:t>
            </w:r>
            <w:r>
              <w:rPr>
                <w:sz w:val="21"/>
              </w:rPr>
              <w:t>5</w:t>
            </w:r>
            <w:r>
              <w:rPr>
                <w:sz w:val="21"/>
              </w:rPr>
              <w:t>.</w:t>
            </w:r>
            <w:r>
              <w:rPr>
                <w:sz w:val="21"/>
              </w:rPr>
              <w:t>消毒方法：采用等离子体＋静电吸附消毒灭菌，杀菌广谱、彻底。</w:t>
            </w:r>
          </w:p>
          <w:p>
            <w:pPr>
              <w:jc w:val="both"/>
            </w:pPr>
            <w:r>
              <w:rPr>
                <w:sz w:val="21"/>
              </w:rPr>
              <w:t>2.</w:t>
            </w:r>
            <w:r>
              <w:rPr>
                <w:sz w:val="21"/>
              </w:rPr>
              <w:t>6</w:t>
            </w:r>
            <w:r>
              <w:rPr>
                <w:sz w:val="21"/>
              </w:rPr>
              <w:t>.</w:t>
            </w:r>
            <w:r>
              <w:rPr>
                <w:sz w:val="21"/>
              </w:rPr>
              <w:t>最大适用体积</w:t>
            </w:r>
            <w:r>
              <w:rPr>
                <w:sz w:val="21"/>
              </w:rPr>
              <w:t>≥1</w:t>
            </w:r>
            <w:r>
              <w:rPr>
                <w:sz w:val="21"/>
              </w:rPr>
              <w:t>0</w:t>
            </w:r>
            <w:r>
              <w:rPr>
                <w:sz w:val="21"/>
              </w:rPr>
              <w:t>0m</w:t>
            </w:r>
            <w:r>
              <w:rPr>
                <w:sz w:val="21"/>
                <w:vertAlign w:val="superscript"/>
              </w:rPr>
              <w:t>3</w:t>
            </w:r>
            <w:r>
              <w:rPr>
                <w:sz w:val="21"/>
              </w:rPr>
              <w:t>。</w:t>
            </w:r>
          </w:p>
          <w:p>
            <w:pPr>
              <w:jc w:val="both"/>
            </w:pPr>
            <w:r>
              <w:rPr>
                <w:sz w:val="21"/>
              </w:rPr>
              <w:t>2.</w:t>
            </w:r>
            <w:r>
              <w:rPr>
                <w:sz w:val="21"/>
              </w:rPr>
              <w:t>7</w:t>
            </w:r>
            <w:r>
              <w:rPr>
                <w:sz w:val="21"/>
              </w:rPr>
              <w:t>.</w:t>
            </w:r>
            <w:r>
              <w:rPr>
                <w:sz w:val="21"/>
              </w:rPr>
              <w:t>额定循环风量</w:t>
            </w:r>
            <w:r>
              <w:rPr>
                <w:sz w:val="21"/>
              </w:rPr>
              <w:t>≥1</w:t>
            </w:r>
            <w:r>
              <w:rPr>
                <w:sz w:val="21"/>
              </w:rPr>
              <w:t>0</w:t>
            </w:r>
            <w:r>
              <w:rPr>
                <w:sz w:val="21"/>
              </w:rPr>
              <w:t>00m</w:t>
            </w:r>
            <w:r>
              <w:rPr>
                <w:sz w:val="21"/>
                <w:vertAlign w:val="superscript"/>
              </w:rPr>
              <w:t>3</w:t>
            </w:r>
            <w:r>
              <w:rPr>
                <w:sz w:val="21"/>
              </w:rPr>
              <w:t>/h</w:t>
            </w:r>
            <w:r>
              <w:rPr>
                <w:sz w:val="21"/>
              </w:rPr>
              <w:t>。</w:t>
            </w:r>
          </w:p>
          <w:p>
            <w:pPr>
              <w:jc w:val="both"/>
            </w:pPr>
            <w:r>
              <w:rPr>
                <w:sz w:val="21"/>
              </w:rPr>
              <w:t>2.</w:t>
            </w:r>
            <w:r>
              <w:rPr>
                <w:sz w:val="21"/>
              </w:rPr>
              <w:t>8</w:t>
            </w:r>
            <w:r>
              <w:rPr>
                <w:sz w:val="21"/>
              </w:rPr>
              <w:t>.</w:t>
            </w:r>
            <w:r>
              <w:rPr>
                <w:sz w:val="21"/>
              </w:rPr>
              <w:t>杀菌区电场强度</w:t>
            </w:r>
            <w:r>
              <w:rPr>
                <w:sz w:val="21"/>
              </w:rPr>
              <w:t>≥8000V，集尘区电场强度≥4000V，电场产生的等离子体密度可达</w:t>
            </w:r>
            <w:r>
              <w:rPr>
                <w:color w:val="000000"/>
                <w:sz w:val="21"/>
              </w:rPr>
              <w:t>5×10</w:t>
            </w:r>
            <w:r>
              <w:rPr>
                <w:color w:val="000000"/>
                <w:sz w:val="21"/>
                <w:vertAlign w:val="superscript"/>
              </w:rPr>
              <w:t>18</w:t>
            </w:r>
            <w:r>
              <w:rPr>
                <w:color w:val="000000"/>
                <w:sz w:val="21"/>
              </w:rPr>
              <w:t>-1.2</w:t>
            </w:r>
            <w:r>
              <w:rPr>
                <w:color w:val="000000"/>
                <w:sz w:val="21"/>
              </w:rPr>
              <w:t>5</w:t>
            </w:r>
            <w:r>
              <w:rPr>
                <w:color w:val="000000"/>
                <w:sz w:val="21"/>
              </w:rPr>
              <w:t>×10</w:t>
            </w:r>
            <w:r>
              <w:rPr>
                <w:color w:val="000000"/>
                <w:sz w:val="21"/>
                <w:vertAlign w:val="superscript"/>
              </w:rPr>
              <w:t>19</w:t>
            </w:r>
            <w:r>
              <w:rPr>
                <w:color w:val="000000"/>
                <w:sz w:val="21"/>
              </w:rPr>
              <w:t>m</w:t>
            </w:r>
            <w:r>
              <w:rPr>
                <w:color w:val="000000"/>
                <w:sz w:val="21"/>
                <w:vertAlign w:val="superscript"/>
              </w:rPr>
              <w:t>3</w:t>
            </w:r>
            <w:r>
              <w:rPr>
                <w:sz w:val="21"/>
              </w:rPr>
              <w:t>，等离子体发生器寿命</w:t>
            </w:r>
            <w:r>
              <w:rPr>
                <w:sz w:val="21"/>
              </w:rPr>
              <w:t>≥30000h</w:t>
            </w:r>
            <w:r>
              <w:rPr>
                <w:b/>
                <w:sz w:val="21"/>
              </w:rPr>
              <w:t>（提供省级疾控中心或第三方检测机构检测报告</w:t>
            </w:r>
            <w:r>
              <w:rPr>
                <w:b/>
                <w:sz w:val="21"/>
              </w:rPr>
              <w:t>复印件并加盖公章</w:t>
            </w:r>
            <w:r>
              <w:rPr>
                <w:b/>
                <w:sz w:val="21"/>
              </w:rPr>
              <w:t>）。</w:t>
            </w:r>
          </w:p>
          <w:p>
            <w:pPr>
              <w:jc w:val="both"/>
            </w:pPr>
            <w:r>
              <w:rPr>
                <w:sz w:val="21"/>
              </w:rPr>
              <w:t>2.</w:t>
            </w:r>
            <w:r>
              <w:rPr>
                <w:sz w:val="21"/>
              </w:rPr>
              <w:t>9</w:t>
            </w:r>
            <w:r>
              <w:rPr>
                <w:sz w:val="21"/>
              </w:rPr>
              <w:t>.</w:t>
            </w:r>
            <w:r>
              <w:rPr>
                <w:sz w:val="21"/>
              </w:rPr>
              <w:t>配备负离子发生器，所产生负离子密度</w:t>
            </w:r>
            <w:r>
              <w:rPr>
                <w:sz w:val="21"/>
              </w:rPr>
              <w:t>≥4.5×</w:t>
            </w:r>
            <w:r>
              <w:rPr>
                <w:sz w:val="21"/>
              </w:rPr>
              <w:t>10</w:t>
            </w:r>
            <w:r>
              <w:rPr>
                <w:sz w:val="21"/>
                <w:vertAlign w:val="superscript"/>
              </w:rPr>
              <w:t>7</w:t>
            </w:r>
            <w:r>
              <w:rPr>
                <w:sz w:val="21"/>
              </w:rPr>
              <w:t>个</w:t>
            </w:r>
            <w:r>
              <w:rPr>
                <w:sz w:val="21"/>
              </w:rPr>
              <w:t>/cm</w:t>
            </w:r>
            <w:r>
              <w:rPr>
                <w:sz w:val="21"/>
                <w:vertAlign w:val="superscript"/>
              </w:rPr>
              <w:t>3</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2.</w:t>
            </w:r>
            <w:r>
              <w:rPr>
                <w:sz w:val="21"/>
              </w:rPr>
              <w:t>1</w:t>
            </w:r>
            <w:r>
              <w:rPr>
                <w:sz w:val="21"/>
              </w:rPr>
              <w:t>0.</w:t>
            </w:r>
            <w:r>
              <w:rPr>
                <w:sz w:val="21"/>
              </w:rPr>
              <w:t>设备持续工作</w:t>
            </w:r>
            <w:r>
              <w:rPr>
                <w:sz w:val="21"/>
              </w:rPr>
              <w:t>≤30min，PM2.5去除率≥99.9%；设备持续工作≤60min，PM2.5去除率</w:t>
            </w:r>
            <w:r>
              <w:rPr>
                <w:sz w:val="21"/>
              </w:rPr>
              <w:t>&gt;</w:t>
            </w:r>
            <w:r>
              <w:rPr>
                <w:sz w:val="21"/>
              </w:rPr>
              <w:t>99.99%</w:t>
            </w:r>
            <w:r>
              <w:rPr>
                <w:b/>
                <w:sz w:val="21"/>
              </w:rPr>
              <w:t>（提供省级疾控中心或第三方检测机构检测报告</w:t>
            </w:r>
            <w:r>
              <w:rPr>
                <w:b/>
                <w:sz w:val="21"/>
              </w:rPr>
              <w:t>复印件并加盖公章</w:t>
            </w:r>
            <w:r>
              <w:rPr>
                <w:b/>
                <w:sz w:val="21"/>
              </w:rPr>
              <w:t>）</w:t>
            </w:r>
            <w:r>
              <w:rPr>
                <w:sz w:val="21"/>
              </w:rPr>
              <w:t>。</w:t>
            </w:r>
          </w:p>
          <w:p>
            <w:pPr>
              <w:jc w:val="both"/>
            </w:pPr>
            <w:r>
              <w:rPr>
                <w:sz w:val="21"/>
              </w:rPr>
              <w:t>2.11.</w:t>
            </w:r>
            <w:r>
              <w:rPr>
                <w:sz w:val="21"/>
              </w:rPr>
              <w:t>在</w:t>
            </w:r>
            <w:r>
              <w:rPr>
                <w:sz w:val="21"/>
              </w:rPr>
              <w:t>1</w:t>
            </w:r>
            <w:r>
              <w:rPr>
                <w:sz w:val="21"/>
              </w:rPr>
              <w:t>0</w:t>
            </w:r>
            <w:r>
              <w:rPr>
                <w:sz w:val="21"/>
              </w:rPr>
              <w:t>0m³的密闭空间内开机消毒≤</w:t>
            </w:r>
            <w:r>
              <w:rPr>
                <w:sz w:val="21"/>
              </w:rPr>
              <w:t>12</w:t>
            </w:r>
            <w:r>
              <w:rPr>
                <w:sz w:val="21"/>
              </w:rPr>
              <w:t>0min，空气中自然菌的消亡率</w:t>
            </w:r>
            <w:r>
              <w:rPr>
                <w:sz w:val="21"/>
              </w:rPr>
              <w:t>&gt;</w:t>
            </w:r>
            <w:r>
              <w:rPr>
                <w:sz w:val="21"/>
              </w:rPr>
              <w:t>90%</w:t>
            </w:r>
            <w:r>
              <w:rPr>
                <w:b/>
                <w:sz w:val="21"/>
              </w:rPr>
              <w:t>（提供第三方检测机构检测报告</w:t>
            </w:r>
            <w:r>
              <w:rPr>
                <w:b/>
                <w:sz w:val="21"/>
              </w:rPr>
              <w:t>复印件并加盖公章</w:t>
            </w:r>
            <w:r>
              <w:rPr>
                <w:b/>
                <w:sz w:val="21"/>
              </w:rPr>
              <w:t>）</w:t>
            </w:r>
            <w:r>
              <w:rPr>
                <w:sz w:val="21"/>
              </w:rPr>
              <w:t>。</w:t>
            </w:r>
          </w:p>
          <w:p>
            <w:pPr>
              <w:jc w:val="both"/>
            </w:pPr>
            <w:r>
              <w:rPr>
                <w:sz w:val="21"/>
              </w:rPr>
              <w:t>2.12.</w:t>
            </w:r>
            <w:r>
              <w:rPr>
                <w:sz w:val="21"/>
              </w:rPr>
              <w:t>对白色葡萄球菌杀灭率</w:t>
            </w:r>
            <w:r>
              <w:rPr>
                <w:sz w:val="21"/>
              </w:rPr>
              <w:t>≥99.9%</w:t>
            </w:r>
            <w:r>
              <w:rPr>
                <w:sz w:val="21"/>
              </w:rPr>
              <w:t>。</w:t>
            </w:r>
          </w:p>
          <w:p>
            <w:pPr>
              <w:jc w:val="both"/>
            </w:pPr>
            <w:r>
              <w:rPr>
                <w:sz w:val="21"/>
              </w:rPr>
              <w:t>▲</w:t>
            </w:r>
            <w:r>
              <w:rPr>
                <w:sz w:val="21"/>
              </w:rPr>
              <w:t>2.</w:t>
            </w:r>
            <w:r>
              <w:rPr>
                <w:sz w:val="21"/>
              </w:rPr>
              <w:t>13</w:t>
            </w:r>
            <w:r>
              <w:rPr>
                <w:sz w:val="21"/>
              </w:rPr>
              <w:t>.气雾室肺炎克雷伯氏菌、金黄色葡萄球菌、黑曲霉菌、龟分枝杆菌的杀灭率</w:t>
            </w:r>
            <w:r>
              <w:rPr>
                <w:sz w:val="21"/>
              </w:rPr>
              <w:t>&gt;</w:t>
            </w:r>
            <w:r>
              <w:rPr>
                <w:sz w:val="21"/>
              </w:rPr>
              <w:t>99.9%，也可提供其他与上述指示菌株、毒株抵抗力相当或更高的菌株、毒株的符合国家消毒效果评价标准的消毒效果评价报告。</w:t>
            </w:r>
            <w:r>
              <w:rPr>
                <w:b/>
                <w:sz w:val="21"/>
              </w:rPr>
              <w:t>（提供第三方检测机构检测报告</w:t>
            </w:r>
            <w:r>
              <w:rPr>
                <w:b/>
                <w:sz w:val="21"/>
              </w:rPr>
              <w:t>复印件并加盖公章</w:t>
            </w:r>
            <w:r>
              <w:rPr>
                <w:b/>
                <w:sz w:val="21"/>
              </w:rPr>
              <w:t>）</w:t>
            </w:r>
          </w:p>
          <w:p>
            <w:pPr>
              <w:jc w:val="both"/>
            </w:pPr>
            <w:r>
              <w:rPr>
                <w:sz w:val="21"/>
              </w:rPr>
              <w:t>▲</w:t>
            </w:r>
            <w:r>
              <w:rPr>
                <w:sz w:val="21"/>
              </w:rPr>
              <w:t>2.</w:t>
            </w:r>
            <w:r>
              <w:rPr>
                <w:sz w:val="21"/>
              </w:rPr>
              <w:t>1</w:t>
            </w:r>
            <w:r>
              <w:rPr>
                <w:sz w:val="21"/>
              </w:rPr>
              <w:t>4.</w:t>
            </w:r>
            <w:r>
              <w:rPr>
                <w:sz w:val="21"/>
              </w:rPr>
              <w:t>对气雾室冠状病毒</w:t>
            </w:r>
            <w:r>
              <w:rPr>
                <w:sz w:val="21"/>
              </w:rPr>
              <w:t>HCoV-229E、甲型流感病毒H3N2杀灭率</w:t>
            </w:r>
            <w:r>
              <w:rPr>
                <w:sz w:val="21"/>
              </w:rPr>
              <w:t>&gt;</w:t>
            </w:r>
            <w:r>
              <w:rPr>
                <w:sz w:val="21"/>
              </w:rPr>
              <w:t>99.9%</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2.</w:t>
            </w:r>
            <w:r>
              <w:rPr>
                <w:sz w:val="21"/>
              </w:rPr>
              <w:t>1</w:t>
            </w:r>
            <w:r>
              <w:rPr>
                <w:sz w:val="21"/>
              </w:rPr>
              <w:t>5.</w:t>
            </w:r>
            <w:r>
              <w:rPr>
                <w:sz w:val="21"/>
              </w:rPr>
              <w:t>净化效果：设备持续工作</w:t>
            </w:r>
            <w:r>
              <w:rPr>
                <w:sz w:val="21"/>
              </w:rPr>
              <w:t>≤60min，可使100m³房间中≥0.5um的颗粒物数≤3520000个，达到十万级洁净度要求</w:t>
            </w:r>
            <w:r>
              <w:rPr>
                <w:b/>
                <w:sz w:val="21"/>
              </w:rPr>
              <w:t>（提供第三方检测机构检测报告</w:t>
            </w:r>
            <w:r>
              <w:rPr>
                <w:b/>
                <w:sz w:val="21"/>
              </w:rPr>
              <w:t>复印件并加盖公章</w:t>
            </w:r>
            <w:r>
              <w:rPr>
                <w:b/>
                <w:sz w:val="21"/>
              </w:rPr>
              <w:t>）</w:t>
            </w:r>
            <w:r>
              <w:rPr>
                <w:sz w:val="21"/>
              </w:rPr>
              <w:t>。</w:t>
            </w:r>
          </w:p>
          <w:p>
            <w:pPr>
              <w:jc w:val="both"/>
            </w:pPr>
            <w:r>
              <w:rPr>
                <w:sz w:val="21"/>
              </w:rPr>
              <w:t>2.</w:t>
            </w:r>
            <w:r>
              <w:rPr>
                <w:sz w:val="21"/>
              </w:rPr>
              <w:t>1</w:t>
            </w:r>
            <w:r>
              <w:rPr>
                <w:sz w:val="21"/>
              </w:rPr>
              <w:t>6.</w:t>
            </w:r>
            <w:r>
              <w:rPr>
                <w:sz w:val="21"/>
              </w:rPr>
              <w:t>甲醛的净化效率</w:t>
            </w:r>
            <w:r>
              <w:rPr>
                <w:sz w:val="21"/>
              </w:rPr>
              <w:t>≥96%、氨的净化效率≥95%、苯的净化效率≥96%、TVOC净化效率≥98%</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2.</w:t>
            </w:r>
            <w:r>
              <w:rPr>
                <w:sz w:val="21"/>
              </w:rPr>
              <w:t>1</w:t>
            </w:r>
            <w:r>
              <w:rPr>
                <w:sz w:val="21"/>
              </w:rPr>
              <w:t>7.</w:t>
            </w:r>
            <w:r>
              <w:rPr>
                <w:sz w:val="21"/>
              </w:rPr>
              <w:t>采用</w:t>
            </w:r>
            <w:r>
              <w:rPr>
                <w:sz w:val="21"/>
              </w:rPr>
              <w:t>医用</w:t>
            </w:r>
            <w:r>
              <w:rPr>
                <w:sz w:val="21"/>
              </w:rPr>
              <w:t>液晶显示屏，远程红外线遥控，可实时显示北京时间、定时时间、定时时间段，故障报警、可查询显示累计时间等。</w:t>
            </w:r>
          </w:p>
          <w:p>
            <w:pPr>
              <w:jc w:val="both"/>
            </w:pPr>
            <w:r>
              <w:rPr>
                <w:sz w:val="21"/>
              </w:rPr>
              <w:t>2.</w:t>
            </w:r>
            <w:r>
              <w:rPr>
                <w:sz w:val="21"/>
              </w:rPr>
              <w:t>1</w:t>
            </w:r>
            <w:r>
              <w:rPr>
                <w:sz w:val="21"/>
              </w:rPr>
              <w:t>8.</w:t>
            </w:r>
            <w:r>
              <w:rPr>
                <w:sz w:val="21"/>
              </w:rPr>
              <w:t>产品具有报警功能：等离子杀菌模块故障报警、过滤器清洗维护报警、风机故障报警。</w:t>
            </w:r>
          </w:p>
          <w:p>
            <w:pPr>
              <w:jc w:val="both"/>
            </w:pPr>
            <w:r>
              <w:rPr>
                <w:sz w:val="21"/>
              </w:rPr>
              <w:t>2.19.</w:t>
            </w:r>
            <w:r>
              <w:rPr>
                <w:sz w:val="21"/>
              </w:rPr>
              <w:t>外壳结构强度高，阻燃性好，安全性高。</w:t>
            </w:r>
          </w:p>
          <w:p>
            <w:pPr>
              <w:jc w:val="both"/>
            </w:pPr>
            <w:r>
              <w:rPr>
                <w:sz w:val="21"/>
              </w:rPr>
              <w:t>2.</w:t>
            </w:r>
            <w:r>
              <w:rPr>
                <w:sz w:val="21"/>
              </w:rPr>
              <w:t>2</w:t>
            </w:r>
            <w:r>
              <w:rPr>
                <w:sz w:val="21"/>
              </w:rPr>
              <w:t>0.</w:t>
            </w:r>
            <w:r>
              <w:rPr>
                <w:sz w:val="21"/>
              </w:rPr>
              <w:t>实时监测室内空气温湿度。</w:t>
            </w:r>
          </w:p>
          <w:p>
            <w:pPr>
              <w:jc w:val="both"/>
            </w:pPr>
            <w:r>
              <w:rPr>
                <w:sz w:val="21"/>
              </w:rPr>
              <w:t>2.</w:t>
            </w:r>
            <w:r>
              <w:rPr>
                <w:sz w:val="21"/>
              </w:rPr>
              <w:t>2</w:t>
            </w:r>
            <w:r>
              <w:rPr>
                <w:sz w:val="21"/>
              </w:rPr>
              <w:t>1.</w:t>
            </w:r>
            <w:r>
              <w:rPr>
                <w:sz w:val="21"/>
              </w:rPr>
              <w:t>高、中、低三档可调风速供用户选择。</w:t>
            </w:r>
          </w:p>
          <w:p>
            <w:pPr>
              <w:jc w:val="both"/>
            </w:pPr>
            <w:r>
              <w:rPr>
                <w:sz w:val="21"/>
              </w:rPr>
              <w:t>2.</w:t>
            </w:r>
            <w:r>
              <w:rPr>
                <w:sz w:val="21"/>
              </w:rPr>
              <w:t>2</w:t>
            </w:r>
            <w:r>
              <w:rPr>
                <w:sz w:val="21"/>
              </w:rPr>
              <w:t>2.</w:t>
            </w:r>
            <w:r>
              <w:rPr>
                <w:sz w:val="21"/>
              </w:rPr>
              <w:t>手动、定时、临时多种工作模式方便用户操作。</w:t>
            </w:r>
          </w:p>
          <w:p>
            <w:pPr>
              <w:jc w:val="both"/>
            </w:pPr>
            <w:r>
              <w:rPr>
                <w:sz w:val="21"/>
              </w:rPr>
              <w:t>▲</w:t>
            </w:r>
            <w:r>
              <w:rPr>
                <w:sz w:val="21"/>
              </w:rPr>
              <w:t>2.</w:t>
            </w:r>
            <w:r>
              <w:rPr>
                <w:sz w:val="21"/>
              </w:rPr>
              <w:t>2</w:t>
            </w:r>
            <w:r>
              <w:rPr>
                <w:sz w:val="21"/>
              </w:rPr>
              <w:t>3.</w:t>
            </w:r>
            <w:r>
              <w:rPr>
                <w:sz w:val="21"/>
              </w:rPr>
              <w:t>可用定时消毒时间段数量</w:t>
            </w:r>
            <w:r>
              <w:rPr>
                <w:sz w:val="21"/>
              </w:rPr>
              <w:t>≥6组，显示屏实时显示设备要进行的时间段及消毒时间，方便消毒管理登记。</w:t>
            </w:r>
          </w:p>
          <w:p>
            <w:pPr>
              <w:jc w:val="both"/>
            </w:pPr>
            <w:r>
              <w:rPr>
                <w:sz w:val="21"/>
              </w:rPr>
              <w:t>2.</w:t>
            </w:r>
            <w:r>
              <w:rPr>
                <w:sz w:val="21"/>
              </w:rPr>
              <w:t>2</w:t>
            </w:r>
            <w:r>
              <w:rPr>
                <w:sz w:val="21"/>
              </w:rPr>
              <w:t>4.</w:t>
            </w:r>
            <w:r>
              <w:rPr>
                <w:sz w:val="21"/>
              </w:rPr>
              <w:t>模块化设计，方便用户维护保养。</w:t>
            </w:r>
          </w:p>
          <w:p>
            <w:pPr>
              <w:jc w:val="both"/>
            </w:pPr>
            <w:r>
              <w:rPr>
                <w:sz w:val="21"/>
              </w:rPr>
              <w:t>2.</w:t>
            </w:r>
            <w:r>
              <w:rPr>
                <w:sz w:val="21"/>
              </w:rPr>
              <w:t>2</w:t>
            </w:r>
            <w:r>
              <w:rPr>
                <w:sz w:val="21"/>
              </w:rPr>
              <w:t>5.</w:t>
            </w:r>
            <w:r>
              <w:rPr>
                <w:sz w:val="21"/>
              </w:rPr>
              <w:t>一键锁定功能，防止误操作。</w:t>
            </w:r>
          </w:p>
          <w:p>
            <w:pPr>
              <w:jc w:val="both"/>
            </w:pPr>
            <w:r>
              <w:rPr>
                <w:sz w:val="21"/>
              </w:rPr>
              <w:t>2.</w:t>
            </w:r>
            <w:r>
              <w:rPr>
                <w:sz w:val="21"/>
              </w:rPr>
              <w:t>2</w:t>
            </w:r>
            <w:r>
              <w:rPr>
                <w:sz w:val="21"/>
              </w:rPr>
              <w:t>6.</w:t>
            </w:r>
            <w:r>
              <w:rPr>
                <w:sz w:val="21"/>
              </w:rPr>
              <w:t>工作时间自动累计功能。</w:t>
            </w:r>
          </w:p>
          <w:p>
            <w:pPr>
              <w:jc w:val="both"/>
            </w:pPr>
            <w:r>
              <w:rPr>
                <w:sz w:val="21"/>
              </w:rPr>
              <w:t>▲</w:t>
            </w:r>
            <w:r>
              <w:rPr>
                <w:sz w:val="21"/>
              </w:rPr>
              <w:t>2.27.</w:t>
            </w:r>
            <w:r>
              <w:rPr>
                <w:sz w:val="21"/>
              </w:rPr>
              <w:t>产品通过</w:t>
            </w:r>
            <w:r>
              <w:rPr>
                <w:sz w:val="21"/>
              </w:rPr>
              <w:t>ISO 9001质量管理体系认证、ISO 13485质量管理体系认证、ISO 14001环境管理体系认证、ISO 45001职业健康安全管理体系认证</w:t>
            </w:r>
            <w:r>
              <w:rPr>
                <w:b/>
                <w:sz w:val="21"/>
              </w:rPr>
              <w:t>（提供相关证书</w:t>
            </w:r>
            <w:r>
              <w:rPr>
                <w:b/>
                <w:sz w:val="21"/>
              </w:rPr>
              <w:t>复印件并加盖公章</w:t>
            </w:r>
            <w:r>
              <w:rPr>
                <w:b/>
                <w:sz w:val="21"/>
              </w:rPr>
              <w:t>）</w:t>
            </w:r>
            <w:r>
              <w:rPr>
                <w:sz w:val="21"/>
              </w:rPr>
              <w:t>。</w:t>
            </w:r>
          </w:p>
          <w:p>
            <w:pPr>
              <w:jc w:val="both"/>
            </w:pPr>
            <w:r>
              <w:rPr>
                <w:sz w:val="21"/>
              </w:rPr>
              <w:t>2.28.</w:t>
            </w:r>
            <w:r>
              <w:rPr>
                <w:sz w:val="21"/>
              </w:rPr>
              <w:t>输入功率：</w:t>
            </w:r>
            <w:r>
              <w:rPr>
                <w:sz w:val="21"/>
              </w:rPr>
              <w:t>≤1</w:t>
            </w:r>
            <w:r>
              <w:rPr>
                <w:sz w:val="21"/>
              </w:rPr>
              <w:t>0</w:t>
            </w:r>
            <w:r>
              <w:rPr>
                <w:sz w:val="21"/>
              </w:rPr>
              <w:t>0W，电源：AC 220V±10%，50Hz±1Hz</w:t>
            </w:r>
          </w:p>
          <w:p/>
          <w:p>
            <w:pPr>
              <w:jc w:val="both"/>
            </w:pPr>
          </w:p>
          <w:p>
            <w:pPr>
              <w:jc w:val="both"/>
            </w:pPr>
            <w:r>
              <w:rPr>
                <w:b/>
                <w:color w:val="000000"/>
                <w:sz w:val="24"/>
              </w:rPr>
              <w:t>3.</w:t>
            </w:r>
            <w:r>
              <w:rPr>
                <w:b/>
                <w:color w:val="000000"/>
                <w:sz w:val="24"/>
              </w:rPr>
              <w:t>移动式等离子空气消毒机（适用面积</w:t>
            </w:r>
            <w:r>
              <w:rPr>
                <w:b/>
                <w:color w:val="000000"/>
                <w:sz w:val="24"/>
              </w:rPr>
              <w:t>100m</w:t>
            </w:r>
            <w:r>
              <w:rPr>
                <w:b/>
                <w:color w:val="000000"/>
                <w:sz w:val="24"/>
                <w:vertAlign w:val="superscript"/>
              </w:rPr>
              <w:t>з</w:t>
            </w:r>
            <w:r>
              <w:rPr>
                <w:b/>
                <w:color w:val="000000"/>
                <w:sz w:val="24"/>
              </w:rPr>
              <w:t>以上）</w:t>
            </w:r>
          </w:p>
          <w:p>
            <w:pPr>
              <w:jc w:val="both"/>
            </w:pPr>
            <w:r>
              <w:rPr>
                <w:sz w:val="21"/>
              </w:rPr>
              <w:t>3.</w:t>
            </w:r>
            <w:r>
              <w:rPr>
                <w:sz w:val="21"/>
              </w:rPr>
              <w:t>1</w:t>
            </w:r>
            <w:r>
              <w:rPr>
                <w:sz w:val="21"/>
              </w:rPr>
              <w:t>.</w:t>
            </w:r>
            <w:r>
              <w:rPr>
                <w:sz w:val="21"/>
              </w:rPr>
              <w:t>应用场所：适用于普通手术室、产房、血液病区、烧伤病区、保护性隔离病区、重症监护病区、消毒供应中心检查包装灭菌区和无菌物品存放区、重症透析中心、检查室、治疗室、感染性疾病诊室等。</w:t>
            </w:r>
          </w:p>
          <w:p>
            <w:pPr>
              <w:jc w:val="both"/>
            </w:pPr>
            <w:r>
              <w:rPr>
                <w:sz w:val="21"/>
              </w:rPr>
              <w:t>3.</w:t>
            </w:r>
            <w:r>
              <w:rPr>
                <w:sz w:val="21"/>
              </w:rPr>
              <w:t>2</w:t>
            </w:r>
            <w:r>
              <w:rPr>
                <w:sz w:val="21"/>
              </w:rPr>
              <w:t>.</w:t>
            </w:r>
            <w:r>
              <w:rPr>
                <w:sz w:val="21"/>
              </w:rPr>
              <w:t>外观尺寸：长</w:t>
            </w:r>
            <w:r>
              <w:rPr>
                <w:sz w:val="21"/>
              </w:rPr>
              <w:t>≤</w:t>
            </w:r>
            <w:r>
              <w:rPr>
                <w:sz w:val="21"/>
              </w:rPr>
              <w:t>55</w:t>
            </w:r>
            <w:r>
              <w:rPr>
                <w:sz w:val="21"/>
              </w:rPr>
              <w:t>0mm、宽≤3</w:t>
            </w:r>
            <w:r>
              <w:rPr>
                <w:sz w:val="21"/>
              </w:rPr>
              <w:t>3</w:t>
            </w:r>
            <w:r>
              <w:rPr>
                <w:sz w:val="21"/>
              </w:rPr>
              <w:t>0mm、高≤</w:t>
            </w:r>
            <w:r>
              <w:rPr>
                <w:sz w:val="21"/>
              </w:rPr>
              <w:t>900</w:t>
            </w:r>
            <w:r>
              <w:rPr>
                <w:sz w:val="21"/>
              </w:rPr>
              <w:t>mm，采用移动式安装方式，配备医用静音脚轮，移动灵活方便。</w:t>
            </w:r>
          </w:p>
          <w:p>
            <w:pPr>
              <w:jc w:val="both"/>
            </w:pPr>
            <w:r>
              <w:rPr>
                <w:sz w:val="21"/>
              </w:rPr>
              <w:t>3.</w:t>
            </w:r>
            <w:r>
              <w:rPr>
                <w:sz w:val="21"/>
              </w:rPr>
              <w:t>3</w:t>
            </w:r>
            <w:r>
              <w:rPr>
                <w:sz w:val="21"/>
              </w:rPr>
              <w:t>.</w:t>
            </w:r>
            <w:r>
              <w:rPr>
                <w:sz w:val="21"/>
              </w:rPr>
              <w:t>人机共存：可在有人状态下进行连续动态消毒，对人及物品没有任何伤害。</w:t>
            </w:r>
          </w:p>
          <w:p>
            <w:pPr>
              <w:jc w:val="both"/>
            </w:pPr>
            <w:r>
              <w:rPr>
                <w:sz w:val="21"/>
              </w:rPr>
              <w:t>3.</w:t>
            </w:r>
            <w:r>
              <w:rPr>
                <w:sz w:val="21"/>
              </w:rPr>
              <w:t>4</w:t>
            </w:r>
            <w:r>
              <w:rPr>
                <w:sz w:val="21"/>
              </w:rPr>
              <w:t>.</w:t>
            </w:r>
            <w:r>
              <w:rPr>
                <w:sz w:val="21"/>
              </w:rPr>
              <w:t>整机重量</w:t>
            </w:r>
            <w:r>
              <w:rPr>
                <w:sz w:val="21"/>
              </w:rPr>
              <w:t>≤</w:t>
            </w:r>
            <w:r>
              <w:rPr>
                <w:sz w:val="21"/>
              </w:rPr>
              <w:t>35</w:t>
            </w:r>
            <w:r>
              <w:rPr>
                <w:sz w:val="21"/>
              </w:rPr>
              <w:t>kg</w:t>
            </w:r>
            <w:r>
              <w:rPr>
                <w:sz w:val="21"/>
              </w:rPr>
              <w:t>。</w:t>
            </w:r>
          </w:p>
          <w:p>
            <w:pPr>
              <w:jc w:val="both"/>
            </w:pPr>
            <w:r>
              <w:rPr>
                <w:sz w:val="21"/>
              </w:rPr>
              <w:t>3.</w:t>
            </w:r>
            <w:r>
              <w:rPr>
                <w:sz w:val="21"/>
              </w:rPr>
              <w:t>5</w:t>
            </w:r>
            <w:r>
              <w:rPr>
                <w:sz w:val="21"/>
              </w:rPr>
              <w:t>.</w:t>
            </w:r>
            <w:r>
              <w:rPr>
                <w:sz w:val="21"/>
              </w:rPr>
              <w:t>消毒方法：采用等离子体＋静电吸附消毒灭菌，杀菌广谱、彻底。</w:t>
            </w:r>
          </w:p>
          <w:p>
            <w:pPr>
              <w:jc w:val="both"/>
            </w:pPr>
            <w:r>
              <w:rPr>
                <w:sz w:val="21"/>
              </w:rPr>
              <w:t>3.</w:t>
            </w:r>
            <w:r>
              <w:rPr>
                <w:sz w:val="21"/>
              </w:rPr>
              <w:t>6</w:t>
            </w:r>
            <w:r>
              <w:rPr>
                <w:sz w:val="21"/>
              </w:rPr>
              <w:t>.</w:t>
            </w:r>
            <w:r>
              <w:rPr>
                <w:sz w:val="21"/>
              </w:rPr>
              <w:t>最大适用体积</w:t>
            </w:r>
            <w:r>
              <w:rPr>
                <w:sz w:val="21"/>
              </w:rPr>
              <w:t>≥1</w:t>
            </w:r>
            <w:r>
              <w:rPr>
                <w:sz w:val="21"/>
              </w:rPr>
              <w:t>0</w:t>
            </w:r>
            <w:r>
              <w:rPr>
                <w:sz w:val="21"/>
              </w:rPr>
              <w:t>0</w:t>
            </w:r>
            <w:r>
              <w:rPr>
                <w:sz w:val="21"/>
              </w:rPr>
              <w:t>m</w:t>
            </w:r>
            <w:r>
              <w:rPr>
                <w:sz w:val="21"/>
                <w:vertAlign w:val="superscript"/>
              </w:rPr>
              <w:t>3</w:t>
            </w:r>
            <w:r>
              <w:rPr>
                <w:sz w:val="21"/>
              </w:rPr>
              <w:t>。</w:t>
            </w:r>
          </w:p>
          <w:p>
            <w:pPr>
              <w:jc w:val="both"/>
            </w:pPr>
            <w:r>
              <w:rPr>
                <w:sz w:val="21"/>
              </w:rPr>
              <w:t>3.</w:t>
            </w:r>
            <w:r>
              <w:rPr>
                <w:sz w:val="21"/>
              </w:rPr>
              <w:t>7</w:t>
            </w:r>
            <w:r>
              <w:rPr>
                <w:sz w:val="21"/>
              </w:rPr>
              <w:t>.</w:t>
            </w:r>
            <w:r>
              <w:rPr>
                <w:sz w:val="21"/>
              </w:rPr>
              <w:t>额定循环风量</w:t>
            </w:r>
            <w:r>
              <w:rPr>
                <w:sz w:val="21"/>
              </w:rPr>
              <w:t>≥1</w:t>
            </w:r>
            <w:r>
              <w:rPr>
                <w:sz w:val="21"/>
              </w:rPr>
              <w:t>0</w:t>
            </w:r>
            <w:r>
              <w:rPr>
                <w:sz w:val="21"/>
              </w:rPr>
              <w:t>00m</w:t>
            </w:r>
            <w:r>
              <w:rPr>
                <w:sz w:val="21"/>
                <w:vertAlign w:val="superscript"/>
              </w:rPr>
              <w:t>3</w:t>
            </w:r>
            <w:r>
              <w:rPr>
                <w:sz w:val="21"/>
              </w:rPr>
              <w:t>/h</w:t>
            </w:r>
            <w:r>
              <w:rPr>
                <w:sz w:val="21"/>
              </w:rPr>
              <w:t>。</w:t>
            </w:r>
          </w:p>
          <w:p>
            <w:pPr>
              <w:jc w:val="both"/>
            </w:pPr>
            <w:r>
              <w:rPr>
                <w:sz w:val="21"/>
              </w:rPr>
              <w:t>3.</w:t>
            </w:r>
            <w:r>
              <w:rPr>
                <w:sz w:val="21"/>
              </w:rPr>
              <w:t>8</w:t>
            </w:r>
            <w:r>
              <w:rPr>
                <w:sz w:val="21"/>
              </w:rPr>
              <w:t>.</w:t>
            </w:r>
            <w:r>
              <w:rPr>
                <w:sz w:val="21"/>
              </w:rPr>
              <w:t>杀菌区电场强度</w:t>
            </w:r>
            <w:r>
              <w:rPr>
                <w:sz w:val="21"/>
              </w:rPr>
              <w:t>≥8000V，集尘区电场强度≥4000V，电场产生的等离子体密度可达5×10</w:t>
            </w:r>
            <w:r>
              <w:rPr>
                <w:sz w:val="21"/>
                <w:vertAlign w:val="superscript"/>
              </w:rPr>
              <w:t>18</w:t>
            </w:r>
            <w:r>
              <w:rPr>
                <w:sz w:val="21"/>
              </w:rPr>
              <w:t>-1.2×10</w:t>
            </w:r>
            <w:r>
              <w:rPr>
                <w:sz w:val="21"/>
                <w:vertAlign w:val="superscript"/>
              </w:rPr>
              <w:t>19</w:t>
            </w:r>
            <w:r>
              <w:rPr>
                <w:sz w:val="21"/>
              </w:rPr>
              <w:t>m</w:t>
            </w:r>
            <w:r>
              <w:rPr>
                <w:sz w:val="21"/>
                <w:vertAlign w:val="superscript"/>
              </w:rPr>
              <w:t>3</w:t>
            </w:r>
            <w:r>
              <w:rPr>
                <w:sz w:val="21"/>
              </w:rPr>
              <w:t>，等离子体发生器寿命</w:t>
            </w:r>
            <w:r>
              <w:rPr>
                <w:sz w:val="21"/>
              </w:rPr>
              <w:t>≥30000h</w:t>
            </w:r>
            <w:r>
              <w:rPr>
                <w:b/>
                <w:sz w:val="21"/>
              </w:rPr>
              <w:t>（提供省级疾控中心或第三方检测机构检测报告</w:t>
            </w:r>
            <w:r>
              <w:rPr>
                <w:b/>
                <w:sz w:val="21"/>
              </w:rPr>
              <w:t>复印件并加盖公章</w:t>
            </w:r>
            <w:r>
              <w:rPr>
                <w:b/>
                <w:sz w:val="21"/>
              </w:rPr>
              <w:t>）</w:t>
            </w:r>
            <w:r>
              <w:rPr>
                <w:sz w:val="21"/>
              </w:rPr>
              <w:t>。</w:t>
            </w:r>
          </w:p>
          <w:p>
            <w:pPr>
              <w:jc w:val="both"/>
            </w:pPr>
            <w:r>
              <w:rPr>
                <w:sz w:val="21"/>
              </w:rPr>
              <w:t>3.</w:t>
            </w:r>
            <w:r>
              <w:rPr>
                <w:sz w:val="21"/>
              </w:rPr>
              <w:t>9</w:t>
            </w:r>
            <w:r>
              <w:rPr>
                <w:sz w:val="21"/>
              </w:rPr>
              <w:t>.</w:t>
            </w:r>
            <w:r>
              <w:rPr>
                <w:sz w:val="21"/>
              </w:rPr>
              <w:t>配备负离子发生器，所产生负离子密度</w:t>
            </w:r>
            <w:r>
              <w:rPr>
                <w:sz w:val="21"/>
              </w:rPr>
              <w:t>≥4.5×10</w:t>
            </w:r>
            <w:r>
              <w:rPr>
                <w:sz w:val="21"/>
                <w:vertAlign w:val="superscript"/>
              </w:rPr>
              <w:t>7</w:t>
            </w:r>
            <w:r>
              <w:rPr>
                <w:sz w:val="21"/>
              </w:rPr>
              <w:t>个</w:t>
            </w:r>
            <w:r>
              <w:rPr>
                <w:sz w:val="21"/>
              </w:rPr>
              <w:t>/cm</w:t>
            </w:r>
            <w:r>
              <w:rPr>
                <w:sz w:val="21"/>
                <w:vertAlign w:val="superscript"/>
              </w:rPr>
              <w:t>3</w:t>
            </w:r>
            <w:r>
              <w:rPr>
                <w:sz w:val="21"/>
              </w:rPr>
              <w:t>（提供第三方检测机构检测报告）。</w:t>
            </w:r>
          </w:p>
          <w:p>
            <w:pPr>
              <w:jc w:val="both"/>
            </w:pPr>
            <w:r>
              <w:rPr>
                <w:sz w:val="21"/>
              </w:rPr>
              <w:t>▲</w:t>
            </w:r>
            <w:r>
              <w:rPr>
                <w:sz w:val="21"/>
              </w:rPr>
              <w:t>3.</w:t>
            </w:r>
            <w:r>
              <w:rPr>
                <w:sz w:val="21"/>
              </w:rPr>
              <w:t>1</w:t>
            </w:r>
            <w:r>
              <w:rPr>
                <w:sz w:val="21"/>
              </w:rPr>
              <w:t>0.</w:t>
            </w:r>
            <w:r>
              <w:rPr>
                <w:sz w:val="21"/>
              </w:rPr>
              <w:t>设备持续工作</w:t>
            </w:r>
            <w:r>
              <w:rPr>
                <w:sz w:val="21"/>
              </w:rPr>
              <w:t>≤</w:t>
            </w:r>
            <w:r>
              <w:rPr>
                <w:sz w:val="21"/>
              </w:rPr>
              <w:t>30min，PM2.5去除率≥99.9%；设备持续工作</w:t>
            </w:r>
            <w:r>
              <w:rPr>
                <w:sz w:val="21"/>
              </w:rPr>
              <w:t>≤</w:t>
            </w:r>
            <w:r>
              <w:rPr>
                <w:sz w:val="21"/>
              </w:rPr>
              <w:t>60min，PM2.5去除率&gt;99.99%</w:t>
            </w:r>
            <w:r>
              <w:rPr>
                <w:b/>
                <w:sz w:val="21"/>
              </w:rPr>
              <w:t>（提供省级疾控中心或第三方检测机构检测报告</w:t>
            </w:r>
            <w:r>
              <w:rPr>
                <w:b/>
                <w:sz w:val="21"/>
              </w:rPr>
              <w:t>复印件并加盖公章</w:t>
            </w:r>
            <w:r>
              <w:rPr>
                <w:b/>
                <w:sz w:val="21"/>
              </w:rPr>
              <w:t>）</w:t>
            </w:r>
            <w:r>
              <w:rPr>
                <w:sz w:val="21"/>
              </w:rPr>
              <w:t>。</w:t>
            </w:r>
          </w:p>
          <w:p>
            <w:pPr>
              <w:jc w:val="both"/>
            </w:pPr>
            <w:r>
              <w:rPr>
                <w:sz w:val="21"/>
              </w:rPr>
              <w:t>3.</w:t>
            </w:r>
            <w:r>
              <w:rPr>
                <w:sz w:val="21"/>
              </w:rPr>
              <w:t>11.</w:t>
            </w:r>
            <w:r>
              <w:rPr>
                <w:sz w:val="21"/>
              </w:rPr>
              <w:t>在</w:t>
            </w:r>
            <w:r>
              <w:rPr>
                <w:sz w:val="21"/>
              </w:rPr>
              <w:t>1</w:t>
            </w:r>
            <w:r>
              <w:rPr>
                <w:sz w:val="21"/>
              </w:rPr>
              <w:t>0</w:t>
            </w:r>
            <w:r>
              <w:rPr>
                <w:sz w:val="21"/>
              </w:rPr>
              <w:t>0m³的密闭空间内开机消毒≤</w:t>
            </w:r>
            <w:r>
              <w:rPr>
                <w:sz w:val="21"/>
              </w:rPr>
              <w:t>9</w:t>
            </w:r>
            <w:r>
              <w:rPr>
                <w:sz w:val="21"/>
              </w:rPr>
              <w:t>0min，空气中自然菌的消亡率＞90%</w:t>
            </w:r>
            <w:r>
              <w:rPr>
                <w:b/>
                <w:sz w:val="21"/>
              </w:rPr>
              <w:t>（提供第三方检测机构检测报告）</w:t>
            </w:r>
            <w:r>
              <w:rPr>
                <w:sz w:val="21"/>
              </w:rPr>
              <w:t>。</w:t>
            </w:r>
          </w:p>
          <w:p>
            <w:pPr>
              <w:jc w:val="both"/>
            </w:pPr>
            <w:r>
              <w:rPr>
                <w:sz w:val="21"/>
              </w:rPr>
              <w:t>3.</w:t>
            </w:r>
            <w:r>
              <w:rPr>
                <w:sz w:val="21"/>
              </w:rPr>
              <w:t>12.</w:t>
            </w:r>
            <w:r>
              <w:rPr>
                <w:sz w:val="21"/>
              </w:rPr>
              <w:t>对白色葡萄球菌杀灭率</w:t>
            </w:r>
            <w:r>
              <w:rPr>
                <w:sz w:val="21"/>
              </w:rPr>
              <w:t>≥99.9%</w:t>
            </w:r>
            <w:r>
              <w:rPr>
                <w:sz w:val="21"/>
              </w:rPr>
              <w:t>。</w:t>
            </w:r>
          </w:p>
          <w:p>
            <w:pPr>
              <w:jc w:val="both"/>
            </w:pPr>
            <w:r>
              <w:rPr>
                <w:sz w:val="21"/>
              </w:rPr>
              <w:t>▲</w:t>
            </w:r>
            <w:r>
              <w:rPr>
                <w:sz w:val="21"/>
              </w:rPr>
              <w:t>3.</w:t>
            </w:r>
            <w:r>
              <w:rPr>
                <w:sz w:val="21"/>
              </w:rPr>
              <w:t>13</w:t>
            </w:r>
            <w:r>
              <w:rPr>
                <w:sz w:val="21"/>
              </w:rPr>
              <w:t>.气雾室肺炎克雷伯氏菌、金黄色葡萄球菌、黑曲霉菌、龟分枝杆菌的杀灭率＞99.9%</w:t>
            </w:r>
            <w:r>
              <w:rPr>
                <w:b/>
                <w:sz w:val="21"/>
              </w:rPr>
              <w:t>（提供第三方检测机构检测报告）</w:t>
            </w:r>
            <w:r>
              <w:rPr>
                <w:sz w:val="21"/>
              </w:rPr>
              <w:t>。</w:t>
            </w:r>
          </w:p>
          <w:p>
            <w:pPr>
              <w:jc w:val="both"/>
            </w:pPr>
            <w:r>
              <w:rPr>
                <w:sz w:val="21"/>
              </w:rPr>
              <w:t>▲</w:t>
            </w:r>
            <w:r>
              <w:rPr>
                <w:sz w:val="21"/>
              </w:rPr>
              <w:t>3.</w:t>
            </w:r>
            <w:r>
              <w:rPr>
                <w:sz w:val="21"/>
              </w:rPr>
              <w:t>1</w:t>
            </w:r>
            <w:r>
              <w:rPr>
                <w:sz w:val="21"/>
              </w:rPr>
              <w:t>4.</w:t>
            </w:r>
            <w:r>
              <w:rPr>
                <w:sz w:val="21"/>
              </w:rPr>
              <w:t>对气雾室冠状病毒</w:t>
            </w:r>
            <w:r>
              <w:rPr>
                <w:sz w:val="21"/>
              </w:rPr>
              <w:t>HCoV-229E、甲型流感病毒H3N2杀灭率＞99.9%</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3.</w:t>
            </w:r>
            <w:r>
              <w:rPr>
                <w:sz w:val="21"/>
              </w:rPr>
              <w:t>1</w:t>
            </w:r>
            <w:r>
              <w:rPr>
                <w:sz w:val="21"/>
              </w:rPr>
              <w:t>5.</w:t>
            </w:r>
            <w:r>
              <w:rPr>
                <w:sz w:val="21"/>
              </w:rPr>
              <w:t>净化效果：设备持续工作</w:t>
            </w:r>
            <w:r>
              <w:rPr>
                <w:sz w:val="21"/>
              </w:rPr>
              <w:t>≤60min，可使100m³房间中≥0.5um的颗粒物数≤3520000个，达到十万级洁净度要求</w:t>
            </w:r>
            <w:r>
              <w:rPr>
                <w:b/>
                <w:sz w:val="21"/>
              </w:rPr>
              <w:t>（提供第三方检测机构检测报告</w:t>
            </w:r>
            <w:r>
              <w:rPr>
                <w:b/>
                <w:sz w:val="21"/>
              </w:rPr>
              <w:t>复印件并加盖公章</w:t>
            </w:r>
            <w:r>
              <w:rPr>
                <w:b/>
                <w:sz w:val="21"/>
              </w:rPr>
              <w:t>）</w:t>
            </w:r>
            <w:r>
              <w:rPr>
                <w:sz w:val="21"/>
              </w:rPr>
              <w:t>。</w:t>
            </w:r>
          </w:p>
          <w:p>
            <w:pPr>
              <w:jc w:val="both"/>
            </w:pPr>
            <w:r>
              <w:rPr>
                <w:sz w:val="21"/>
              </w:rPr>
              <w:t>3.</w:t>
            </w:r>
            <w:r>
              <w:rPr>
                <w:sz w:val="21"/>
              </w:rPr>
              <w:t>1</w:t>
            </w:r>
            <w:r>
              <w:rPr>
                <w:sz w:val="21"/>
              </w:rPr>
              <w:t>6.</w:t>
            </w:r>
            <w:r>
              <w:rPr>
                <w:sz w:val="21"/>
              </w:rPr>
              <w:t>甲醛的净化效率</w:t>
            </w:r>
            <w:r>
              <w:rPr>
                <w:sz w:val="21"/>
              </w:rPr>
              <w:t>≥96%、氨的净化效率≥95%、苯的净化效率≥96%、TVOC净化效率≥98%</w:t>
            </w:r>
            <w:r>
              <w:rPr>
                <w:b/>
                <w:sz w:val="21"/>
              </w:rPr>
              <w:t>（提供第三方检测机构检测报告</w:t>
            </w:r>
            <w:r>
              <w:rPr>
                <w:b/>
                <w:sz w:val="21"/>
              </w:rPr>
              <w:t>复印件并加盖公章</w:t>
            </w:r>
            <w:r>
              <w:rPr>
                <w:b/>
                <w:sz w:val="21"/>
              </w:rPr>
              <w:t>）</w:t>
            </w:r>
            <w:r>
              <w:rPr>
                <w:sz w:val="21"/>
              </w:rPr>
              <w:t>。</w:t>
            </w:r>
          </w:p>
          <w:p>
            <w:pPr>
              <w:jc w:val="both"/>
            </w:pPr>
            <w:r>
              <w:rPr>
                <w:sz w:val="21"/>
              </w:rPr>
              <w:t>▲</w:t>
            </w:r>
            <w:r>
              <w:rPr>
                <w:sz w:val="21"/>
              </w:rPr>
              <w:t>3.</w:t>
            </w:r>
            <w:r>
              <w:rPr>
                <w:sz w:val="21"/>
              </w:rPr>
              <w:t>1</w:t>
            </w:r>
            <w:r>
              <w:rPr>
                <w:sz w:val="21"/>
              </w:rPr>
              <w:t>7.</w:t>
            </w:r>
            <w:r>
              <w:rPr>
                <w:sz w:val="21"/>
              </w:rPr>
              <w:t>采用</w:t>
            </w:r>
            <w:r>
              <w:rPr>
                <w:sz w:val="21"/>
              </w:rPr>
              <w:t>医用</w:t>
            </w:r>
            <w:r>
              <w:rPr>
                <w:sz w:val="21"/>
              </w:rPr>
              <w:t>液晶显示屏，远程红外线遥控，可实时显示北京时间、定时时间、定时时间段，故障报警、可查询显示累计时间等。</w:t>
            </w:r>
          </w:p>
          <w:p>
            <w:pPr>
              <w:jc w:val="both"/>
            </w:pPr>
            <w:r>
              <w:rPr>
                <w:sz w:val="21"/>
              </w:rPr>
              <w:t>3.</w:t>
            </w:r>
            <w:r>
              <w:rPr>
                <w:sz w:val="21"/>
              </w:rPr>
              <w:t>1</w:t>
            </w:r>
            <w:r>
              <w:rPr>
                <w:sz w:val="21"/>
              </w:rPr>
              <w:t>8.</w:t>
            </w:r>
            <w:r>
              <w:rPr>
                <w:sz w:val="21"/>
              </w:rPr>
              <w:t>产品具有报警功能：等离子杀菌模块故障报警、过滤器清洗维护报警、风机故障报警。</w:t>
            </w:r>
          </w:p>
          <w:p>
            <w:pPr>
              <w:jc w:val="both"/>
            </w:pPr>
            <w:r>
              <w:rPr>
                <w:sz w:val="21"/>
              </w:rPr>
              <w:t>3.</w:t>
            </w:r>
            <w:r>
              <w:rPr>
                <w:sz w:val="21"/>
              </w:rPr>
              <w:t>19.外壳</w:t>
            </w:r>
            <w:r>
              <w:rPr>
                <w:sz w:val="21"/>
              </w:rPr>
              <w:t>结构强度高，阻燃性好，安全性高。</w:t>
            </w:r>
          </w:p>
          <w:p>
            <w:pPr>
              <w:jc w:val="both"/>
            </w:pPr>
            <w:r>
              <w:rPr>
                <w:sz w:val="21"/>
              </w:rPr>
              <w:t>3.</w:t>
            </w:r>
            <w:r>
              <w:rPr>
                <w:sz w:val="21"/>
              </w:rPr>
              <w:t>2</w:t>
            </w:r>
            <w:r>
              <w:rPr>
                <w:sz w:val="21"/>
              </w:rPr>
              <w:t>0.</w:t>
            </w:r>
            <w:r>
              <w:rPr>
                <w:sz w:val="21"/>
              </w:rPr>
              <w:t>实时监测室内空气温湿度。</w:t>
            </w:r>
          </w:p>
          <w:p>
            <w:pPr>
              <w:jc w:val="both"/>
            </w:pPr>
            <w:r>
              <w:rPr>
                <w:sz w:val="21"/>
              </w:rPr>
              <w:t>3.</w:t>
            </w:r>
            <w:r>
              <w:rPr>
                <w:sz w:val="21"/>
              </w:rPr>
              <w:t>2</w:t>
            </w:r>
            <w:r>
              <w:rPr>
                <w:sz w:val="21"/>
              </w:rPr>
              <w:t>1.</w:t>
            </w:r>
            <w:r>
              <w:rPr>
                <w:sz w:val="21"/>
              </w:rPr>
              <w:t>高、中、低三档可调风速供用户选择。</w:t>
            </w:r>
          </w:p>
          <w:p>
            <w:pPr>
              <w:jc w:val="both"/>
            </w:pPr>
            <w:r>
              <w:rPr>
                <w:sz w:val="21"/>
              </w:rPr>
              <w:t>3.</w:t>
            </w:r>
            <w:r>
              <w:rPr>
                <w:sz w:val="21"/>
              </w:rPr>
              <w:t>2</w:t>
            </w:r>
            <w:r>
              <w:rPr>
                <w:sz w:val="21"/>
              </w:rPr>
              <w:t>2.</w:t>
            </w:r>
            <w:r>
              <w:rPr>
                <w:sz w:val="21"/>
              </w:rPr>
              <w:t>手动、定时、临时多种工作模式方便用户操作。</w:t>
            </w:r>
          </w:p>
          <w:p>
            <w:pPr>
              <w:jc w:val="both"/>
            </w:pPr>
            <w:r>
              <w:rPr>
                <w:sz w:val="21"/>
              </w:rPr>
              <w:t>▲</w:t>
            </w:r>
            <w:r>
              <w:rPr>
                <w:sz w:val="21"/>
              </w:rPr>
              <w:t>3.</w:t>
            </w:r>
            <w:r>
              <w:rPr>
                <w:sz w:val="21"/>
              </w:rPr>
              <w:t>2</w:t>
            </w:r>
            <w:r>
              <w:rPr>
                <w:sz w:val="21"/>
              </w:rPr>
              <w:t>3.</w:t>
            </w:r>
            <w:r>
              <w:rPr>
                <w:sz w:val="21"/>
              </w:rPr>
              <w:t>可用定时消毒时间段数量</w:t>
            </w:r>
            <w:r>
              <w:rPr>
                <w:sz w:val="21"/>
              </w:rPr>
              <w:t>≥6组，显示屏实时显示设备要进行的时间段及消毒时间，方便消毒管理登记。</w:t>
            </w:r>
          </w:p>
          <w:p>
            <w:pPr>
              <w:jc w:val="both"/>
            </w:pPr>
            <w:r>
              <w:rPr>
                <w:sz w:val="21"/>
              </w:rPr>
              <w:t>3.</w:t>
            </w:r>
            <w:r>
              <w:rPr>
                <w:sz w:val="21"/>
              </w:rPr>
              <w:t>2</w:t>
            </w:r>
            <w:r>
              <w:rPr>
                <w:sz w:val="21"/>
              </w:rPr>
              <w:t>4.</w:t>
            </w:r>
            <w:r>
              <w:rPr>
                <w:sz w:val="21"/>
              </w:rPr>
              <w:t>模块化设计，方便用户维护保养。</w:t>
            </w:r>
          </w:p>
          <w:p>
            <w:pPr>
              <w:jc w:val="both"/>
            </w:pPr>
            <w:r>
              <w:rPr>
                <w:sz w:val="21"/>
              </w:rPr>
              <w:t>3.</w:t>
            </w:r>
            <w:r>
              <w:rPr>
                <w:sz w:val="21"/>
              </w:rPr>
              <w:t>2</w:t>
            </w:r>
            <w:r>
              <w:rPr>
                <w:sz w:val="21"/>
              </w:rPr>
              <w:t>5.</w:t>
            </w:r>
            <w:r>
              <w:rPr>
                <w:sz w:val="21"/>
              </w:rPr>
              <w:t>一键锁定功能，防止误操作。</w:t>
            </w:r>
          </w:p>
          <w:p>
            <w:pPr>
              <w:jc w:val="both"/>
            </w:pPr>
            <w:r>
              <w:rPr>
                <w:sz w:val="21"/>
              </w:rPr>
              <w:t>3.</w:t>
            </w:r>
            <w:r>
              <w:rPr>
                <w:sz w:val="21"/>
              </w:rPr>
              <w:t>2</w:t>
            </w:r>
            <w:r>
              <w:rPr>
                <w:sz w:val="21"/>
              </w:rPr>
              <w:t>6.</w:t>
            </w:r>
            <w:r>
              <w:rPr>
                <w:sz w:val="21"/>
              </w:rPr>
              <w:t>工作时间自动累计功能。</w:t>
            </w:r>
          </w:p>
          <w:p>
            <w:pPr>
              <w:jc w:val="both"/>
            </w:pPr>
            <w:r>
              <w:rPr>
                <w:sz w:val="21"/>
              </w:rPr>
              <w:t>▲</w:t>
            </w:r>
            <w:r>
              <w:rPr>
                <w:sz w:val="21"/>
              </w:rPr>
              <w:t>3.</w:t>
            </w:r>
            <w:r>
              <w:rPr>
                <w:sz w:val="21"/>
              </w:rPr>
              <w:t>27.</w:t>
            </w:r>
            <w:r>
              <w:rPr>
                <w:sz w:val="21"/>
              </w:rPr>
              <w:t>产品通过</w:t>
            </w:r>
            <w:r>
              <w:rPr>
                <w:sz w:val="21"/>
              </w:rPr>
              <w:t>ISO 9001质量管理体系认证、ISO 13485质量管理体系认证、ISO 14001环境管理体系认证、ISO 45001职业健康安全管理体系认证</w:t>
            </w:r>
            <w:r>
              <w:rPr>
                <w:b/>
                <w:sz w:val="21"/>
              </w:rPr>
              <w:t>（提供相关证书</w:t>
            </w:r>
            <w:r>
              <w:rPr>
                <w:b/>
                <w:sz w:val="21"/>
              </w:rPr>
              <w:t>复印件并加盖公章</w:t>
            </w:r>
            <w:r>
              <w:rPr>
                <w:b/>
                <w:sz w:val="21"/>
              </w:rPr>
              <w:t>）</w:t>
            </w:r>
            <w:r>
              <w:rPr>
                <w:sz w:val="21"/>
              </w:rPr>
              <w:t>。</w:t>
            </w:r>
          </w:p>
          <w:p>
            <w:pPr>
              <w:jc w:val="both"/>
            </w:pPr>
            <w:r>
              <w:rPr>
                <w:sz w:val="21"/>
              </w:rPr>
              <w:t>3.</w:t>
            </w:r>
            <w:r>
              <w:rPr>
                <w:sz w:val="21"/>
              </w:rPr>
              <w:t>28.</w:t>
            </w:r>
            <w:r>
              <w:rPr>
                <w:sz w:val="21"/>
              </w:rPr>
              <w:t>输入功率：</w:t>
            </w:r>
            <w:r>
              <w:rPr>
                <w:sz w:val="21"/>
              </w:rPr>
              <w:t>≤1</w:t>
            </w:r>
            <w:r>
              <w:rPr>
                <w:sz w:val="21"/>
              </w:rPr>
              <w:t>8</w:t>
            </w:r>
            <w:r>
              <w:rPr>
                <w:sz w:val="21"/>
              </w:rPr>
              <w:t>0W，电源：AC 220V±10%，50Hz±1Hz</w:t>
            </w:r>
            <w:r>
              <w:rPr>
                <w:sz w:val="21"/>
              </w:rPr>
              <w:t>。</w:t>
            </w:r>
          </w:p>
          <w:p/>
          <w:p/>
          <w:p>
            <w:pPr>
              <w:jc w:val="both"/>
            </w:pPr>
            <w:r>
              <w:rPr>
                <w:b/>
                <w:color w:val="000000"/>
                <w:sz w:val="24"/>
              </w:rPr>
              <w:t>4.</w:t>
            </w:r>
            <w:r>
              <w:rPr>
                <w:b/>
                <w:color w:val="000000"/>
                <w:sz w:val="24"/>
              </w:rPr>
              <w:t>床单元消毒机</w:t>
            </w:r>
          </w:p>
          <w:p>
            <w:pPr>
              <w:ind w:firstLine="210"/>
              <w:jc w:val="both"/>
            </w:pPr>
            <w:r>
              <w:rPr>
                <w:color w:val="000000"/>
                <w:sz w:val="21"/>
              </w:rPr>
              <w:t>4.1.</w:t>
            </w:r>
            <w:r>
              <w:rPr>
                <w:color w:val="000000"/>
                <w:sz w:val="21"/>
              </w:rPr>
              <w:t>消毒方法：高浓度臭氧半增压渗透；</w:t>
            </w:r>
          </w:p>
          <w:p>
            <w:pPr>
              <w:ind w:firstLine="210"/>
              <w:jc w:val="both"/>
            </w:pPr>
            <w:r>
              <w:rPr>
                <w:color w:val="000000"/>
                <w:sz w:val="21"/>
              </w:rPr>
              <w:t>4.2.</w:t>
            </w:r>
            <w:r>
              <w:rPr>
                <w:color w:val="000000"/>
                <w:sz w:val="21"/>
              </w:rPr>
              <w:t>灭菌对数值：</w:t>
            </w:r>
            <w:r>
              <w:rPr>
                <w:color w:val="000000"/>
                <w:sz w:val="21"/>
              </w:rPr>
              <w:t>≥</w:t>
            </w:r>
            <w:r>
              <w:rPr>
                <w:color w:val="000000"/>
                <w:sz w:val="21"/>
              </w:rPr>
              <w:t>3.00</w:t>
            </w:r>
            <w:r>
              <w:rPr>
                <w:color w:val="000000"/>
                <w:sz w:val="21"/>
              </w:rPr>
              <w:t>。</w:t>
            </w:r>
          </w:p>
          <w:p>
            <w:pPr>
              <w:jc w:val="both"/>
            </w:pPr>
            <w:r>
              <w:rPr>
                <w:color w:val="000000"/>
                <w:sz w:val="21"/>
              </w:rPr>
              <w:t>▲</w:t>
            </w:r>
            <w:r>
              <w:rPr>
                <w:color w:val="000000"/>
                <w:sz w:val="21"/>
              </w:rPr>
              <w:t>4.3.</w:t>
            </w:r>
            <w:r>
              <w:rPr>
                <w:color w:val="000000"/>
                <w:sz w:val="21"/>
              </w:rPr>
              <w:t>臭氧产量：</w:t>
            </w:r>
            <w:r>
              <w:rPr>
                <w:color w:val="000000"/>
                <w:sz w:val="21"/>
              </w:rPr>
              <w:t>≥4</w:t>
            </w:r>
            <w:r>
              <w:rPr>
                <w:color w:val="000000"/>
                <w:sz w:val="21"/>
              </w:rPr>
              <w:t>0</w:t>
            </w:r>
            <w:r>
              <w:rPr>
                <w:color w:val="000000"/>
                <w:sz w:val="21"/>
              </w:rPr>
              <w:t>00mg/h</w:t>
            </w:r>
            <w:r>
              <w:rPr>
                <w:b/>
                <w:color w:val="000000"/>
                <w:sz w:val="21"/>
              </w:rPr>
              <w:t>（</w:t>
            </w:r>
            <w:r>
              <w:rPr>
                <w:b/>
                <w:sz w:val="21"/>
              </w:rPr>
              <w:t>提供省级疾控中心或第三方检测机构检测报告</w:t>
            </w:r>
            <w:r>
              <w:rPr>
                <w:b/>
                <w:sz w:val="21"/>
              </w:rPr>
              <w:t>复印件并加盖公章</w:t>
            </w:r>
            <w:r>
              <w:rPr>
                <w:b/>
                <w:sz w:val="21"/>
              </w:rPr>
              <w:t>）</w:t>
            </w:r>
            <w:r>
              <w:rPr>
                <w:color w:val="000000"/>
                <w:sz w:val="21"/>
              </w:rPr>
              <w:t>。</w:t>
            </w:r>
          </w:p>
          <w:p>
            <w:pPr>
              <w:jc w:val="both"/>
            </w:pPr>
            <w:r>
              <w:rPr>
                <w:color w:val="000000"/>
                <w:sz w:val="21"/>
              </w:rPr>
              <w:t>▲</w:t>
            </w:r>
            <w:r>
              <w:rPr>
                <w:color w:val="000000"/>
                <w:sz w:val="21"/>
              </w:rPr>
              <w:t>4.4.</w:t>
            </w:r>
            <w:r>
              <w:rPr>
                <w:color w:val="000000"/>
                <w:sz w:val="21"/>
              </w:rPr>
              <w:t>臭氧浓度：</w:t>
            </w:r>
            <w:r>
              <w:rPr>
                <w:color w:val="000000"/>
                <w:sz w:val="21"/>
              </w:rPr>
              <w:t>≥3</w:t>
            </w:r>
            <w:r>
              <w:rPr>
                <w:color w:val="000000"/>
                <w:sz w:val="21"/>
              </w:rPr>
              <w:t>0</w:t>
            </w:r>
            <w:r>
              <w:rPr>
                <w:color w:val="000000"/>
                <w:sz w:val="21"/>
              </w:rPr>
              <w:t>00mg/ m³</w:t>
            </w:r>
            <w:r>
              <w:rPr>
                <w:b/>
                <w:color w:val="000000"/>
                <w:sz w:val="21"/>
              </w:rPr>
              <w:t>（</w:t>
            </w:r>
            <w:r>
              <w:rPr>
                <w:b/>
                <w:sz w:val="21"/>
              </w:rPr>
              <w:t>提供省级疾控中心或第三方检测机构检测报告</w:t>
            </w:r>
            <w:r>
              <w:rPr>
                <w:b/>
                <w:sz w:val="21"/>
              </w:rPr>
              <w:t>复印件并加盖公章</w:t>
            </w:r>
            <w:r>
              <w:rPr>
                <w:b/>
                <w:sz w:val="21"/>
              </w:rPr>
              <w:t>）</w:t>
            </w:r>
            <w:r>
              <w:rPr>
                <w:color w:val="000000"/>
                <w:sz w:val="21"/>
              </w:rPr>
              <w:t>。</w:t>
            </w:r>
          </w:p>
          <w:p>
            <w:pPr>
              <w:jc w:val="both"/>
            </w:pPr>
            <w:r>
              <w:rPr>
                <w:color w:val="000000"/>
                <w:sz w:val="21"/>
              </w:rPr>
              <w:t>▲</w:t>
            </w:r>
            <w:r>
              <w:rPr>
                <w:color w:val="000000"/>
                <w:sz w:val="21"/>
              </w:rPr>
              <w:t>4.5.</w:t>
            </w:r>
            <w:r>
              <w:rPr>
                <w:color w:val="000000"/>
                <w:sz w:val="21"/>
              </w:rPr>
              <w:t>臭氧泄漏量：</w:t>
            </w:r>
            <w:r>
              <w:rPr>
                <w:color w:val="000000"/>
                <w:sz w:val="21"/>
              </w:rPr>
              <w:t>≤0.00</w:t>
            </w:r>
            <w:r>
              <w:rPr>
                <w:color w:val="000000"/>
                <w:sz w:val="21"/>
              </w:rPr>
              <w:t>8</w:t>
            </w:r>
            <w:r>
              <w:rPr>
                <w:color w:val="000000"/>
                <w:sz w:val="21"/>
              </w:rPr>
              <w:t>mg/ m³</w:t>
            </w:r>
            <w:r>
              <w:rPr>
                <w:b/>
                <w:color w:val="000000"/>
                <w:sz w:val="21"/>
              </w:rPr>
              <w:t>（</w:t>
            </w:r>
            <w:r>
              <w:rPr>
                <w:b/>
                <w:sz w:val="21"/>
              </w:rPr>
              <w:t>提供省级疾控中心或第三方检测机构检测报告</w:t>
            </w:r>
            <w:r>
              <w:rPr>
                <w:b/>
                <w:sz w:val="21"/>
              </w:rPr>
              <w:t>复印件并加盖公章</w:t>
            </w:r>
            <w:r>
              <w:rPr>
                <w:b/>
                <w:sz w:val="21"/>
              </w:rPr>
              <w:t>）</w:t>
            </w:r>
            <w:r>
              <w:rPr>
                <w:color w:val="000000"/>
                <w:sz w:val="21"/>
              </w:rPr>
              <w:t>；</w:t>
            </w:r>
          </w:p>
          <w:p>
            <w:pPr>
              <w:ind w:firstLine="210"/>
              <w:jc w:val="both"/>
            </w:pPr>
            <w:r>
              <w:rPr>
                <w:color w:val="000000"/>
                <w:sz w:val="21"/>
              </w:rPr>
              <w:t>4.6.</w:t>
            </w:r>
            <w:r>
              <w:rPr>
                <w:color w:val="000000"/>
                <w:sz w:val="21"/>
              </w:rPr>
              <w:t>输入功率：</w:t>
            </w:r>
            <w:r>
              <w:rPr>
                <w:color w:val="000000"/>
                <w:sz w:val="21"/>
              </w:rPr>
              <w:t>≤310W</w:t>
            </w:r>
            <w:r>
              <w:rPr>
                <w:color w:val="000000"/>
                <w:sz w:val="21"/>
              </w:rPr>
              <w:t>。</w:t>
            </w:r>
          </w:p>
          <w:p>
            <w:pPr>
              <w:ind w:firstLine="210"/>
              <w:jc w:val="left"/>
            </w:pPr>
            <w:r>
              <w:rPr>
                <w:color w:val="000000"/>
                <w:sz w:val="21"/>
              </w:rPr>
              <w:t>4.7.</w:t>
            </w:r>
            <w:r>
              <w:rPr>
                <w:color w:val="000000"/>
                <w:sz w:val="21"/>
              </w:rPr>
              <w:t>额定电压：</w:t>
            </w:r>
            <w:r>
              <w:rPr>
                <w:color w:val="000000"/>
                <w:sz w:val="21"/>
              </w:rPr>
              <w:t>AC 220V±10V</w:t>
            </w:r>
            <w:r>
              <w:rPr>
                <w:color w:val="000000"/>
                <w:sz w:val="21"/>
              </w:rPr>
              <w:t>。</w:t>
            </w:r>
          </w:p>
          <w:p>
            <w:pPr>
              <w:ind w:firstLine="210"/>
              <w:jc w:val="left"/>
            </w:pPr>
            <w:r>
              <w:rPr>
                <w:color w:val="000000"/>
                <w:sz w:val="21"/>
              </w:rPr>
              <w:t>4.8.</w:t>
            </w:r>
            <w:r>
              <w:rPr>
                <w:color w:val="000000"/>
                <w:sz w:val="21"/>
              </w:rPr>
              <w:t>额定电流：</w:t>
            </w:r>
            <w:r>
              <w:rPr>
                <w:color w:val="000000"/>
                <w:sz w:val="21"/>
              </w:rPr>
              <w:t>1.4A</w:t>
            </w:r>
            <w:r>
              <w:rPr>
                <w:color w:val="000000"/>
                <w:sz w:val="21"/>
              </w:rPr>
              <w:t>。</w:t>
            </w:r>
          </w:p>
          <w:p>
            <w:pPr>
              <w:ind w:firstLine="210"/>
              <w:jc w:val="left"/>
            </w:pPr>
            <w:r>
              <w:rPr>
                <w:color w:val="000000"/>
                <w:sz w:val="21"/>
              </w:rPr>
              <w:t>4.9.</w:t>
            </w:r>
            <w:r>
              <w:rPr>
                <w:color w:val="000000"/>
                <w:sz w:val="21"/>
              </w:rPr>
              <w:t>外形尺寸：</w:t>
            </w:r>
            <w:r>
              <w:rPr>
                <w:color w:val="000000"/>
                <w:sz w:val="21"/>
              </w:rPr>
              <w:t>≤380×330×950(mm)</w:t>
            </w:r>
            <w:r>
              <w:rPr>
                <w:color w:val="000000"/>
                <w:sz w:val="21"/>
              </w:rPr>
              <w:t>。</w:t>
            </w:r>
          </w:p>
          <w:p>
            <w:pPr>
              <w:ind w:firstLine="210"/>
              <w:jc w:val="left"/>
            </w:pPr>
            <w:r>
              <w:rPr>
                <w:color w:val="000000"/>
                <w:sz w:val="21"/>
              </w:rPr>
              <w:t>4.10.</w:t>
            </w:r>
            <w:r>
              <w:rPr>
                <w:color w:val="000000"/>
                <w:sz w:val="21"/>
              </w:rPr>
              <w:t>抽气噪音</w:t>
            </w:r>
            <w:r>
              <w:rPr>
                <w:color w:val="000000"/>
                <w:sz w:val="21"/>
              </w:rPr>
              <w:t>≤50dB，消毒噪音≤35dB</w:t>
            </w:r>
            <w:r>
              <w:rPr>
                <w:color w:val="000000"/>
                <w:sz w:val="21"/>
              </w:rPr>
              <w:t>。</w:t>
            </w:r>
          </w:p>
          <w:p>
            <w:pPr>
              <w:ind w:firstLine="210"/>
              <w:jc w:val="both"/>
            </w:pPr>
            <w:r>
              <w:rPr>
                <w:color w:val="000000"/>
                <w:sz w:val="21"/>
              </w:rPr>
              <w:t>4.11.</w:t>
            </w:r>
            <w:r>
              <w:rPr>
                <w:color w:val="000000"/>
                <w:sz w:val="21"/>
              </w:rPr>
              <w:t>对大肠杆菌杀灭率</w:t>
            </w:r>
            <w:r>
              <w:rPr>
                <w:color w:val="000000"/>
                <w:sz w:val="21"/>
              </w:rPr>
              <w:t>≥99.9%，对金黄色葡萄球菌杀灭率≥99.9%</w:t>
            </w:r>
            <w:r>
              <w:rPr>
                <w:color w:val="000000"/>
                <w:sz w:val="21"/>
              </w:rPr>
              <w:t>。</w:t>
            </w:r>
          </w:p>
          <w:p>
            <w:pPr>
              <w:jc w:val="left"/>
            </w:pPr>
            <w:r>
              <w:rPr>
                <w:color w:val="000000"/>
                <w:sz w:val="21"/>
              </w:rPr>
              <w:t xml:space="preserve">  </w:t>
            </w:r>
            <w:r>
              <w:rPr>
                <w:color w:val="000000"/>
                <w:sz w:val="21"/>
              </w:rPr>
              <w:t>4.12.</w:t>
            </w:r>
            <w:r>
              <w:rPr>
                <w:color w:val="000000"/>
                <w:sz w:val="21"/>
              </w:rPr>
              <w:t>工作全过程时间：</w:t>
            </w:r>
            <w:r>
              <w:rPr>
                <w:color w:val="000000"/>
                <w:sz w:val="21"/>
              </w:rPr>
              <w:t>≤2</w:t>
            </w:r>
            <w:r>
              <w:rPr>
                <w:color w:val="000000"/>
                <w:sz w:val="21"/>
              </w:rPr>
              <w:t>5</w:t>
            </w:r>
            <w:r>
              <w:rPr>
                <w:color w:val="000000"/>
                <w:sz w:val="21"/>
              </w:rPr>
              <w:t>分钟（</w:t>
            </w:r>
            <w:r>
              <w:rPr>
                <w:color w:val="000000"/>
                <w:sz w:val="21"/>
              </w:rPr>
              <w:t>1-99分钟可调）</w:t>
            </w:r>
            <w:r>
              <w:rPr>
                <w:color w:val="000000"/>
                <w:sz w:val="21"/>
              </w:rPr>
              <w:t>。</w:t>
            </w:r>
          </w:p>
          <w:p>
            <w:pPr>
              <w:ind w:firstLine="210"/>
              <w:jc w:val="both"/>
            </w:pPr>
            <w:r>
              <w:rPr>
                <w:color w:val="000000"/>
                <w:sz w:val="21"/>
              </w:rPr>
              <w:t>4.13.</w:t>
            </w:r>
            <w:r>
              <w:rPr>
                <w:color w:val="000000"/>
                <w:sz w:val="21"/>
              </w:rPr>
              <w:t>产品外壳采用钣金材质，金属薄板制造，坚固耐用。</w:t>
            </w:r>
          </w:p>
          <w:p>
            <w:pPr>
              <w:jc w:val="left"/>
            </w:pPr>
            <w:r>
              <w:rPr>
                <w:color w:val="000000"/>
                <w:sz w:val="21"/>
              </w:rPr>
              <w:t>▲</w:t>
            </w:r>
            <w:r>
              <w:rPr>
                <w:color w:val="000000"/>
                <w:sz w:val="21"/>
              </w:rPr>
              <w:t>4.14.</w:t>
            </w:r>
            <w:r>
              <w:rPr>
                <w:color w:val="000000"/>
                <w:sz w:val="21"/>
              </w:rPr>
              <w:t>机身自带可收纳消毒袋和消毒管道的收纳盒，与机身一体焊接而成，坚固耐用</w:t>
            </w:r>
            <w:r>
              <w:rPr>
                <w:color w:val="000000"/>
                <w:sz w:val="21"/>
              </w:rPr>
              <w:t>,可防止推动过程中对消毒管道的拉扯碾压,有效保护消毒管道。</w:t>
            </w:r>
          </w:p>
          <w:p>
            <w:pPr>
              <w:ind w:firstLine="210"/>
              <w:jc w:val="both"/>
            </w:pPr>
            <w:r>
              <w:rPr>
                <w:color w:val="000000"/>
                <w:sz w:val="21"/>
              </w:rPr>
              <w:t>4.15.</w:t>
            </w:r>
            <w:r>
              <w:rPr>
                <w:color w:val="000000"/>
                <w:sz w:val="21"/>
              </w:rPr>
              <w:t>臭氧发生器采用高纯氧化铝陶瓷介电材质，臭氧产量高，消毒能力强。</w:t>
            </w:r>
          </w:p>
          <w:p>
            <w:pPr>
              <w:jc w:val="both"/>
            </w:pPr>
            <w:r>
              <w:rPr>
                <w:color w:val="000000"/>
                <w:sz w:val="21"/>
              </w:rPr>
              <w:t>▲</w:t>
            </w:r>
            <w:r>
              <w:rPr>
                <w:color w:val="000000"/>
                <w:sz w:val="21"/>
              </w:rPr>
              <w:t>4.16.</w:t>
            </w:r>
            <w:r>
              <w:rPr>
                <w:color w:val="000000"/>
                <w:sz w:val="21"/>
              </w:rPr>
              <w:t>催化解析装置外置，</w:t>
            </w:r>
            <w:r>
              <w:rPr>
                <w:color w:val="000000"/>
                <w:sz w:val="21"/>
              </w:rPr>
              <w:t>无需专业拆机即可</w:t>
            </w:r>
            <w:r>
              <w:rPr>
                <w:color w:val="000000"/>
                <w:sz w:val="21"/>
              </w:rPr>
              <w:t>实时监控还原装置是否有效。</w:t>
            </w:r>
          </w:p>
          <w:p>
            <w:pPr>
              <w:ind w:firstLine="210"/>
              <w:jc w:val="both"/>
            </w:pPr>
            <w:r>
              <w:rPr>
                <w:color w:val="000000"/>
                <w:sz w:val="21"/>
              </w:rPr>
              <w:t>4.17.</w:t>
            </w:r>
            <w:r>
              <w:rPr>
                <w:color w:val="000000"/>
                <w:sz w:val="21"/>
              </w:rPr>
              <w:t>微电脑程序和中文液晶屏幕，一键式全自动操作，可实时显示工作参数和故障提示。</w:t>
            </w:r>
          </w:p>
          <w:p>
            <w:pPr>
              <w:ind w:firstLine="210"/>
              <w:jc w:val="left"/>
            </w:pPr>
            <w:r>
              <w:rPr>
                <w:color w:val="000000"/>
                <w:sz w:val="21"/>
              </w:rPr>
              <w:t>4.18.</w:t>
            </w:r>
            <w:r>
              <w:rPr>
                <w:color w:val="000000"/>
                <w:sz w:val="21"/>
              </w:rPr>
              <w:t>配有无油超静音双活塞真空泵，真空度高、气流量大、寿命长。</w:t>
            </w:r>
          </w:p>
          <w:p>
            <w:pPr>
              <w:ind w:firstLine="210"/>
              <w:jc w:val="both"/>
            </w:pPr>
            <w:r>
              <w:rPr>
                <w:color w:val="000000"/>
                <w:sz w:val="21"/>
              </w:rPr>
              <w:t>4.19.</w:t>
            </w:r>
            <w:r>
              <w:rPr>
                <w:color w:val="000000"/>
                <w:sz w:val="21"/>
              </w:rPr>
              <w:t>配有压力传感器、电磁阀、自动控制程序可实现一键自动消毒并监测消毒时间和袋内气体压力，无需操作人员现场监控及作逐步设定与操作。</w:t>
            </w:r>
          </w:p>
          <w:p>
            <w:pPr>
              <w:ind w:firstLine="210"/>
              <w:jc w:val="left"/>
            </w:pPr>
            <w:r>
              <w:rPr>
                <w:color w:val="000000"/>
                <w:sz w:val="21"/>
              </w:rPr>
              <w:t>4.20.</w:t>
            </w:r>
            <w:r>
              <w:rPr>
                <w:color w:val="000000"/>
                <w:sz w:val="21"/>
              </w:rPr>
              <w:t>脚轮采用医疗脚轮，推动灵活，方便安置。</w:t>
            </w:r>
          </w:p>
          <w:p>
            <w:pPr>
              <w:ind w:firstLine="210"/>
              <w:jc w:val="both"/>
            </w:pPr>
            <w:r>
              <w:rPr>
                <w:color w:val="000000"/>
                <w:sz w:val="21"/>
              </w:rPr>
              <w:t>4.21.</w:t>
            </w:r>
            <w:r>
              <w:rPr>
                <w:color w:val="000000"/>
                <w:sz w:val="21"/>
              </w:rPr>
              <w:t>配备一次性消毒床罩</w:t>
            </w:r>
            <w:r>
              <w:rPr>
                <w:color w:val="000000"/>
                <w:sz w:val="21"/>
              </w:rPr>
              <w:t>和</w:t>
            </w:r>
            <w:r>
              <w:rPr>
                <w:color w:val="000000"/>
                <w:sz w:val="21"/>
              </w:rPr>
              <w:t>常用多次循环使用消毒床罩，消毒床罩使用寿命长。</w:t>
            </w:r>
          </w:p>
          <w:p>
            <w:pPr>
              <w:ind w:firstLine="210"/>
              <w:jc w:val="both"/>
            </w:pPr>
            <w:r>
              <w:rPr>
                <w:color w:val="000000"/>
                <w:sz w:val="21"/>
              </w:rPr>
              <w:t>4.22.</w:t>
            </w:r>
            <w:r>
              <w:rPr>
                <w:b/>
                <w:color w:val="000000"/>
                <w:sz w:val="21"/>
              </w:rPr>
              <w:t>提供第三方疾控中心检测报告</w:t>
            </w:r>
            <w:r>
              <w:rPr>
                <w:color w:val="000000"/>
                <w:sz w:val="21"/>
              </w:rPr>
              <w:t>。</w:t>
            </w:r>
          </w:p>
          <w:p>
            <w:pPr>
              <w:ind w:firstLine="210"/>
              <w:jc w:val="left"/>
            </w:pPr>
            <w:r>
              <w:rPr>
                <w:color w:val="000000"/>
                <w:sz w:val="21"/>
              </w:rPr>
              <w:t>4.23.</w:t>
            </w:r>
            <w:r>
              <w:rPr>
                <w:color w:val="000000"/>
                <w:sz w:val="21"/>
              </w:rPr>
              <w:t>产品通过</w:t>
            </w:r>
            <w:r>
              <w:rPr>
                <w:color w:val="000000"/>
                <w:sz w:val="21"/>
              </w:rPr>
              <w:t>ISO9001质量管理体系认证及14085环境管理体系认证</w:t>
            </w:r>
            <w:r>
              <w:rPr>
                <w:b/>
                <w:color w:val="000000"/>
                <w:sz w:val="21"/>
              </w:rPr>
              <w:t>（提供相关证书</w:t>
            </w:r>
            <w:r>
              <w:rPr>
                <w:b/>
                <w:sz w:val="21"/>
              </w:rPr>
              <w:t>复印件并加盖公章</w:t>
            </w:r>
            <w:r>
              <w:rPr>
                <w:b/>
                <w:color w:val="000000"/>
                <w:sz w:val="21"/>
              </w:rPr>
              <w:t>）</w:t>
            </w:r>
            <w:r>
              <w:rPr>
                <w:color w:val="000000"/>
                <w:sz w:val="21"/>
              </w:rPr>
              <w:t>，且</w:t>
            </w:r>
            <w:r>
              <w:rPr>
                <w:b/>
                <w:color w:val="000000"/>
                <w:sz w:val="21"/>
              </w:rPr>
              <w:t>具有消毒产品卫生安全评价报告</w:t>
            </w:r>
            <w:r>
              <w:rPr>
                <w:color w:val="000000"/>
                <w:sz w:val="21"/>
              </w:rPr>
              <w:t>。</w:t>
            </w:r>
          </w:p>
          <w:p>
            <w:pPr>
              <w:jc w:val="both"/>
            </w:pPr>
          </w:p>
          <w:p>
            <w:pPr>
              <w:jc w:val="both"/>
            </w:pPr>
          </w:p>
          <w:p>
            <w:pPr>
              <w:jc w:val="both"/>
            </w:pPr>
            <w:r>
              <w:rPr>
                <w:b/>
                <w:color w:val="000000"/>
                <w:sz w:val="24"/>
              </w:rPr>
              <w:t>5.</w:t>
            </w:r>
            <w:r>
              <w:rPr>
                <w:b/>
                <w:color w:val="000000"/>
                <w:sz w:val="24"/>
              </w:rPr>
              <w:t>脸识别测温健康码读取一体机（进闸）</w:t>
            </w:r>
          </w:p>
          <w:p>
            <w:pPr>
              <w:jc w:val="both"/>
            </w:pPr>
            <w:r>
              <w:rPr>
                <w:color w:val="000000"/>
                <w:sz w:val="21"/>
              </w:rPr>
              <w:t>5.1</w:t>
            </w:r>
            <w:r>
              <w:rPr>
                <w:color w:val="000000"/>
                <w:sz w:val="21"/>
              </w:rPr>
              <w:t>进闸人脸识别装置</w:t>
            </w:r>
          </w:p>
          <w:p>
            <w:pPr>
              <w:jc w:val="both"/>
            </w:pPr>
            <w:r>
              <w:rPr>
                <w:color w:val="000000"/>
                <w:sz w:val="21"/>
              </w:rPr>
              <w:t>▲</w:t>
            </w:r>
            <w:r>
              <w:rPr>
                <w:color w:val="000000"/>
                <w:sz w:val="21"/>
              </w:rPr>
              <w:t>5.1.1.</w:t>
            </w:r>
            <w:r>
              <w:rPr>
                <w:color w:val="000000"/>
                <w:sz w:val="21"/>
              </w:rPr>
              <w:t>处理器</w:t>
            </w:r>
            <w:r>
              <w:rPr>
                <w:color w:val="000000"/>
                <w:sz w:val="21"/>
              </w:rPr>
              <w:t>:</w:t>
            </w:r>
            <w:r>
              <w:rPr>
                <w:color w:val="000000"/>
                <w:sz w:val="21"/>
              </w:rPr>
              <w:t>双核</w:t>
            </w:r>
            <w:r>
              <w:rPr>
                <w:color w:val="000000"/>
                <w:sz w:val="21"/>
              </w:rPr>
              <w:t>ARM Cortex-A7 and RISC-V MCU</w:t>
            </w:r>
            <w:r>
              <w:rPr>
                <w:color w:val="000000"/>
                <w:sz w:val="21"/>
              </w:rPr>
              <w:t>。</w:t>
            </w:r>
          </w:p>
          <w:p>
            <w:pPr>
              <w:jc w:val="both"/>
            </w:pPr>
            <w:r>
              <w:rPr>
                <w:color w:val="000000"/>
                <w:sz w:val="21"/>
              </w:rPr>
              <w:t>5.1.2.</w:t>
            </w:r>
            <w:r>
              <w:rPr>
                <w:color w:val="000000"/>
                <w:sz w:val="21"/>
              </w:rPr>
              <w:t>存储</w:t>
            </w:r>
            <w:r>
              <w:rPr>
                <w:color w:val="000000"/>
                <w:sz w:val="21"/>
              </w:rPr>
              <w:t>：</w:t>
            </w:r>
            <w:r>
              <w:rPr>
                <w:color w:val="000000"/>
                <w:sz w:val="21"/>
              </w:rPr>
              <w:t>1GB内存 + 8GB eMMC</w:t>
            </w:r>
            <w:r>
              <w:rPr>
                <w:color w:val="000000"/>
                <w:sz w:val="21"/>
              </w:rPr>
              <w:t>。</w:t>
            </w:r>
          </w:p>
          <w:p>
            <w:pPr>
              <w:jc w:val="both"/>
            </w:pPr>
            <w:r>
              <w:rPr>
                <w:color w:val="000000"/>
                <w:sz w:val="21"/>
              </w:rPr>
              <w:t>▲</w:t>
            </w:r>
            <w:r>
              <w:rPr>
                <w:color w:val="000000"/>
                <w:sz w:val="21"/>
              </w:rPr>
              <w:t>5.1.3.</w:t>
            </w:r>
            <w:r>
              <w:rPr>
                <w:color w:val="000000"/>
                <w:sz w:val="21"/>
              </w:rPr>
              <w:t>摄像头</w:t>
            </w:r>
            <w:r>
              <w:rPr>
                <w:color w:val="000000"/>
                <w:sz w:val="21"/>
              </w:rPr>
              <w:t>：</w:t>
            </w:r>
            <w:r>
              <w:rPr>
                <w:color w:val="000000"/>
                <w:sz w:val="21"/>
              </w:rPr>
              <w:t>双目，</w:t>
            </w:r>
            <w:r>
              <w:rPr>
                <w:color w:val="000000"/>
                <w:sz w:val="21"/>
              </w:rPr>
              <w:t>≥210万有效像素，1920*1080</w:t>
            </w:r>
            <w:r>
              <w:rPr>
                <w:color w:val="000000"/>
                <w:sz w:val="21"/>
              </w:rPr>
              <w:t>。</w:t>
            </w:r>
          </w:p>
          <w:p>
            <w:pPr>
              <w:jc w:val="both"/>
            </w:pPr>
            <w:r>
              <w:rPr>
                <w:color w:val="000000"/>
                <w:sz w:val="21"/>
              </w:rPr>
              <w:t>5.1.4.</w:t>
            </w:r>
            <w:r>
              <w:rPr>
                <w:color w:val="000000"/>
                <w:sz w:val="21"/>
              </w:rPr>
              <w:t>识别</w:t>
            </w:r>
            <w:r>
              <w:rPr>
                <w:color w:val="000000"/>
                <w:sz w:val="21"/>
              </w:rPr>
              <w:t>模块</w:t>
            </w:r>
            <w:r>
              <w:rPr>
                <w:color w:val="000000"/>
                <w:sz w:val="21"/>
              </w:rPr>
              <w:t>：</w:t>
            </w:r>
            <w:r>
              <w:rPr>
                <w:color w:val="000000"/>
                <w:sz w:val="21"/>
              </w:rPr>
              <w:t>支持身份证、二维码、人脸识别、人脸测温等功能</w:t>
            </w:r>
            <w:r>
              <w:rPr>
                <w:color w:val="000000"/>
                <w:sz w:val="21"/>
              </w:rPr>
              <w:t>。</w:t>
            </w:r>
          </w:p>
          <w:p>
            <w:pPr>
              <w:jc w:val="both"/>
            </w:pPr>
            <w:r>
              <w:rPr>
                <w:color w:val="000000"/>
                <w:sz w:val="21"/>
              </w:rPr>
              <w:t>5.1.5.</w:t>
            </w:r>
            <w:r>
              <w:rPr>
                <w:color w:val="000000"/>
                <w:sz w:val="21"/>
              </w:rPr>
              <w:t>支持双目活体检测</w:t>
            </w:r>
            <w:r>
              <w:rPr>
                <w:color w:val="000000"/>
                <w:sz w:val="21"/>
              </w:rPr>
              <w:t>。</w:t>
            </w:r>
          </w:p>
          <w:p>
            <w:pPr>
              <w:jc w:val="both"/>
            </w:pPr>
            <w:r>
              <w:rPr>
                <w:color w:val="000000"/>
                <w:sz w:val="21"/>
              </w:rPr>
              <w:t>5.1.6.</w:t>
            </w:r>
            <w:r>
              <w:rPr>
                <w:color w:val="000000"/>
                <w:sz w:val="21"/>
              </w:rPr>
              <w:t>支持强逆光环境下人员运动人脸追踪曝光</w:t>
            </w:r>
            <w:r>
              <w:rPr>
                <w:color w:val="000000"/>
                <w:sz w:val="21"/>
              </w:rPr>
              <w:t>。</w:t>
            </w:r>
          </w:p>
          <w:p>
            <w:pPr>
              <w:jc w:val="both"/>
            </w:pPr>
            <w:r>
              <w:rPr>
                <w:color w:val="000000"/>
                <w:sz w:val="21"/>
              </w:rPr>
              <w:t>▲</w:t>
            </w:r>
            <w:r>
              <w:rPr>
                <w:color w:val="000000"/>
                <w:sz w:val="21"/>
              </w:rPr>
              <w:t>5.1.7.</w:t>
            </w:r>
            <w:r>
              <w:rPr>
                <w:color w:val="000000"/>
                <w:sz w:val="21"/>
              </w:rPr>
              <w:t>人脸识别算法，精准识别人脸，人脸识别时间小于</w:t>
            </w:r>
            <w:r>
              <w:rPr>
                <w:color w:val="000000"/>
                <w:sz w:val="21"/>
              </w:rPr>
              <w:t>0.3s</w:t>
            </w:r>
            <w:r>
              <w:rPr>
                <w:color w:val="000000"/>
                <w:sz w:val="21"/>
              </w:rPr>
              <w:t>。</w:t>
            </w:r>
          </w:p>
          <w:p>
            <w:pPr>
              <w:jc w:val="both"/>
            </w:pPr>
            <w:r>
              <w:rPr>
                <w:color w:val="000000"/>
                <w:sz w:val="21"/>
              </w:rPr>
              <w:t>5.1.8.</w:t>
            </w:r>
            <w:r>
              <w:rPr>
                <w:color w:val="000000"/>
                <w:sz w:val="21"/>
              </w:rPr>
              <w:t>内置</w:t>
            </w:r>
            <w:r>
              <w:rPr>
                <w:color w:val="000000"/>
                <w:sz w:val="21"/>
              </w:rPr>
              <w:t>CPU</w:t>
            </w:r>
            <w:r>
              <w:rPr>
                <w:color w:val="000000"/>
                <w:sz w:val="21"/>
              </w:rPr>
              <w:t>。</w:t>
            </w:r>
          </w:p>
          <w:p>
            <w:pPr>
              <w:jc w:val="both"/>
            </w:pPr>
            <w:r>
              <w:rPr>
                <w:color w:val="000000"/>
                <w:sz w:val="21"/>
              </w:rPr>
              <w:t>▲</w:t>
            </w:r>
            <w:r>
              <w:rPr>
                <w:color w:val="000000"/>
                <w:sz w:val="21"/>
              </w:rPr>
              <w:t>5.1.9.</w:t>
            </w:r>
            <w:r>
              <w:rPr>
                <w:color w:val="000000"/>
                <w:sz w:val="21"/>
              </w:rPr>
              <w:t>平均无故障运行时间</w:t>
            </w:r>
            <w:r>
              <w:rPr>
                <w:color w:val="000000"/>
                <w:sz w:val="21"/>
              </w:rPr>
              <w:t>MTBF＞50000h</w:t>
            </w:r>
            <w:r>
              <w:rPr>
                <w:color w:val="000000"/>
                <w:sz w:val="21"/>
              </w:rPr>
              <w:t>。</w:t>
            </w:r>
          </w:p>
          <w:p>
            <w:pPr>
              <w:jc w:val="both"/>
            </w:pPr>
            <w:r>
              <w:rPr>
                <w:color w:val="000000"/>
                <w:sz w:val="21"/>
              </w:rPr>
              <w:t>▲</w:t>
            </w:r>
            <w:r>
              <w:rPr>
                <w:color w:val="000000"/>
                <w:sz w:val="21"/>
              </w:rPr>
              <w:t>5.1.10.</w:t>
            </w:r>
            <w:r>
              <w:rPr>
                <w:color w:val="000000"/>
                <w:sz w:val="21"/>
              </w:rPr>
              <w:t>最高支持</w:t>
            </w:r>
            <w:r>
              <w:rPr>
                <w:color w:val="000000"/>
                <w:sz w:val="21"/>
              </w:rPr>
              <w:t>24000的人脸比对库及6.9万条识别记录</w:t>
            </w:r>
            <w:r>
              <w:rPr>
                <w:color w:val="000000"/>
                <w:sz w:val="21"/>
              </w:rPr>
              <w:t>。</w:t>
            </w:r>
          </w:p>
          <w:p>
            <w:pPr>
              <w:jc w:val="both"/>
            </w:pPr>
            <w:r>
              <w:rPr>
                <w:color w:val="000000"/>
                <w:sz w:val="21"/>
              </w:rPr>
              <w:t>5.1.11.</w:t>
            </w:r>
            <w:r>
              <w:rPr>
                <w:color w:val="000000"/>
                <w:sz w:val="21"/>
              </w:rPr>
              <w:t>≥8寸IPS全视角高清显示屏，图像无拖影、无延迟</w:t>
            </w:r>
            <w:r>
              <w:rPr>
                <w:color w:val="000000"/>
                <w:sz w:val="21"/>
              </w:rPr>
              <w:t>。</w:t>
            </w:r>
          </w:p>
          <w:p>
            <w:pPr>
              <w:jc w:val="both"/>
            </w:pPr>
            <w:r>
              <w:rPr>
                <w:color w:val="000000"/>
                <w:sz w:val="21"/>
              </w:rPr>
              <w:t>5.1.12.</w:t>
            </w:r>
            <w:r>
              <w:rPr>
                <w:color w:val="000000"/>
                <w:sz w:val="21"/>
              </w:rPr>
              <w:t>自动增益、自动白平衡，让图像真实的色彩自然还原</w:t>
            </w:r>
            <w:r>
              <w:rPr>
                <w:color w:val="000000"/>
                <w:sz w:val="21"/>
              </w:rPr>
              <w:t>。</w:t>
            </w:r>
          </w:p>
          <w:p>
            <w:pPr>
              <w:jc w:val="both"/>
            </w:pPr>
            <w:r>
              <w:rPr>
                <w:color w:val="000000"/>
                <w:sz w:val="21"/>
              </w:rPr>
              <w:t>▲</w:t>
            </w:r>
            <w:r>
              <w:rPr>
                <w:color w:val="000000"/>
                <w:sz w:val="21"/>
              </w:rPr>
              <w:t>5.1.13.</w:t>
            </w:r>
            <w:r>
              <w:rPr>
                <w:color w:val="000000"/>
                <w:sz w:val="21"/>
              </w:rPr>
              <w:t>增加白名单功能，避免工作人员每次进出重复扫码操作，刷人脸即可获取健康码信息。</w:t>
            </w:r>
          </w:p>
          <w:p>
            <w:pPr>
              <w:jc w:val="both"/>
            </w:pPr>
          </w:p>
          <w:p>
            <w:pPr>
              <w:jc w:val="both"/>
            </w:pPr>
            <w:r>
              <w:rPr>
                <w:color w:val="000000"/>
                <w:sz w:val="21"/>
              </w:rPr>
              <w:t>5.2.</w:t>
            </w:r>
            <w:r>
              <w:rPr>
                <w:color w:val="000000"/>
                <w:sz w:val="21"/>
              </w:rPr>
              <w:t>闸机装置</w:t>
            </w:r>
          </w:p>
          <w:p>
            <w:pPr>
              <w:jc w:val="both"/>
            </w:pPr>
            <w:r>
              <w:rPr>
                <w:color w:val="000000"/>
                <w:sz w:val="21"/>
              </w:rPr>
              <w:t>5.2.1.</w:t>
            </w:r>
            <w:r>
              <w:rPr>
                <w:color w:val="000000"/>
                <w:sz w:val="21"/>
              </w:rPr>
              <w:t>外形尺寸：长</w:t>
            </w:r>
            <w:r>
              <w:rPr>
                <w:color w:val="000000"/>
                <w:sz w:val="21"/>
              </w:rPr>
              <w:t>1200*宽200*高980mm</w:t>
            </w:r>
            <w:r>
              <w:rPr>
                <w:color w:val="000000"/>
                <w:sz w:val="21"/>
              </w:rPr>
              <w:t>。</w:t>
            </w:r>
          </w:p>
          <w:p>
            <w:pPr>
              <w:jc w:val="both"/>
            </w:pPr>
            <w:r>
              <w:rPr>
                <w:color w:val="000000"/>
                <w:sz w:val="21"/>
              </w:rPr>
              <w:t>5.2.2.</w:t>
            </w:r>
            <w:r>
              <w:rPr>
                <w:color w:val="000000"/>
                <w:sz w:val="21"/>
              </w:rPr>
              <w:t>材质：</w:t>
            </w:r>
            <w:r>
              <w:rPr>
                <w:color w:val="000000"/>
                <w:sz w:val="21"/>
              </w:rPr>
              <w:t>304不锈钢材质，依据防潮、防尘、防水国际规范设计</w:t>
            </w:r>
            <w:r>
              <w:rPr>
                <w:color w:val="000000"/>
                <w:sz w:val="21"/>
              </w:rPr>
              <w:t>。</w:t>
            </w:r>
          </w:p>
          <w:p>
            <w:pPr>
              <w:jc w:val="both"/>
            </w:pPr>
            <w:r>
              <w:rPr>
                <w:color w:val="000000"/>
                <w:sz w:val="21"/>
              </w:rPr>
              <w:t>5.2.3.</w:t>
            </w:r>
            <w:r>
              <w:rPr>
                <w:color w:val="000000"/>
                <w:sz w:val="21"/>
              </w:rPr>
              <w:t>电源电压：</w:t>
            </w:r>
            <w:r>
              <w:rPr>
                <w:color w:val="000000"/>
                <w:sz w:val="21"/>
              </w:rPr>
              <w:t>AC220V±10%、50Hz</w:t>
            </w:r>
            <w:r>
              <w:rPr>
                <w:color w:val="000000"/>
                <w:sz w:val="21"/>
              </w:rPr>
              <w:t>。</w:t>
            </w:r>
          </w:p>
          <w:p>
            <w:pPr>
              <w:jc w:val="both"/>
            </w:pPr>
            <w:r>
              <w:rPr>
                <w:color w:val="000000"/>
                <w:sz w:val="21"/>
              </w:rPr>
              <w:t>5.2.4.</w:t>
            </w:r>
            <w:r>
              <w:rPr>
                <w:color w:val="000000"/>
                <w:sz w:val="21"/>
              </w:rPr>
              <w:t>驱动电机：</w:t>
            </w:r>
            <w:r>
              <w:rPr>
                <w:color w:val="000000"/>
                <w:sz w:val="21"/>
              </w:rPr>
              <w:t>24V</w:t>
            </w:r>
            <w:r>
              <w:rPr>
                <w:color w:val="000000"/>
                <w:sz w:val="21"/>
              </w:rPr>
              <w:t>。</w:t>
            </w:r>
            <w:r>
              <w:br/>
            </w:r>
            <w:r>
              <w:rPr>
                <w:color w:val="000000"/>
                <w:sz w:val="21"/>
              </w:rPr>
              <w:t>5.2.5.</w:t>
            </w:r>
            <w:r>
              <w:rPr>
                <w:color w:val="000000"/>
                <w:sz w:val="21"/>
              </w:rPr>
              <w:t>工作环境温度：</w:t>
            </w:r>
            <w:r>
              <w:rPr>
                <w:color w:val="000000"/>
                <w:sz w:val="21"/>
              </w:rPr>
              <w:t>-25℃～+65℃</w:t>
            </w:r>
            <w:r>
              <w:rPr>
                <w:color w:val="000000"/>
                <w:sz w:val="21"/>
              </w:rPr>
              <w:t>。</w:t>
            </w:r>
          </w:p>
          <w:p>
            <w:pPr>
              <w:jc w:val="both"/>
            </w:pPr>
            <w:r>
              <w:rPr>
                <w:color w:val="000000"/>
                <w:sz w:val="21"/>
              </w:rPr>
              <w:t>5.2.6.</w:t>
            </w:r>
            <w:r>
              <w:rPr>
                <w:color w:val="000000"/>
                <w:sz w:val="21"/>
              </w:rPr>
              <w:t>相对湿度：相对湿度</w:t>
            </w:r>
            <w:r>
              <w:rPr>
                <w:color w:val="000000"/>
                <w:sz w:val="21"/>
              </w:rPr>
              <w:t>≤95%、不凝露</w:t>
            </w:r>
            <w:r>
              <w:rPr>
                <w:color w:val="000000"/>
                <w:sz w:val="21"/>
              </w:rPr>
              <w:t>。</w:t>
            </w:r>
          </w:p>
          <w:p>
            <w:pPr>
              <w:jc w:val="both"/>
            </w:pPr>
            <w:r>
              <w:rPr>
                <w:color w:val="000000"/>
                <w:sz w:val="21"/>
              </w:rPr>
              <w:t>▲</w:t>
            </w:r>
            <w:r>
              <w:rPr>
                <w:color w:val="000000"/>
                <w:sz w:val="21"/>
              </w:rPr>
              <w:t>5.2.7.</w:t>
            </w:r>
            <w:r>
              <w:rPr>
                <w:color w:val="000000"/>
                <w:sz w:val="21"/>
              </w:rPr>
              <w:t>输入接口：</w:t>
            </w:r>
            <w:r>
              <w:rPr>
                <w:color w:val="000000"/>
                <w:sz w:val="21"/>
              </w:rPr>
              <w:t>12V电平信号或脉宽&gt;100ms的12V脉冲信号</w:t>
            </w:r>
            <w:r>
              <w:rPr>
                <w:color w:val="000000"/>
                <w:sz w:val="21"/>
              </w:rPr>
              <w:t>。</w:t>
            </w:r>
          </w:p>
          <w:p>
            <w:pPr>
              <w:jc w:val="both"/>
            </w:pPr>
            <w:r>
              <w:rPr>
                <w:color w:val="000000"/>
                <w:sz w:val="21"/>
              </w:rPr>
              <w:t>5.2.8.</w:t>
            </w:r>
            <w:r>
              <w:rPr>
                <w:color w:val="000000"/>
                <w:sz w:val="21"/>
              </w:rPr>
              <w:t>驱动电流：</w:t>
            </w:r>
            <w:r>
              <w:rPr>
                <w:color w:val="000000"/>
                <w:sz w:val="21"/>
              </w:rPr>
              <w:t>≥</w:t>
            </w:r>
            <w:r>
              <w:rPr>
                <w:color w:val="000000"/>
                <w:sz w:val="21"/>
              </w:rPr>
              <w:t>200mA</w:t>
            </w:r>
            <w:r>
              <w:rPr>
                <w:color w:val="000000"/>
                <w:sz w:val="21"/>
              </w:rPr>
              <w:t>。</w:t>
            </w:r>
          </w:p>
          <w:p>
            <w:pPr>
              <w:jc w:val="both"/>
            </w:pPr>
            <w:r>
              <w:rPr>
                <w:color w:val="000000"/>
                <w:sz w:val="21"/>
              </w:rPr>
              <w:t>▲</w:t>
            </w:r>
            <w:r>
              <w:rPr>
                <w:color w:val="000000"/>
                <w:sz w:val="21"/>
              </w:rPr>
              <w:t>5.2.9.</w:t>
            </w:r>
            <w:r>
              <w:rPr>
                <w:color w:val="000000"/>
                <w:sz w:val="21"/>
              </w:rPr>
              <w:t>通信接口：</w:t>
            </w:r>
            <w:r>
              <w:rPr>
                <w:color w:val="000000"/>
                <w:sz w:val="21"/>
              </w:rPr>
              <w:t>RS485电气标准</w:t>
            </w:r>
            <w:r>
              <w:rPr>
                <w:color w:val="000000"/>
                <w:sz w:val="21"/>
              </w:rPr>
              <w:t>。</w:t>
            </w:r>
          </w:p>
          <w:p>
            <w:pPr>
              <w:jc w:val="both"/>
            </w:pPr>
            <w:r>
              <w:rPr>
                <w:color w:val="000000"/>
                <w:sz w:val="21"/>
              </w:rPr>
              <w:t>5.2.10.</w:t>
            </w:r>
            <w:r>
              <w:rPr>
                <w:color w:val="000000"/>
                <w:sz w:val="21"/>
              </w:rPr>
              <w:t>通信距离：</w:t>
            </w:r>
            <w:r>
              <w:rPr>
                <w:color w:val="000000"/>
                <w:sz w:val="21"/>
              </w:rPr>
              <w:t>≤1200米</w:t>
            </w:r>
            <w:r>
              <w:rPr>
                <w:color w:val="000000"/>
                <w:sz w:val="21"/>
              </w:rPr>
              <w:t>。</w:t>
            </w:r>
          </w:p>
          <w:p>
            <w:pPr>
              <w:jc w:val="both"/>
            </w:pPr>
            <w:r>
              <w:rPr>
                <w:color w:val="000000"/>
                <w:sz w:val="21"/>
              </w:rPr>
              <w:t>5.2.11.</w:t>
            </w:r>
            <w:r>
              <w:rPr>
                <w:color w:val="000000"/>
                <w:sz w:val="21"/>
              </w:rPr>
              <w:t>摆臂长：</w:t>
            </w:r>
            <w:r>
              <w:rPr>
                <w:color w:val="000000"/>
                <w:sz w:val="21"/>
              </w:rPr>
              <w:t>260-350mm</w:t>
            </w:r>
            <w:r>
              <w:rPr>
                <w:color w:val="000000"/>
                <w:sz w:val="21"/>
              </w:rPr>
              <w:t>。</w:t>
            </w:r>
          </w:p>
          <w:p>
            <w:pPr>
              <w:jc w:val="both"/>
            </w:pPr>
            <w:r>
              <w:rPr>
                <w:color w:val="000000"/>
                <w:sz w:val="21"/>
              </w:rPr>
              <w:t>5.2.12.</w:t>
            </w:r>
            <w:r>
              <w:rPr>
                <w:color w:val="000000"/>
                <w:sz w:val="21"/>
              </w:rPr>
              <w:t>通道宽：</w:t>
            </w:r>
            <w:r>
              <w:rPr>
                <w:color w:val="000000"/>
                <w:sz w:val="21"/>
              </w:rPr>
              <w:t>500-800mm</w:t>
            </w:r>
            <w:r>
              <w:rPr>
                <w:color w:val="000000"/>
                <w:sz w:val="21"/>
              </w:rPr>
              <w:t>。</w:t>
            </w:r>
          </w:p>
          <w:p>
            <w:pPr>
              <w:jc w:val="both"/>
            </w:pPr>
            <w:r>
              <w:rPr>
                <w:color w:val="000000"/>
                <w:sz w:val="21"/>
              </w:rPr>
              <w:t>5.2.13.</w:t>
            </w:r>
            <w:r>
              <w:rPr>
                <w:color w:val="000000"/>
                <w:sz w:val="21"/>
              </w:rPr>
              <w:t>红外对射：</w:t>
            </w:r>
            <w:r>
              <w:rPr>
                <w:color w:val="000000"/>
                <w:sz w:val="21"/>
              </w:rPr>
              <w:t>4对</w:t>
            </w:r>
            <w:r>
              <w:rPr>
                <w:color w:val="000000"/>
                <w:sz w:val="21"/>
              </w:rPr>
              <w:t>。</w:t>
            </w:r>
          </w:p>
          <w:p>
            <w:pPr>
              <w:jc w:val="both"/>
            </w:pPr>
            <w:r>
              <w:rPr>
                <w:color w:val="000000"/>
                <w:sz w:val="21"/>
              </w:rPr>
              <w:t>▲</w:t>
            </w:r>
            <w:r>
              <w:rPr>
                <w:color w:val="000000"/>
                <w:sz w:val="21"/>
              </w:rPr>
              <w:t>5.2.14.</w:t>
            </w:r>
            <w:r>
              <w:rPr>
                <w:color w:val="000000"/>
                <w:sz w:val="21"/>
              </w:rPr>
              <w:t>通行速度：</w:t>
            </w:r>
            <w:r>
              <w:rPr>
                <w:color w:val="000000"/>
                <w:sz w:val="21"/>
              </w:rPr>
              <w:t>≤35人/分钟</w:t>
            </w:r>
            <w:r>
              <w:rPr>
                <w:color w:val="000000"/>
                <w:sz w:val="21"/>
              </w:rPr>
              <w:t>。</w:t>
            </w:r>
          </w:p>
          <w:p>
            <w:pPr>
              <w:jc w:val="both"/>
            </w:pPr>
            <w:r>
              <w:rPr>
                <w:color w:val="000000"/>
                <w:sz w:val="21"/>
              </w:rPr>
              <w:t>5.2.15.</w:t>
            </w:r>
            <w:r>
              <w:rPr>
                <w:color w:val="000000"/>
                <w:sz w:val="21"/>
              </w:rPr>
              <w:t>结构：框架结构</w:t>
            </w:r>
            <w:r>
              <w:rPr>
                <w:color w:val="000000"/>
                <w:sz w:val="21"/>
              </w:rPr>
              <w:t>/标准不锈钢外壳</w:t>
            </w:r>
            <w:r>
              <w:rPr>
                <w:color w:val="000000"/>
                <w:sz w:val="21"/>
              </w:rPr>
              <w:t>。</w:t>
            </w:r>
          </w:p>
          <w:p>
            <w:pPr>
              <w:jc w:val="both"/>
            </w:pPr>
            <w:r>
              <w:rPr>
                <w:color w:val="000000"/>
                <w:sz w:val="21"/>
              </w:rPr>
              <w:t>5.2.16.</w:t>
            </w:r>
            <w:r>
              <w:rPr>
                <w:color w:val="000000"/>
                <w:sz w:val="21"/>
              </w:rPr>
              <w:t>摆杆转向：支持单向和双向</w:t>
            </w:r>
            <w:r>
              <w:rPr>
                <w:color w:val="000000"/>
                <w:sz w:val="21"/>
              </w:rPr>
              <w:t>(可选)</w:t>
            </w:r>
            <w:r>
              <w:rPr>
                <w:color w:val="000000"/>
                <w:sz w:val="21"/>
              </w:rPr>
              <w:t>。</w:t>
            </w:r>
          </w:p>
          <w:p>
            <w:pPr>
              <w:jc w:val="both"/>
            </w:pPr>
            <w:r>
              <w:rPr>
                <w:color w:val="000000"/>
                <w:sz w:val="21"/>
              </w:rPr>
              <w:t>5.2.17.</w:t>
            </w:r>
            <w:r>
              <w:rPr>
                <w:color w:val="000000"/>
                <w:sz w:val="21"/>
              </w:rPr>
              <w:t>工作环境：室内、室外。</w:t>
            </w:r>
          </w:p>
          <w:p>
            <w:pPr>
              <w:jc w:val="both"/>
            </w:pPr>
            <w:r>
              <w:rPr>
                <w:color w:val="000000"/>
                <w:sz w:val="21"/>
              </w:rPr>
              <w:t>▲</w:t>
            </w:r>
            <w:r>
              <w:rPr>
                <w:color w:val="000000"/>
                <w:sz w:val="21"/>
              </w:rPr>
              <w:t>5.2.18.</w:t>
            </w:r>
            <w:r>
              <w:rPr>
                <w:color w:val="000000"/>
                <w:sz w:val="21"/>
              </w:rPr>
              <w:t>防夹功能：在靠近摆臂活动的区域安装红外探测器，当检测到防夹区域有人或物体，摆臂自动停止动作</w:t>
            </w:r>
            <w:r>
              <w:rPr>
                <w:color w:val="000000"/>
                <w:sz w:val="21"/>
              </w:rPr>
              <w:t>;直到人或物体离开防夹区域后，摆臂才继续动作。</w:t>
            </w:r>
          </w:p>
          <w:p>
            <w:pPr>
              <w:jc w:val="both"/>
            </w:pPr>
            <w:r>
              <w:rPr>
                <w:color w:val="000000"/>
                <w:sz w:val="21"/>
              </w:rPr>
              <w:t>5.2.19.</w:t>
            </w:r>
            <w:r>
              <w:rPr>
                <w:color w:val="000000"/>
                <w:sz w:val="21"/>
              </w:rPr>
              <w:t>智能报警功能：包括非法闯入、反向闯入、尾随通行、上电自检等报警，可与其他报警监控设备联动，并通过软件设置报警模式和参数。</w:t>
            </w:r>
          </w:p>
          <w:p>
            <w:pPr>
              <w:jc w:val="both"/>
            </w:pPr>
            <w:r>
              <w:rPr>
                <w:color w:val="000000"/>
                <w:sz w:val="21"/>
              </w:rPr>
              <w:t>5.2.20.</w:t>
            </w:r>
            <w:r>
              <w:rPr>
                <w:color w:val="000000"/>
                <w:sz w:val="21"/>
              </w:rPr>
              <w:t>断电开闸功能：断电时系统会自动打开摆臂成敞开状态，方便疏散人群，满足消防要求。</w:t>
            </w:r>
          </w:p>
          <w:p>
            <w:pPr>
              <w:jc w:val="both"/>
            </w:pPr>
            <w:r>
              <w:rPr>
                <w:color w:val="000000"/>
                <w:sz w:val="21"/>
              </w:rPr>
              <w:t>5.2.21.</w:t>
            </w:r>
            <w:r>
              <w:rPr>
                <w:color w:val="000000"/>
                <w:sz w:val="21"/>
              </w:rPr>
              <w:t>上电自检功能：设备在上电或重启时语音播报，会自动检测功能是否正常，发现异常会报警提示。</w:t>
            </w:r>
          </w:p>
          <w:p>
            <w:pPr>
              <w:jc w:val="both"/>
            </w:pPr>
            <w:r>
              <w:rPr>
                <w:color w:val="000000"/>
                <w:sz w:val="21"/>
              </w:rPr>
              <w:t>5.2.22.</w:t>
            </w:r>
            <w:r>
              <w:rPr>
                <w:color w:val="000000"/>
                <w:sz w:val="21"/>
              </w:rPr>
              <w:t>通行指示功能：箱体前端安装</w:t>
            </w:r>
            <w:r>
              <w:rPr>
                <w:color w:val="000000"/>
                <w:sz w:val="21"/>
              </w:rPr>
              <w:t>LED指示通行状态和通行方向，提示行人。</w:t>
            </w:r>
          </w:p>
          <w:p>
            <w:pPr>
              <w:jc w:val="both"/>
            </w:pPr>
            <w:r>
              <w:rPr>
                <w:color w:val="000000"/>
                <w:sz w:val="21"/>
              </w:rPr>
              <w:t>5.2.23.</w:t>
            </w:r>
            <w:r>
              <w:rPr>
                <w:color w:val="000000"/>
                <w:sz w:val="21"/>
              </w:rPr>
              <w:t>通行模式：进出方向都可以相互独立的设置为【远程</w:t>
            </w:r>
            <w:r>
              <w:rPr>
                <w:color w:val="000000"/>
                <w:sz w:val="21"/>
              </w:rPr>
              <w:t>/无线受控通行】、【自由通行】、【禁止通行】、【只许进不许出】、【只许出不许进】可视化主板，可根据实际需要进行调试。</w:t>
            </w:r>
          </w:p>
          <w:p>
            <w:pPr>
              <w:jc w:val="both"/>
            </w:pPr>
            <w:r>
              <w:rPr>
                <w:color w:val="000000"/>
                <w:sz w:val="21"/>
              </w:rPr>
              <w:t>5.2.24.</w:t>
            </w:r>
            <w:r>
              <w:rPr>
                <w:color w:val="000000"/>
                <w:sz w:val="21"/>
              </w:rPr>
              <w:t>计数功能：内置主板具有计数功能，统计进出人数数据。</w:t>
            </w:r>
          </w:p>
          <w:p>
            <w:pPr>
              <w:jc w:val="both"/>
            </w:pPr>
            <w:r>
              <w:rPr>
                <w:color w:val="000000"/>
                <w:sz w:val="21"/>
              </w:rPr>
              <w:t>▲</w:t>
            </w:r>
            <w:r>
              <w:rPr>
                <w:color w:val="000000"/>
                <w:sz w:val="21"/>
              </w:rPr>
              <w:t>5.2.25.</w:t>
            </w:r>
            <w:r>
              <w:rPr>
                <w:color w:val="000000"/>
                <w:sz w:val="21"/>
              </w:rPr>
              <w:t>通行记忆功能：</w:t>
            </w:r>
            <w:r>
              <w:rPr>
                <w:color w:val="000000"/>
                <w:sz w:val="21"/>
              </w:rPr>
              <w:t>2个以上合法通行信号同时给予时(包括同向和反向)，系统会记忆所有通行请求，依次完成每个通行动作。</w:t>
            </w:r>
          </w:p>
          <w:p>
            <w:pPr>
              <w:jc w:val="both"/>
            </w:pPr>
            <w:r>
              <w:rPr>
                <w:color w:val="000000"/>
                <w:sz w:val="21"/>
              </w:rPr>
              <w:t>扩展功能：可外接</w:t>
            </w:r>
            <w:r>
              <w:rPr>
                <w:color w:val="000000"/>
                <w:sz w:val="21"/>
              </w:rPr>
              <w:t>ID、IC卡，指纹识别、人脸识别、指静脉识别、二维码、条码识别、身份证识别、手机APP开闸、人体综合防静电设备、安检门、访客系统、人证识别系统等。</w:t>
            </w:r>
          </w:p>
          <w:p>
            <w:pPr>
              <w:jc w:val="left"/>
            </w:pPr>
            <w:r>
              <w:rPr>
                <w:b/>
                <w:color w:val="000000"/>
                <w:sz w:val="24"/>
              </w:rPr>
              <w:t>6.</w:t>
            </w:r>
            <w:r>
              <w:rPr>
                <w:b/>
                <w:color w:val="000000"/>
                <w:sz w:val="24"/>
              </w:rPr>
              <w:t>脸识别测温健康码读取一体机（出闸）</w:t>
            </w:r>
          </w:p>
          <w:p>
            <w:pPr>
              <w:jc w:val="both"/>
            </w:pPr>
            <w:r>
              <w:rPr>
                <w:color w:val="000000"/>
                <w:sz w:val="21"/>
              </w:rPr>
              <w:t>6.1.</w:t>
            </w:r>
            <w:r>
              <w:rPr>
                <w:color w:val="000000"/>
                <w:sz w:val="21"/>
              </w:rPr>
              <w:t>外形尺寸：长</w:t>
            </w:r>
            <w:r>
              <w:rPr>
                <w:color w:val="000000"/>
                <w:sz w:val="21"/>
              </w:rPr>
              <w:t>1200*宽200*高980mm</w:t>
            </w:r>
            <w:r>
              <w:rPr>
                <w:color w:val="000000"/>
                <w:sz w:val="21"/>
              </w:rPr>
              <w:t>。</w:t>
            </w:r>
          </w:p>
          <w:p>
            <w:pPr>
              <w:jc w:val="both"/>
            </w:pPr>
            <w:r>
              <w:rPr>
                <w:color w:val="000000"/>
                <w:sz w:val="21"/>
              </w:rPr>
              <w:t>6.2.</w:t>
            </w:r>
            <w:r>
              <w:rPr>
                <w:color w:val="000000"/>
                <w:sz w:val="21"/>
              </w:rPr>
              <w:t>材质：</w:t>
            </w:r>
            <w:r>
              <w:rPr>
                <w:color w:val="000000"/>
                <w:sz w:val="21"/>
              </w:rPr>
              <w:t>304不锈钢材质，依据防潮、防尘、防水国际规范设计</w:t>
            </w:r>
            <w:r>
              <w:rPr>
                <w:color w:val="000000"/>
                <w:sz w:val="21"/>
              </w:rPr>
              <w:t>。</w:t>
            </w:r>
          </w:p>
          <w:p>
            <w:pPr>
              <w:jc w:val="both"/>
            </w:pPr>
            <w:r>
              <w:rPr>
                <w:color w:val="000000"/>
                <w:sz w:val="21"/>
              </w:rPr>
              <w:t>6.</w:t>
            </w:r>
            <w:r>
              <w:rPr>
                <w:color w:val="000000"/>
                <w:sz w:val="21"/>
              </w:rPr>
              <w:t>3</w:t>
            </w:r>
            <w:r>
              <w:rPr>
                <w:color w:val="000000"/>
                <w:sz w:val="21"/>
              </w:rPr>
              <w:t>.</w:t>
            </w:r>
            <w:r>
              <w:rPr>
                <w:color w:val="000000"/>
                <w:sz w:val="21"/>
              </w:rPr>
              <w:t>电源电压：</w:t>
            </w:r>
            <w:r>
              <w:rPr>
                <w:color w:val="000000"/>
                <w:sz w:val="21"/>
              </w:rPr>
              <w:t>AC220V±10%、50Hz</w:t>
            </w:r>
            <w:r>
              <w:rPr>
                <w:color w:val="000000"/>
                <w:sz w:val="21"/>
              </w:rPr>
              <w:t>。</w:t>
            </w:r>
          </w:p>
          <w:p>
            <w:pPr>
              <w:jc w:val="both"/>
            </w:pPr>
            <w:r>
              <w:rPr>
                <w:color w:val="000000"/>
                <w:sz w:val="21"/>
              </w:rPr>
              <w:t>6.4.</w:t>
            </w:r>
            <w:r>
              <w:rPr>
                <w:color w:val="000000"/>
                <w:sz w:val="21"/>
              </w:rPr>
              <w:t>驱动电机：</w:t>
            </w:r>
            <w:r>
              <w:rPr>
                <w:color w:val="000000"/>
                <w:sz w:val="21"/>
              </w:rPr>
              <w:t>24V</w:t>
            </w:r>
            <w:r>
              <w:rPr>
                <w:color w:val="000000"/>
                <w:sz w:val="21"/>
              </w:rPr>
              <w:t>。</w:t>
            </w:r>
            <w:r>
              <w:br/>
            </w:r>
            <w:r>
              <w:rPr>
                <w:color w:val="000000"/>
                <w:sz w:val="21"/>
              </w:rPr>
              <w:t>6.</w:t>
            </w:r>
            <w:r>
              <w:rPr>
                <w:color w:val="000000"/>
                <w:sz w:val="21"/>
              </w:rPr>
              <w:t>5</w:t>
            </w:r>
            <w:r>
              <w:rPr>
                <w:color w:val="000000"/>
                <w:sz w:val="21"/>
              </w:rPr>
              <w:t>.</w:t>
            </w:r>
            <w:r>
              <w:rPr>
                <w:color w:val="000000"/>
                <w:sz w:val="21"/>
              </w:rPr>
              <w:t>工作环境温度：</w:t>
            </w:r>
            <w:r>
              <w:rPr>
                <w:color w:val="000000"/>
                <w:sz w:val="21"/>
              </w:rPr>
              <w:t>-25℃～+65℃</w:t>
            </w:r>
            <w:r>
              <w:rPr>
                <w:color w:val="000000"/>
                <w:sz w:val="21"/>
              </w:rPr>
              <w:t>。</w:t>
            </w:r>
          </w:p>
          <w:p>
            <w:pPr>
              <w:jc w:val="both"/>
            </w:pPr>
            <w:r>
              <w:rPr>
                <w:color w:val="000000"/>
                <w:sz w:val="21"/>
              </w:rPr>
              <w:t>6.</w:t>
            </w:r>
            <w:r>
              <w:rPr>
                <w:color w:val="000000"/>
                <w:sz w:val="21"/>
              </w:rPr>
              <w:t>6</w:t>
            </w:r>
            <w:r>
              <w:rPr>
                <w:color w:val="000000"/>
                <w:sz w:val="21"/>
              </w:rPr>
              <w:t>.</w:t>
            </w:r>
            <w:r>
              <w:rPr>
                <w:color w:val="000000"/>
                <w:sz w:val="21"/>
              </w:rPr>
              <w:t>相对湿度：相对湿度</w:t>
            </w:r>
            <w:r>
              <w:rPr>
                <w:color w:val="000000"/>
                <w:sz w:val="21"/>
              </w:rPr>
              <w:t>≤95%、不凝露</w:t>
            </w:r>
            <w:r>
              <w:rPr>
                <w:color w:val="000000"/>
                <w:sz w:val="21"/>
              </w:rPr>
              <w:t>。</w:t>
            </w:r>
          </w:p>
          <w:p>
            <w:pPr>
              <w:jc w:val="both"/>
            </w:pPr>
            <w:r>
              <w:rPr>
                <w:color w:val="000000"/>
                <w:sz w:val="21"/>
              </w:rPr>
              <w:t>▲</w:t>
            </w:r>
            <w:r>
              <w:rPr>
                <w:color w:val="000000"/>
                <w:sz w:val="21"/>
              </w:rPr>
              <w:t>6.</w:t>
            </w:r>
            <w:r>
              <w:rPr>
                <w:color w:val="000000"/>
                <w:sz w:val="21"/>
              </w:rPr>
              <w:t>7</w:t>
            </w:r>
            <w:r>
              <w:rPr>
                <w:color w:val="000000"/>
                <w:sz w:val="21"/>
              </w:rPr>
              <w:t>.</w:t>
            </w:r>
            <w:r>
              <w:rPr>
                <w:color w:val="000000"/>
                <w:sz w:val="21"/>
              </w:rPr>
              <w:t>输入接口：</w:t>
            </w:r>
            <w:r>
              <w:rPr>
                <w:color w:val="000000"/>
                <w:sz w:val="21"/>
              </w:rPr>
              <w:t>12V电平信号或脉宽&gt;100ms的12V脉冲信号</w:t>
            </w:r>
            <w:r>
              <w:rPr>
                <w:color w:val="000000"/>
                <w:sz w:val="21"/>
              </w:rPr>
              <w:t>。</w:t>
            </w:r>
          </w:p>
          <w:p>
            <w:pPr>
              <w:jc w:val="both"/>
            </w:pPr>
            <w:r>
              <w:rPr>
                <w:color w:val="000000"/>
                <w:sz w:val="21"/>
              </w:rPr>
              <w:t>6.</w:t>
            </w:r>
            <w:r>
              <w:rPr>
                <w:color w:val="000000"/>
                <w:sz w:val="21"/>
              </w:rPr>
              <w:t>8</w:t>
            </w:r>
            <w:r>
              <w:rPr>
                <w:color w:val="000000"/>
                <w:sz w:val="21"/>
              </w:rPr>
              <w:t>.</w:t>
            </w:r>
            <w:r>
              <w:rPr>
                <w:color w:val="000000"/>
                <w:sz w:val="21"/>
              </w:rPr>
              <w:t>驱动电流：</w:t>
            </w:r>
            <w:r>
              <w:rPr>
                <w:color w:val="000000"/>
                <w:sz w:val="21"/>
              </w:rPr>
              <w:t>≥200mA</w:t>
            </w:r>
            <w:r>
              <w:rPr>
                <w:color w:val="000000"/>
                <w:sz w:val="21"/>
              </w:rPr>
              <w:t>。</w:t>
            </w:r>
          </w:p>
          <w:p>
            <w:pPr>
              <w:jc w:val="both"/>
            </w:pPr>
            <w:r>
              <w:rPr>
                <w:color w:val="000000"/>
                <w:sz w:val="21"/>
              </w:rPr>
              <w:t>▲</w:t>
            </w:r>
            <w:r>
              <w:rPr>
                <w:color w:val="000000"/>
                <w:sz w:val="21"/>
              </w:rPr>
              <w:t>6.</w:t>
            </w:r>
            <w:r>
              <w:rPr>
                <w:color w:val="000000"/>
                <w:sz w:val="21"/>
              </w:rPr>
              <w:t>9</w:t>
            </w:r>
            <w:r>
              <w:rPr>
                <w:color w:val="000000"/>
                <w:sz w:val="21"/>
              </w:rPr>
              <w:t>.</w:t>
            </w:r>
            <w:r>
              <w:rPr>
                <w:color w:val="000000"/>
                <w:sz w:val="21"/>
              </w:rPr>
              <w:t>通信接口：</w:t>
            </w:r>
            <w:r>
              <w:rPr>
                <w:color w:val="000000"/>
                <w:sz w:val="21"/>
              </w:rPr>
              <w:t>RS485电气标准</w:t>
            </w:r>
            <w:r>
              <w:rPr>
                <w:color w:val="000000"/>
                <w:sz w:val="21"/>
              </w:rPr>
              <w:t>。</w:t>
            </w:r>
          </w:p>
          <w:p>
            <w:pPr>
              <w:jc w:val="both"/>
            </w:pPr>
            <w:r>
              <w:rPr>
                <w:color w:val="000000"/>
                <w:sz w:val="21"/>
              </w:rPr>
              <w:t>6.</w:t>
            </w:r>
            <w:r>
              <w:rPr>
                <w:color w:val="000000"/>
                <w:sz w:val="21"/>
              </w:rPr>
              <w:t>10</w:t>
            </w:r>
            <w:r>
              <w:rPr>
                <w:color w:val="000000"/>
                <w:sz w:val="21"/>
              </w:rPr>
              <w:t>.</w:t>
            </w:r>
            <w:r>
              <w:rPr>
                <w:color w:val="000000"/>
                <w:sz w:val="21"/>
              </w:rPr>
              <w:t>通信距离：</w:t>
            </w:r>
            <w:r>
              <w:rPr>
                <w:color w:val="000000"/>
                <w:sz w:val="21"/>
              </w:rPr>
              <w:t>≤1200米</w:t>
            </w:r>
            <w:r>
              <w:rPr>
                <w:color w:val="000000"/>
                <w:sz w:val="21"/>
              </w:rPr>
              <w:t>。</w:t>
            </w:r>
          </w:p>
          <w:p>
            <w:pPr>
              <w:jc w:val="both"/>
            </w:pPr>
            <w:r>
              <w:rPr>
                <w:color w:val="000000"/>
                <w:sz w:val="21"/>
              </w:rPr>
              <w:t>6.</w:t>
            </w:r>
            <w:r>
              <w:rPr>
                <w:color w:val="000000"/>
                <w:sz w:val="21"/>
              </w:rPr>
              <w:t>11</w:t>
            </w:r>
            <w:r>
              <w:rPr>
                <w:color w:val="000000"/>
                <w:sz w:val="21"/>
              </w:rPr>
              <w:t>.</w:t>
            </w:r>
            <w:r>
              <w:rPr>
                <w:color w:val="000000"/>
                <w:sz w:val="21"/>
              </w:rPr>
              <w:t>摆臂长：</w:t>
            </w:r>
            <w:r>
              <w:rPr>
                <w:color w:val="000000"/>
                <w:sz w:val="21"/>
              </w:rPr>
              <w:t>260-350mm</w:t>
            </w:r>
            <w:r>
              <w:rPr>
                <w:color w:val="000000"/>
                <w:sz w:val="21"/>
              </w:rPr>
              <w:t>。</w:t>
            </w:r>
          </w:p>
          <w:p>
            <w:pPr>
              <w:jc w:val="both"/>
            </w:pPr>
            <w:r>
              <w:rPr>
                <w:color w:val="000000"/>
                <w:sz w:val="21"/>
              </w:rPr>
              <w:t>6.</w:t>
            </w:r>
            <w:r>
              <w:rPr>
                <w:color w:val="000000"/>
                <w:sz w:val="21"/>
              </w:rPr>
              <w:t>12</w:t>
            </w:r>
            <w:r>
              <w:rPr>
                <w:color w:val="000000"/>
                <w:sz w:val="21"/>
              </w:rPr>
              <w:t>.</w:t>
            </w:r>
            <w:r>
              <w:rPr>
                <w:color w:val="000000"/>
                <w:sz w:val="21"/>
              </w:rPr>
              <w:t>通道宽：</w:t>
            </w:r>
            <w:r>
              <w:rPr>
                <w:color w:val="000000"/>
                <w:sz w:val="21"/>
              </w:rPr>
              <w:t>500-800mm</w:t>
            </w:r>
            <w:r>
              <w:rPr>
                <w:color w:val="000000"/>
                <w:sz w:val="21"/>
              </w:rPr>
              <w:t>。</w:t>
            </w:r>
          </w:p>
          <w:p>
            <w:pPr>
              <w:jc w:val="both"/>
            </w:pPr>
            <w:r>
              <w:rPr>
                <w:color w:val="000000"/>
                <w:sz w:val="21"/>
              </w:rPr>
              <w:t>6.</w:t>
            </w:r>
            <w:r>
              <w:rPr>
                <w:color w:val="000000"/>
                <w:sz w:val="21"/>
              </w:rPr>
              <w:t>13</w:t>
            </w:r>
            <w:r>
              <w:rPr>
                <w:color w:val="000000"/>
                <w:sz w:val="21"/>
              </w:rPr>
              <w:t>.</w:t>
            </w:r>
            <w:r>
              <w:rPr>
                <w:color w:val="000000"/>
                <w:sz w:val="21"/>
              </w:rPr>
              <w:t>红外对射：</w:t>
            </w:r>
            <w:r>
              <w:rPr>
                <w:color w:val="000000"/>
                <w:sz w:val="21"/>
              </w:rPr>
              <w:t>4对</w:t>
            </w:r>
            <w:r>
              <w:rPr>
                <w:color w:val="000000"/>
                <w:sz w:val="21"/>
              </w:rPr>
              <w:t>。</w:t>
            </w:r>
          </w:p>
          <w:p>
            <w:pPr>
              <w:jc w:val="both"/>
            </w:pPr>
            <w:r>
              <w:rPr>
                <w:color w:val="000000"/>
                <w:sz w:val="21"/>
              </w:rPr>
              <w:t>▲</w:t>
            </w:r>
            <w:r>
              <w:rPr>
                <w:color w:val="000000"/>
                <w:sz w:val="21"/>
              </w:rPr>
              <w:t>6.</w:t>
            </w:r>
            <w:r>
              <w:rPr>
                <w:color w:val="000000"/>
                <w:sz w:val="21"/>
              </w:rPr>
              <w:t>14</w:t>
            </w:r>
            <w:r>
              <w:rPr>
                <w:color w:val="000000"/>
                <w:sz w:val="21"/>
              </w:rPr>
              <w:t>.</w:t>
            </w:r>
            <w:r>
              <w:rPr>
                <w:color w:val="000000"/>
                <w:sz w:val="21"/>
              </w:rPr>
              <w:t>通行速度：</w:t>
            </w:r>
            <w:r>
              <w:rPr>
                <w:color w:val="000000"/>
                <w:sz w:val="21"/>
              </w:rPr>
              <w:t>≤35人/分钟</w:t>
            </w:r>
            <w:r>
              <w:rPr>
                <w:color w:val="000000"/>
                <w:sz w:val="21"/>
              </w:rPr>
              <w:t>。</w:t>
            </w:r>
          </w:p>
          <w:p>
            <w:pPr>
              <w:jc w:val="both"/>
            </w:pPr>
            <w:r>
              <w:rPr>
                <w:color w:val="000000"/>
                <w:sz w:val="21"/>
              </w:rPr>
              <w:t>6.</w:t>
            </w:r>
            <w:r>
              <w:rPr>
                <w:color w:val="000000"/>
                <w:sz w:val="21"/>
              </w:rPr>
              <w:t>15</w:t>
            </w:r>
            <w:r>
              <w:rPr>
                <w:color w:val="000000"/>
                <w:sz w:val="21"/>
              </w:rPr>
              <w:t>.</w:t>
            </w:r>
            <w:r>
              <w:rPr>
                <w:color w:val="000000"/>
                <w:sz w:val="21"/>
              </w:rPr>
              <w:t>结构：框架结构</w:t>
            </w:r>
            <w:r>
              <w:rPr>
                <w:color w:val="000000"/>
                <w:sz w:val="21"/>
              </w:rPr>
              <w:t>/标准不锈钢外壳</w:t>
            </w:r>
            <w:r>
              <w:rPr>
                <w:color w:val="000000"/>
                <w:sz w:val="21"/>
              </w:rPr>
              <w:t>。</w:t>
            </w:r>
          </w:p>
          <w:p>
            <w:pPr>
              <w:jc w:val="both"/>
            </w:pPr>
            <w:r>
              <w:rPr>
                <w:color w:val="000000"/>
                <w:sz w:val="21"/>
              </w:rPr>
              <w:t>6.</w:t>
            </w:r>
            <w:r>
              <w:rPr>
                <w:color w:val="000000"/>
                <w:sz w:val="21"/>
              </w:rPr>
              <w:t>16</w:t>
            </w:r>
            <w:r>
              <w:rPr>
                <w:color w:val="000000"/>
                <w:sz w:val="21"/>
              </w:rPr>
              <w:t>.</w:t>
            </w:r>
            <w:r>
              <w:rPr>
                <w:color w:val="000000"/>
                <w:sz w:val="21"/>
              </w:rPr>
              <w:t>摆杆转向：支持单向和双向</w:t>
            </w:r>
            <w:r>
              <w:rPr>
                <w:color w:val="000000"/>
                <w:sz w:val="21"/>
              </w:rPr>
              <w:t>(可选)</w:t>
            </w:r>
            <w:r>
              <w:rPr>
                <w:color w:val="000000"/>
                <w:sz w:val="21"/>
              </w:rPr>
              <w:t>。</w:t>
            </w:r>
          </w:p>
          <w:p>
            <w:pPr>
              <w:jc w:val="both"/>
            </w:pPr>
            <w:r>
              <w:rPr>
                <w:color w:val="000000"/>
                <w:sz w:val="21"/>
              </w:rPr>
              <w:t>6.</w:t>
            </w:r>
            <w:r>
              <w:rPr>
                <w:color w:val="000000"/>
                <w:sz w:val="21"/>
              </w:rPr>
              <w:t>17</w:t>
            </w:r>
            <w:r>
              <w:rPr>
                <w:color w:val="000000"/>
                <w:sz w:val="21"/>
              </w:rPr>
              <w:t>.</w:t>
            </w:r>
            <w:r>
              <w:rPr>
                <w:color w:val="000000"/>
                <w:sz w:val="21"/>
              </w:rPr>
              <w:t>工作环境：室内、室外。</w:t>
            </w:r>
          </w:p>
          <w:p>
            <w:pPr>
              <w:jc w:val="both"/>
            </w:pPr>
            <w:r>
              <w:rPr>
                <w:color w:val="000000"/>
                <w:sz w:val="21"/>
              </w:rPr>
              <w:t>▲</w:t>
            </w:r>
            <w:r>
              <w:rPr>
                <w:color w:val="000000"/>
                <w:sz w:val="21"/>
              </w:rPr>
              <w:t>6.</w:t>
            </w:r>
            <w:r>
              <w:rPr>
                <w:color w:val="000000"/>
                <w:sz w:val="21"/>
              </w:rPr>
              <w:t>18</w:t>
            </w:r>
            <w:r>
              <w:rPr>
                <w:color w:val="000000"/>
                <w:sz w:val="21"/>
              </w:rPr>
              <w:t>.</w:t>
            </w:r>
            <w:r>
              <w:rPr>
                <w:color w:val="000000"/>
                <w:sz w:val="21"/>
              </w:rPr>
              <w:t>防夹功能：在靠近摆臂活动的区域安装红外探测器，当检测到防夹区域有人或物体，摆臂自动停止动作</w:t>
            </w:r>
            <w:r>
              <w:rPr>
                <w:color w:val="000000"/>
                <w:sz w:val="21"/>
              </w:rPr>
              <w:t>;直到人或物体离开防夹区域后，摆臂才继续动作。</w:t>
            </w:r>
          </w:p>
          <w:p>
            <w:pPr>
              <w:jc w:val="both"/>
            </w:pPr>
            <w:r>
              <w:rPr>
                <w:color w:val="000000"/>
                <w:sz w:val="21"/>
              </w:rPr>
              <w:t>6.</w:t>
            </w:r>
            <w:r>
              <w:rPr>
                <w:color w:val="000000"/>
                <w:sz w:val="21"/>
              </w:rPr>
              <w:t>19</w:t>
            </w:r>
            <w:r>
              <w:rPr>
                <w:color w:val="000000"/>
                <w:sz w:val="21"/>
              </w:rPr>
              <w:t>.</w:t>
            </w:r>
            <w:r>
              <w:rPr>
                <w:color w:val="000000"/>
                <w:sz w:val="21"/>
              </w:rPr>
              <w:t>智能报警功能：包括非法闯入、反向闯入、尾随通行、上电自检等报警，可与其他报警监控设备联动，并通过软件设置报警模式和参数。</w:t>
            </w:r>
          </w:p>
          <w:p>
            <w:pPr>
              <w:jc w:val="both"/>
            </w:pPr>
            <w:r>
              <w:rPr>
                <w:color w:val="000000"/>
                <w:sz w:val="21"/>
              </w:rPr>
              <w:t>6.</w:t>
            </w:r>
            <w:r>
              <w:rPr>
                <w:color w:val="000000"/>
                <w:sz w:val="21"/>
              </w:rPr>
              <w:t>20</w:t>
            </w:r>
            <w:r>
              <w:rPr>
                <w:color w:val="000000"/>
                <w:sz w:val="21"/>
              </w:rPr>
              <w:t>.</w:t>
            </w:r>
            <w:r>
              <w:rPr>
                <w:color w:val="000000"/>
                <w:sz w:val="21"/>
              </w:rPr>
              <w:t>断电开闸功能：断电时系统会自动打开摆臂成敞开状态，方便疏散人群，满足消防要求。</w:t>
            </w:r>
          </w:p>
          <w:p>
            <w:pPr>
              <w:jc w:val="both"/>
            </w:pPr>
            <w:r>
              <w:rPr>
                <w:color w:val="000000"/>
                <w:sz w:val="21"/>
              </w:rPr>
              <w:t>上电自检功能：设备在上电或重启时语音播报，会自动检测功能是否正常，发现异常会报警提示。</w:t>
            </w:r>
          </w:p>
          <w:p>
            <w:pPr>
              <w:jc w:val="both"/>
            </w:pPr>
            <w:r>
              <w:rPr>
                <w:color w:val="000000"/>
                <w:sz w:val="21"/>
              </w:rPr>
              <w:t>6.</w:t>
            </w:r>
            <w:r>
              <w:rPr>
                <w:color w:val="000000"/>
                <w:sz w:val="21"/>
              </w:rPr>
              <w:t>21</w:t>
            </w:r>
            <w:r>
              <w:rPr>
                <w:color w:val="000000"/>
                <w:sz w:val="21"/>
              </w:rPr>
              <w:t>.</w:t>
            </w:r>
            <w:r>
              <w:rPr>
                <w:color w:val="000000"/>
                <w:sz w:val="21"/>
              </w:rPr>
              <w:t>通行指示功能：箱体前端安装</w:t>
            </w:r>
            <w:r>
              <w:rPr>
                <w:color w:val="000000"/>
                <w:sz w:val="21"/>
              </w:rPr>
              <w:t>LED指示通行状态和通行方向，提示行人。</w:t>
            </w:r>
          </w:p>
          <w:p>
            <w:pPr>
              <w:jc w:val="both"/>
            </w:pPr>
            <w:r>
              <w:rPr>
                <w:color w:val="000000"/>
                <w:sz w:val="21"/>
              </w:rPr>
              <w:t>6.</w:t>
            </w:r>
            <w:r>
              <w:rPr>
                <w:color w:val="000000"/>
                <w:sz w:val="21"/>
              </w:rPr>
              <w:t>22</w:t>
            </w:r>
            <w:r>
              <w:rPr>
                <w:color w:val="000000"/>
                <w:sz w:val="21"/>
              </w:rPr>
              <w:t>.</w:t>
            </w:r>
            <w:r>
              <w:rPr>
                <w:color w:val="000000"/>
                <w:sz w:val="21"/>
              </w:rPr>
              <w:t>通行模式：进出方向都可以相互独立的设置为【远程</w:t>
            </w:r>
            <w:r>
              <w:rPr>
                <w:color w:val="000000"/>
                <w:sz w:val="21"/>
              </w:rPr>
              <w:t>/无线受控通行】、【自由通行】、【禁止通行】、【只许进不许出】、【只许出不许进】可视化主板，可根据实际需要进行调试。</w:t>
            </w:r>
          </w:p>
          <w:p>
            <w:pPr>
              <w:jc w:val="both"/>
            </w:pPr>
            <w:r>
              <w:rPr>
                <w:color w:val="000000"/>
                <w:sz w:val="21"/>
              </w:rPr>
              <w:t>6.</w:t>
            </w:r>
            <w:r>
              <w:rPr>
                <w:color w:val="000000"/>
                <w:sz w:val="21"/>
              </w:rPr>
              <w:t>23</w:t>
            </w:r>
            <w:r>
              <w:rPr>
                <w:color w:val="000000"/>
                <w:sz w:val="21"/>
              </w:rPr>
              <w:t>.</w:t>
            </w:r>
            <w:r>
              <w:rPr>
                <w:color w:val="000000"/>
                <w:sz w:val="21"/>
              </w:rPr>
              <w:t>计数功能：内置主板具有计数功能，统计进出人数数据。</w:t>
            </w:r>
          </w:p>
          <w:p>
            <w:pPr>
              <w:jc w:val="both"/>
            </w:pPr>
            <w:r>
              <w:rPr>
                <w:color w:val="000000"/>
                <w:sz w:val="21"/>
              </w:rPr>
              <w:t>▲</w:t>
            </w:r>
            <w:r>
              <w:rPr>
                <w:color w:val="000000"/>
                <w:sz w:val="21"/>
              </w:rPr>
              <w:t>6.</w:t>
            </w:r>
            <w:r>
              <w:rPr>
                <w:color w:val="000000"/>
                <w:sz w:val="21"/>
              </w:rPr>
              <w:t>24</w:t>
            </w:r>
            <w:r>
              <w:rPr>
                <w:color w:val="000000"/>
                <w:sz w:val="21"/>
              </w:rPr>
              <w:t>.</w:t>
            </w:r>
            <w:r>
              <w:rPr>
                <w:color w:val="000000"/>
                <w:sz w:val="21"/>
              </w:rPr>
              <w:t>通行记忆功能：</w:t>
            </w:r>
            <w:r>
              <w:rPr>
                <w:color w:val="000000"/>
                <w:sz w:val="21"/>
              </w:rPr>
              <w:t>2个以上合法通行信号同时给予时(包括同向和反向)，系统会记忆所有通行请求，依次完成每个通行动作。</w:t>
            </w:r>
          </w:p>
          <w:p>
            <w:pPr>
              <w:jc w:val="both"/>
            </w:pPr>
            <w:r>
              <w:rPr>
                <w:color w:val="000000"/>
                <w:sz w:val="21"/>
              </w:rPr>
              <w:t>6.</w:t>
            </w:r>
            <w:r>
              <w:rPr>
                <w:color w:val="000000"/>
                <w:sz w:val="21"/>
              </w:rPr>
              <w:t>25</w:t>
            </w:r>
            <w:r>
              <w:rPr>
                <w:color w:val="000000"/>
                <w:sz w:val="21"/>
              </w:rPr>
              <w:t>.</w:t>
            </w:r>
            <w:r>
              <w:rPr>
                <w:color w:val="000000"/>
                <w:sz w:val="21"/>
              </w:rPr>
              <w:t>扩展功能：可外接</w:t>
            </w:r>
            <w:r>
              <w:rPr>
                <w:color w:val="000000"/>
                <w:sz w:val="21"/>
              </w:rPr>
              <w:t>ID、IC卡，指纹识别、人脸识别、指静脉识别、二维码、条码识别、身份证识别、手机APP开闸、人体综合防静电设备、安检门、访客系统、人证识别系统等。</w:t>
            </w:r>
          </w:p>
          <w:p/>
          <w:p>
            <w:pPr>
              <w:jc w:val="left"/>
            </w:pPr>
            <w:r>
              <w:rPr>
                <w:b/>
                <w:color w:val="000000"/>
                <w:sz w:val="24"/>
              </w:rPr>
              <w:t>7.</w:t>
            </w:r>
            <w:r>
              <w:rPr>
                <w:b/>
                <w:color w:val="000000"/>
                <w:sz w:val="24"/>
              </w:rPr>
              <w:t>紫外线辐照度灯</w:t>
            </w:r>
          </w:p>
          <w:p>
            <w:pPr>
              <w:jc w:val="both"/>
            </w:pPr>
            <w:r>
              <w:rPr>
                <w:color w:val="000000"/>
                <w:sz w:val="21"/>
              </w:rPr>
              <w:t>7.</w:t>
            </w:r>
            <w:r>
              <w:rPr>
                <w:color w:val="000000"/>
                <w:sz w:val="21"/>
              </w:rPr>
              <w:t>1.适用于医用紫外线消毒灯强度的测量。</w:t>
            </w:r>
          </w:p>
          <w:p>
            <w:pPr>
              <w:jc w:val="both"/>
            </w:pPr>
            <w:r>
              <w:rPr>
                <w:color w:val="000000"/>
                <w:sz w:val="21"/>
              </w:rPr>
              <w:t>7.</w:t>
            </w:r>
            <w:r>
              <w:rPr>
                <w:color w:val="000000"/>
                <w:sz w:val="21"/>
              </w:rPr>
              <w:t>2.测量范围大、精度高。</w:t>
            </w:r>
          </w:p>
          <w:p>
            <w:pPr>
              <w:jc w:val="both"/>
            </w:pPr>
            <w:r>
              <w:rPr>
                <w:color w:val="000000"/>
                <w:sz w:val="21"/>
              </w:rPr>
              <w:t>7.</w:t>
            </w:r>
            <w:r>
              <w:rPr>
                <w:color w:val="000000"/>
                <w:sz w:val="21"/>
              </w:rPr>
              <w:t>3.测量室无需操作人员陪同。</w:t>
            </w:r>
          </w:p>
          <w:p>
            <w:pPr>
              <w:jc w:val="both"/>
            </w:pPr>
            <w:r>
              <w:rPr>
                <w:color w:val="000000"/>
                <w:sz w:val="21"/>
              </w:rPr>
              <w:t>7.</w:t>
            </w:r>
            <w:r>
              <w:rPr>
                <w:color w:val="000000"/>
                <w:sz w:val="21"/>
              </w:rPr>
              <w:t>4.可测量环境温度。</w:t>
            </w:r>
          </w:p>
          <w:p>
            <w:pPr>
              <w:jc w:val="both"/>
            </w:pPr>
            <w:r>
              <w:rPr>
                <w:color w:val="000000"/>
                <w:sz w:val="21"/>
              </w:rPr>
              <w:t>7.</w:t>
            </w:r>
            <w:r>
              <w:rPr>
                <w:color w:val="000000"/>
                <w:sz w:val="21"/>
              </w:rPr>
              <w:t>5.可测量透光率。</w:t>
            </w:r>
          </w:p>
          <w:p>
            <w:pPr>
              <w:jc w:val="both"/>
            </w:pPr>
            <w:r>
              <w:rPr>
                <w:color w:val="000000"/>
                <w:sz w:val="21"/>
              </w:rPr>
              <w:t>7.</w:t>
            </w:r>
            <w:r>
              <w:rPr>
                <w:color w:val="000000"/>
                <w:sz w:val="21"/>
              </w:rPr>
              <w:t>6.可保存≥100组测试数据。</w:t>
            </w:r>
          </w:p>
          <w:p>
            <w:pPr>
              <w:jc w:val="both"/>
            </w:pPr>
            <w:r>
              <w:rPr>
                <w:color w:val="000000"/>
                <w:sz w:val="21"/>
              </w:rPr>
              <w:t>7.</w:t>
            </w:r>
            <w:r>
              <w:rPr>
                <w:color w:val="000000"/>
                <w:sz w:val="21"/>
              </w:rPr>
              <w:t>7.中英文双语菜单。</w:t>
            </w:r>
          </w:p>
          <w:p>
            <w:pPr>
              <w:jc w:val="both"/>
            </w:pPr>
            <w:r>
              <w:rPr>
                <w:color w:val="000000"/>
                <w:sz w:val="21"/>
              </w:rPr>
              <w:t>▲</w:t>
            </w:r>
            <w:r>
              <w:rPr>
                <w:color w:val="000000"/>
                <w:sz w:val="21"/>
              </w:rPr>
              <w:t>7.</w:t>
            </w:r>
            <w:r>
              <w:rPr>
                <w:color w:val="000000"/>
                <w:sz w:val="21"/>
              </w:rPr>
              <w:t>8</w:t>
            </w:r>
            <w:r>
              <w:rPr>
                <w:color w:val="000000"/>
                <w:sz w:val="21"/>
              </w:rPr>
              <w:t>.</w:t>
            </w:r>
            <w:r>
              <w:rPr>
                <w:color w:val="000000"/>
                <w:sz w:val="21"/>
              </w:rPr>
              <w:t>光源波长：</w:t>
            </w:r>
            <w:r>
              <w:rPr>
                <w:color w:val="000000"/>
                <w:sz w:val="21"/>
              </w:rPr>
              <w:t>220-280nmλp254。</w:t>
            </w:r>
          </w:p>
          <w:p>
            <w:pPr>
              <w:jc w:val="both"/>
            </w:pPr>
            <w:r>
              <w:rPr>
                <w:color w:val="000000"/>
                <w:sz w:val="21"/>
              </w:rPr>
              <w:t>▲</w:t>
            </w:r>
            <w:r>
              <w:rPr>
                <w:color w:val="000000"/>
                <w:sz w:val="21"/>
              </w:rPr>
              <w:t>7.</w:t>
            </w:r>
            <w:r>
              <w:rPr>
                <w:color w:val="000000"/>
                <w:sz w:val="21"/>
              </w:rPr>
              <w:t>9</w:t>
            </w:r>
            <w:r>
              <w:rPr>
                <w:color w:val="000000"/>
                <w:sz w:val="21"/>
              </w:rPr>
              <w:t>.</w:t>
            </w:r>
            <w:r>
              <w:rPr>
                <w:color w:val="000000"/>
                <w:sz w:val="21"/>
              </w:rPr>
              <w:t>量程范围：</w:t>
            </w:r>
            <w:r>
              <w:rPr>
                <w:color w:val="000000"/>
                <w:sz w:val="21"/>
              </w:rPr>
              <w:t>1uW/c㎡-1000W/㎡。</w:t>
            </w:r>
          </w:p>
          <w:p>
            <w:pPr>
              <w:jc w:val="both"/>
            </w:pPr>
            <w:r>
              <w:rPr>
                <w:color w:val="000000"/>
                <w:sz w:val="21"/>
              </w:rPr>
              <w:t>▲</w:t>
            </w:r>
            <w:r>
              <w:rPr>
                <w:color w:val="000000"/>
                <w:sz w:val="21"/>
              </w:rPr>
              <w:t>7.</w:t>
            </w:r>
            <w:r>
              <w:rPr>
                <w:color w:val="000000"/>
                <w:sz w:val="21"/>
              </w:rPr>
              <w:t>10</w:t>
            </w:r>
            <w:r>
              <w:rPr>
                <w:color w:val="000000"/>
                <w:sz w:val="21"/>
              </w:rPr>
              <w:t>.</w:t>
            </w:r>
            <w:r>
              <w:rPr>
                <w:color w:val="000000"/>
                <w:sz w:val="21"/>
              </w:rPr>
              <w:t>分辨率：</w:t>
            </w:r>
            <w:r>
              <w:rPr>
                <w:color w:val="000000"/>
                <w:sz w:val="21"/>
              </w:rPr>
              <w:t>1uW/c㎡。</w:t>
            </w:r>
          </w:p>
          <w:p>
            <w:pPr>
              <w:jc w:val="both"/>
            </w:pPr>
            <w:r>
              <w:rPr>
                <w:color w:val="000000"/>
                <w:sz w:val="21"/>
              </w:rPr>
              <w:t>▲</w:t>
            </w:r>
            <w:r>
              <w:rPr>
                <w:color w:val="000000"/>
                <w:sz w:val="21"/>
              </w:rPr>
              <w:t>7.</w:t>
            </w:r>
            <w:r>
              <w:rPr>
                <w:color w:val="000000"/>
                <w:sz w:val="21"/>
              </w:rPr>
              <w:t>11</w:t>
            </w:r>
            <w:r>
              <w:rPr>
                <w:color w:val="000000"/>
                <w:sz w:val="21"/>
              </w:rPr>
              <w:t>.</w:t>
            </w:r>
            <w:r>
              <w:rPr>
                <w:color w:val="000000"/>
                <w:sz w:val="21"/>
              </w:rPr>
              <w:t>测量误差：</w:t>
            </w:r>
            <w:r>
              <w:rPr>
                <w:color w:val="000000"/>
                <w:sz w:val="21"/>
              </w:rPr>
              <w:t>≤4%。</w:t>
            </w:r>
          </w:p>
          <w:p>
            <w:pPr>
              <w:jc w:val="left"/>
            </w:pPr>
            <w:r>
              <w:rPr>
                <w:b/>
                <w:color w:val="000000"/>
                <w:sz w:val="24"/>
              </w:rPr>
              <w:t>8.</w:t>
            </w:r>
            <w:r>
              <w:rPr>
                <w:b/>
                <w:color w:val="000000"/>
                <w:sz w:val="24"/>
              </w:rPr>
              <w:t>移动紫外线灯</w:t>
            </w:r>
          </w:p>
          <w:p>
            <w:pPr>
              <w:jc w:val="both"/>
            </w:pPr>
            <w:r>
              <w:rPr>
                <w:color w:val="000000"/>
                <w:sz w:val="21"/>
              </w:rPr>
              <w:t>8.1.</w:t>
            </w:r>
            <w:r>
              <w:rPr>
                <w:color w:val="000000"/>
                <w:sz w:val="21"/>
              </w:rPr>
              <w:t>型式：移动式</w:t>
            </w:r>
            <w:r>
              <w:rPr>
                <w:color w:val="000000"/>
                <w:sz w:val="21"/>
              </w:rPr>
              <w:t>。</w:t>
            </w:r>
          </w:p>
          <w:p>
            <w:pPr>
              <w:jc w:val="both"/>
            </w:pPr>
            <w:r>
              <w:rPr>
                <w:color w:val="000000"/>
                <w:sz w:val="21"/>
              </w:rPr>
              <w:t>8.2.</w:t>
            </w:r>
            <w:r>
              <w:rPr>
                <w:color w:val="000000"/>
                <w:sz w:val="21"/>
              </w:rPr>
              <w:t>输入功率</w:t>
            </w:r>
            <w:r>
              <w:rPr>
                <w:color w:val="000000"/>
                <w:sz w:val="21"/>
              </w:rPr>
              <w:t>(VA)：≤</w:t>
            </w:r>
            <w:r>
              <w:rPr>
                <w:color w:val="000000"/>
                <w:sz w:val="21"/>
              </w:rPr>
              <w:t>150</w:t>
            </w:r>
            <w:r>
              <w:rPr>
                <w:color w:val="000000"/>
                <w:sz w:val="21"/>
              </w:rPr>
              <w:t>。</w:t>
            </w:r>
          </w:p>
          <w:p>
            <w:pPr>
              <w:jc w:val="both"/>
            </w:pPr>
            <w:r>
              <w:rPr>
                <w:color w:val="000000"/>
                <w:sz w:val="21"/>
              </w:rPr>
              <w:t>8.3.</w:t>
            </w:r>
            <w:r>
              <w:rPr>
                <w:color w:val="000000"/>
                <w:sz w:val="21"/>
              </w:rPr>
              <w:t>紫外线灯管数量</w:t>
            </w:r>
            <w:r>
              <w:rPr>
                <w:color w:val="000000"/>
                <w:sz w:val="21"/>
              </w:rPr>
              <w:t>(支)：2</w:t>
            </w:r>
            <w:r>
              <w:rPr>
                <w:color w:val="000000"/>
                <w:sz w:val="21"/>
              </w:rPr>
              <w:t xml:space="preserve"> </w:t>
            </w:r>
            <w:r>
              <w:rPr>
                <w:color w:val="000000"/>
                <w:sz w:val="21"/>
              </w:rPr>
              <w:t>。</w:t>
            </w:r>
          </w:p>
          <w:p>
            <w:pPr>
              <w:jc w:val="both"/>
            </w:pPr>
            <w:r>
              <w:rPr>
                <w:color w:val="000000"/>
                <w:sz w:val="21"/>
              </w:rPr>
              <w:t>8.4.</w:t>
            </w:r>
            <w:r>
              <w:rPr>
                <w:color w:val="000000"/>
                <w:sz w:val="21"/>
              </w:rPr>
              <w:t>灯臂长</w:t>
            </w:r>
            <w:r>
              <w:rPr>
                <w:color w:val="000000"/>
                <w:sz w:val="21"/>
              </w:rPr>
              <w:t>(mm):915±2</w:t>
            </w:r>
            <w:r>
              <w:rPr>
                <w:color w:val="000000"/>
                <w:sz w:val="21"/>
              </w:rPr>
              <w:t xml:space="preserve"> </w:t>
            </w:r>
            <w:r>
              <w:rPr>
                <w:color w:val="000000"/>
                <w:sz w:val="21"/>
              </w:rPr>
              <w:t>。</w:t>
            </w:r>
          </w:p>
          <w:p>
            <w:pPr>
              <w:jc w:val="both"/>
            </w:pPr>
            <w:r>
              <w:rPr>
                <w:color w:val="000000"/>
                <w:sz w:val="21"/>
              </w:rPr>
              <w:t>8.5.</w:t>
            </w:r>
            <w:r>
              <w:rPr>
                <w:color w:val="000000"/>
                <w:sz w:val="21"/>
              </w:rPr>
              <w:t>灯管长</w:t>
            </w:r>
            <w:r>
              <w:rPr>
                <w:color w:val="000000"/>
                <w:sz w:val="21"/>
              </w:rPr>
              <w:t>(mm):≤894</w:t>
            </w:r>
          </w:p>
          <w:p>
            <w:pPr>
              <w:jc w:val="both"/>
            </w:pPr>
            <w:r>
              <w:rPr>
                <w:color w:val="000000"/>
                <w:sz w:val="21"/>
              </w:rPr>
              <w:t>8.6.</w:t>
            </w:r>
            <w:r>
              <w:rPr>
                <w:color w:val="000000"/>
                <w:sz w:val="21"/>
              </w:rPr>
              <w:t>灯臂调节角度</w:t>
            </w:r>
            <w:r>
              <w:rPr>
                <w:color w:val="000000"/>
                <w:sz w:val="21"/>
              </w:rPr>
              <w:t>(︒)：0-180</w:t>
            </w:r>
            <w:r>
              <w:rPr>
                <w:color w:val="000000"/>
                <w:sz w:val="21"/>
              </w:rPr>
              <w:t>。</w:t>
            </w:r>
          </w:p>
          <w:p>
            <w:pPr>
              <w:jc w:val="both"/>
            </w:pPr>
            <w:r>
              <w:rPr>
                <w:color w:val="000000"/>
                <w:sz w:val="21"/>
              </w:rPr>
              <w:t>8.7.</w:t>
            </w:r>
            <w:r>
              <w:rPr>
                <w:color w:val="000000"/>
                <w:sz w:val="21"/>
              </w:rPr>
              <w:t>镇流器：电感镇流器</w:t>
            </w:r>
            <w:r>
              <w:rPr>
                <w:color w:val="000000"/>
                <w:sz w:val="21"/>
              </w:rPr>
              <w:t>。</w:t>
            </w:r>
          </w:p>
          <w:p>
            <w:pPr>
              <w:jc w:val="both"/>
            </w:pPr>
            <w:r>
              <w:rPr>
                <w:color w:val="000000"/>
                <w:sz w:val="21"/>
              </w:rPr>
              <w:t>8.8.</w:t>
            </w:r>
            <w:r>
              <w:rPr>
                <w:color w:val="000000"/>
                <w:sz w:val="21"/>
              </w:rPr>
              <w:t>万向轮：</w:t>
            </w:r>
            <w:r>
              <w:rPr>
                <w:color w:val="000000"/>
                <w:sz w:val="21"/>
              </w:rPr>
              <w:t>4*360度塑料轮</w:t>
            </w:r>
            <w:r>
              <w:rPr>
                <w:color w:val="000000"/>
                <w:sz w:val="21"/>
              </w:rPr>
              <w:t>。</w:t>
            </w:r>
          </w:p>
          <w:p>
            <w:pPr>
              <w:jc w:val="both"/>
            </w:pPr>
            <w:r>
              <w:rPr>
                <w:color w:val="000000"/>
                <w:sz w:val="21"/>
              </w:rPr>
              <w:t>8.9</w:t>
            </w:r>
            <w:r>
              <w:rPr>
                <w:color w:val="000000"/>
                <w:sz w:val="21"/>
              </w:rPr>
              <w:t>防护类型：</w:t>
            </w:r>
            <w:r>
              <w:rPr>
                <w:color w:val="000000"/>
                <w:sz w:val="21"/>
              </w:rPr>
              <w:t>I类</w:t>
            </w:r>
            <w:r>
              <w:rPr>
                <w:color w:val="000000"/>
                <w:sz w:val="21"/>
              </w:rPr>
              <w:t>。</w:t>
            </w:r>
          </w:p>
          <w:p>
            <w:pPr>
              <w:jc w:val="both"/>
            </w:pPr>
            <w:r>
              <w:rPr>
                <w:color w:val="000000"/>
                <w:sz w:val="21"/>
              </w:rPr>
              <w:t>8.10</w:t>
            </w:r>
            <w:r>
              <w:rPr>
                <w:color w:val="000000"/>
                <w:sz w:val="21"/>
              </w:rPr>
              <w:t>配备推拉扶手</w:t>
            </w:r>
            <w:r>
              <w:rPr>
                <w:color w:val="000000"/>
                <w:sz w:val="21"/>
              </w:rPr>
              <w:t>。</w:t>
            </w:r>
          </w:p>
          <w:p>
            <w:pPr>
              <w:jc w:val="both"/>
            </w:pPr>
            <w:r>
              <w:rPr>
                <w:color w:val="000000"/>
                <w:sz w:val="21"/>
              </w:rPr>
              <w:t>8.11.</w:t>
            </w:r>
            <w:r>
              <w:rPr>
                <w:color w:val="000000"/>
                <w:sz w:val="21"/>
              </w:rPr>
              <w:t>工作条件：电源</w:t>
            </w:r>
            <w:r>
              <w:rPr>
                <w:color w:val="000000"/>
                <w:sz w:val="21"/>
              </w:rPr>
              <w:t>220V±22V</w:t>
            </w:r>
            <w:r>
              <w:rPr>
                <w:color w:val="000000"/>
                <w:sz w:val="21"/>
              </w:rPr>
              <w:t>、</w:t>
            </w:r>
            <w:r>
              <w:rPr>
                <w:color w:val="000000"/>
                <w:sz w:val="21"/>
              </w:rPr>
              <w:t xml:space="preserve"> </w:t>
            </w:r>
            <w:r>
              <w:rPr>
                <w:color w:val="000000"/>
                <w:sz w:val="21"/>
              </w:rPr>
              <w:t>50HZ±1HZ，环境温度5-40℃，相对湿度：≤80%</w:t>
            </w:r>
            <w:r>
              <w:rPr>
                <w:color w:val="000000"/>
                <w:sz w:val="21"/>
              </w:rPr>
              <w:t>。</w:t>
            </w:r>
          </w:p>
          <w:p>
            <w:pPr>
              <w:jc w:val="both"/>
            </w:pPr>
            <w:r>
              <w:rPr>
                <w:color w:val="000000"/>
                <w:sz w:val="21"/>
              </w:rPr>
              <w:t>8.12.</w:t>
            </w:r>
            <w:r>
              <w:rPr>
                <w:color w:val="000000"/>
                <w:sz w:val="21"/>
              </w:rPr>
              <w:t>紫外线辐射波长：</w:t>
            </w:r>
            <w:r>
              <w:rPr>
                <w:color w:val="000000"/>
                <w:sz w:val="21"/>
              </w:rPr>
              <w:t>≤253.7nm</w:t>
            </w:r>
            <w:r>
              <w:rPr>
                <w:color w:val="000000"/>
                <w:sz w:val="21"/>
              </w:rPr>
              <w:t>。</w:t>
            </w:r>
          </w:p>
          <w:p>
            <w:pPr>
              <w:jc w:val="both"/>
            </w:pPr>
            <w:r>
              <w:rPr>
                <w:color w:val="000000"/>
                <w:sz w:val="21"/>
              </w:rPr>
              <w:t>8.13</w:t>
            </w:r>
            <w:r>
              <w:rPr>
                <w:color w:val="000000"/>
                <w:sz w:val="21"/>
              </w:rPr>
              <w:t>主要杀菌因子：紫外线</w:t>
            </w:r>
            <w:r>
              <w:rPr>
                <w:color w:val="000000"/>
                <w:sz w:val="21"/>
              </w:rPr>
              <w:t>。</w:t>
            </w:r>
          </w:p>
          <w:p>
            <w:pPr>
              <w:jc w:val="both"/>
            </w:pPr>
            <w:r>
              <w:rPr>
                <w:color w:val="000000"/>
                <w:sz w:val="21"/>
              </w:rPr>
              <w:t>8.14</w:t>
            </w:r>
            <w:r>
              <w:rPr>
                <w:color w:val="000000"/>
                <w:sz w:val="21"/>
              </w:rPr>
              <w:t>单支紫外线灯功率：</w:t>
            </w:r>
            <w:r>
              <w:rPr>
                <w:color w:val="000000"/>
                <w:sz w:val="21"/>
              </w:rPr>
              <w:t>≤30W</w:t>
            </w:r>
            <w:r>
              <w:rPr>
                <w:color w:val="000000"/>
                <w:sz w:val="21"/>
              </w:rPr>
              <w:t>。</w:t>
            </w:r>
          </w:p>
          <w:p>
            <w:pPr>
              <w:jc w:val="both"/>
            </w:pPr>
            <w:r>
              <w:rPr>
                <w:color w:val="000000"/>
                <w:sz w:val="21"/>
              </w:rPr>
              <w:t>8.15</w:t>
            </w:r>
            <w:r>
              <w:rPr>
                <w:color w:val="000000"/>
                <w:sz w:val="21"/>
              </w:rPr>
              <w:t>紫外线灯管平均寿命：</w:t>
            </w:r>
            <w:r>
              <w:rPr>
                <w:color w:val="000000"/>
                <w:sz w:val="21"/>
              </w:rPr>
              <w:t>≥5000h</w:t>
            </w:r>
            <w:r>
              <w:rPr>
                <w:color w:val="000000"/>
                <w:sz w:val="21"/>
              </w:rPr>
              <w:t>。</w:t>
            </w:r>
          </w:p>
          <w:p>
            <w:pPr>
              <w:jc w:val="both"/>
            </w:pPr>
            <w:r>
              <w:rPr>
                <w:color w:val="000000"/>
                <w:sz w:val="21"/>
              </w:rPr>
              <w:t>8.16.</w:t>
            </w:r>
            <w:r>
              <w:rPr>
                <w:color w:val="000000"/>
                <w:sz w:val="21"/>
              </w:rPr>
              <w:t>适用面积：</w:t>
            </w:r>
            <w:r>
              <w:rPr>
                <w:color w:val="000000"/>
                <w:sz w:val="21"/>
              </w:rPr>
              <w:t>≤20m</w:t>
            </w:r>
            <w:r>
              <w:rPr>
                <w:color w:val="000000"/>
                <w:sz w:val="21"/>
                <w:vertAlign w:val="superscript"/>
              </w:rPr>
              <w:t>2</w:t>
            </w:r>
            <w:r>
              <w:rPr>
                <w:color w:val="000000"/>
                <w:sz w:val="21"/>
              </w:rPr>
              <w:t>。</w:t>
            </w:r>
          </w:p>
          <w:p>
            <w:pPr>
              <w:jc w:val="both"/>
            </w:pPr>
            <w:r>
              <w:rPr>
                <w:color w:val="000000"/>
                <w:sz w:val="21"/>
              </w:rPr>
              <w:t>8.17.</w:t>
            </w:r>
            <w:r>
              <w:rPr>
                <w:color w:val="000000"/>
                <w:sz w:val="21"/>
              </w:rPr>
              <w:t>消毒定时范围：</w:t>
            </w:r>
            <w:r>
              <w:rPr>
                <w:color w:val="000000"/>
                <w:sz w:val="21"/>
              </w:rPr>
              <w:t>0-120分钟，其最大定时误差≤15min</w:t>
            </w:r>
            <w:r>
              <w:rPr>
                <w:color w:val="000000"/>
                <w:sz w:val="21"/>
              </w:rPr>
              <w:t>。</w:t>
            </w:r>
          </w:p>
          <w:p>
            <w:pPr>
              <w:jc w:val="both"/>
            </w:pPr>
            <w:r>
              <w:rPr>
                <w:color w:val="000000"/>
                <w:sz w:val="21"/>
              </w:rPr>
              <w:t xml:space="preserve">   </w:t>
            </w:r>
            <w:r>
              <w:rPr>
                <w:color w:val="000000"/>
                <w:sz w:val="21"/>
              </w:rPr>
              <w:t>（遥控器：可控制开机和关机，一对一匹配）</w:t>
            </w:r>
          </w:p>
          <w:p>
            <w:pPr>
              <w:jc w:val="both"/>
            </w:pPr>
            <w:r>
              <w:rPr>
                <w:color w:val="000000"/>
                <w:sz w:val="21"/>
              </w:rPr>
              <w:t>8.18.</w:t>
            </w:r>
            <w:r>
              <w:rPr>
                <w:color w:val="000000"/>
                <w:sz w:val="21"/>
              </w:rPr>
              <w:t>消毒车使用的紫外线灯管符合</w:t>
            </w:r>
            <w:r>
              <w:rPr>
                <w:color w:val="000000"/>
                <w:sz w:val="21"/>
              </w:rPr>
              <w:t>GB19258-2012的规定</w:t>
            </w:r>
            <w:r>
              <w:rPr>
                <w:color w:val="000000"/>
                <w:sz w:val="21"/>
              </w:rPr>
              <w:t>。</w:t>
            </w:r>
          </w:p>
        </w:tc>
      </w:tr>
      <w:tr>
        <w:tc>
          <w:tcPr>
            <w:tcW w:type="dxa" w:w="2076"/>
          </w:tcPr>
          <w:p>
            <w:r>
              <w:rPr/>
              <w:t>★</w:t>
            </w:r>
          </w:p>
        </w:tc>
        <w:tc>
          <w:tcPr>
            <w:tcW w:type="dxa" w:w="415"/>
          </w:tcPr>
          <w:p>
            <w:r>
              <w:rPr/>
              <w:t>3</w:t>
            </w:r>
          </w:p>
        </w:tc>
        <w:tc>
          <w:tcPr>
            <w:tcW w:type="dxa" w:w="5814"/>
          </w:tcPr>
          <w:p>
            <w:pPr>
              <w:jc w:val="both"/>
            </w:pPr>
            <w:r>
              <w:rPr>
                <w:color w:val="000000"/>
                <w:sz w:val="21"/>
              </w:rPr>
              <w:t>8.19.</w:t>
            </w:r>
            <w:r>
              <w:rPr>
                <w:color w:val="000000"/>
                <w:sz w:val="21"/>
              </w:rPr>
              <w:t>灭菌效果检测数据</w:t>
            </w:r>
            <w:r>
              <w:rPr>
                <w:b/>
                <w:color w:val="000000"/>
                <w:sz w:val="21"/>
              </w:rPr>
              <w:t>（提供检测报告</w:t>
            </w:r>
            <w:r>
              <w:rPr>
                <w:b/>
                <w:color w:val="000000"/>
                <w:sz w:val="21"/>
              </w:rPr>
              <w:t>复印件并加盖公章</w:t>
            </w:r>
            <w:r>
              <w:rPr>
                <w:b/>
                <w:color w:val="000000"/>
                <w:sz w:val="21"/>
              </w:rPr>
              <w:t>）</w:t>
            </w:r>
            <w:r>
              <w:rPr>
                <w:sz w:val="21"/>
              </w:rPr>
              <w:t xml:space="preserve"> </w:t>
            </w:r>
          </w:p>
          <w:tbl>
            <w:tblPr>
              <w:tblBorders>
                <w:top w:val="none" w:color="000000" w:sz="4"/>
                <w:left w:val="none" w:color="000000" w:sz="4"/>
                <w:bottom w:val="none" w:color="000000" w:sz="4"/>
                <w:right w:val="none" w:color="000000" w:sz="4"/>
                <w:insideH w:val="none"/>
                <w:insideV w:val="none"/>
              </w:tblBorders>
            </w:tblPr>
            <w:tblGrid>
              <w:gridCol w:w="5065"/>
              <w:gridCol w:w="521"/>
            </w:tblGrid>
            <w:tr>
              <w:tc>
                <w:tcPr>
                  <w:tcW w:type="dxa" w:w="5065"/>
                  <w:tcBorders>
                    <w:top w:val="single" w:color="000000" w:sz="4"/>
                    <w:left w:val="single" w:color="000000" w:sz="4"/>
                    <w:bottom w:val="single" w:color="000000" w:sz="4"/>
                    <w:right w:val="single" w:color="000000" w:sz="4"/>
                  </w:tcBorders>
                  <w:vAlign w:val="top"/>
                </w:tcPr>
                <w:p>
                  <w:pPr>
                    <w:jc w:val="both"/>
                  </w:pPr>
                  <w:r>
                    <w:rPr>
                      <w:color w:val="000000"/>
                      <w:sz w:val="21"/>
                    </w:rPr>
                    <w:t>项</w:t>
                  </w:r>
                  <w:r>
                    <w:rPr>
                      <w:color w:val="000000"/>
                      <w:sz w:val="21"/>
                    </w:rPr>
                    <w:t xml:space="preserve">  </w:t>
                  </w:r>
                  <w:r>
                    <w:rPr>
                      <w:color w:val="000000"/>
                      <w:sz w:val="21"/>
                    </w:rPr>
                    <w:t>目</w:t>
                  </w:r>
                </w:p>
              </w:tc>
              <w:tc>
                <w:tcPr>
                  <w:tcW w:type="dxa" w:w="521"/>
                  <w:tcBorders>
                    <w:top w:val="single" w:color="000000" w:sz="4"/>
                    <w:left w:val="single" w:color="000000" w:sz="4"/>
                    <w:bottom w:val="single" w:color="000000" w:sz="4"/>
                    <w:right w:val="single" w:color="000000" w:sz="4"/>
                  </w:tcBorders>
                  <w:vAlign w:val="top"/>
                </w:tcPr>
                <w:p>
                  <w:pPr>
                    <w:jc w:val="both"/>
                  </w:pPr>
                  <w:r>
                    <w:rPr>
                      <w:color w:val="000000"/>
                      <w:sz w:val="21"/>
                    </w:rPr>
                    <w:t>指</w:t>
                  </w:r>
                  <w:r>
                    <w:rPr>
                      <w:color w:val="000000"/>
                      <w:sz w:val="21"/>
                    </w:rPr>
                    <w:t>标</w:t>
                  </w:r>
                </w:p>
              </w:tc>
            </w:tr>
            <w:tr>
              <w:tc>
                <w:tcPr>
                  <w:tcW w:type="dxa" w:w="5065"/>
                  <w:tcBorders>
                    <w:top w:val="none" w:color="000000" w:sz="4"/>
                    <w:left w:val="single" w:color="000000" w:sz="4"/>
                    <w:bottom w:val="single" w:color="000000" w:sz="4"/>
                    <w:right w:val="single" w:color="000000" w:sz="4"/>
                  </w:tcBorders>
                  <w:vAlign w:val="top"/>
                </w:tcPr>
                <w:p>
                  <w:pPr>
                    <w:jc w:val="both"/>
                  </w:pPr>
                  <w:r>
                    <w:rPr>
                      <w:color w:val="000000"/>
                      <w:sz w:val="21"/>
                    </w:rPr>
                    <w:t>对灯管正下方垂直</w:t>
                  </w:r>
                  <w:r>
                    <w:rPr>
                      <w:color w:val="000000"/>
                      <w:sz w:val="21"/>
                    </w:rPr>
                    <w:t xml:space="preserve">1m处，载体上金黄色葡萄球菌作用60min的杀灭对数值            </w:t>
                  </w:r>
                  <w:r>
                    <w:rPr>
                      <w:color w:val="000000"/>
                      <w:sz w:val="24"/>
                    </w:rPr>
                    <w:t>＞</w:t>
                  </w:r>
                </w:p>
              </w:tc>
              <w:tc>
                <w:tcPr>
                  <w:tcW w:type="dxa" w:w="521"/>
                  <w:vMerge w:val="restart"/>
                  <w:tcBorders>
                    <w:top w:val="none" w:color="000000" w:sz="4"/>
                    <w:left w:val="single" w:color="000000" w:sz="4"/>
                    <w:bottom w:val="single" w:color="000000" w:sz="4"/>
                    <w:right w:val="single" w:color="000000" w:sz="4"/>
                  </w:tcBorders>
                  <w:vAlign w:val="top"/>
                </w:tcPr>
                <w:p>
                  <w:pPr>
                    <w:jc w:val="both"/>
                  </w:pPr>
                  <w:r>
                    <w:rPr>
                      <w:color w:val="000000"/>
                      <w:sz w:val="21"/>
                    </w:rPr>
                    <w:t>3.00</w:t>
                  </w:r>
                </w:p>
              </w:tc>
            </w:tr>
            <w:tr>
              <w:tc>
                <w:tcPr>
                  <w:tcW w:type="dxa" w:w="5065"/>
                  <w:tcBorders>
                    <w:top w:val="none" w:color="000000" w:sz="4"/>
                    <w:left w:val="single" w:color="000000" w:sz="4"/>
                    <w:bottom w:val="single" w:color="000000" w:sz="4"/>
                    <w:right w:val="single" w:color="000000" w:sz="4"/>
                  </w:tcBorders>
                  <w:vAlign w:val="top"/>
                </w:tcPr>
                <w:p>
                  <w:pPr>
                    <w:jc w:val="both"/>
                  </w:pPr>
                  <w:r>
                    <w:rPr>
                      <w:color w:val="000000"/>
                      <w:sz w:val="21"/>
                    </w:rPr>
                    <w:t>对灯管正下方垂直</w:t>
                  </w:r>
                  <w:r>
                    <w:rPr>
                      <w:color w:val="000000"/>
                      <w:sz w:val="21"/>
                    </w:rPr>
                    <w:t xml:space="preserve">1m处，载体上大肠杆菌作用60min的杀灭对数值                  </w:t>
                  </w:r>
                  <w:r>
                    <w:rPr>
                      <w:color w:val="000000"/>
                      <w:sz w:val="24"/>
                    </w:rPr>
                    <w:t>＞</w:t>
                  </w:r>
                </w:p>
              </w:tc>
            </w:tr>
            <w:tr>
              <w:tc>
                <w:tcPr>
                  <w:tcW w:type="dxa" w:w="5065"/>
                  <w:tcBorders>
                    <w:top w:val="none" w:color="000000" w:sz="4"/>
                    <w:left w:val="single" w:color="000000" w:sz="4"/>
                    <w:bottom w:val="single" w:color="000000" w:sz="4"/>
                    <w:right w:val="single" w:color="000000" w:sz="4"/>
                  </w:tcBorders>
                  <w:vAlign w:val="top"/>
                </w:tcPr>
                <w:p>
                  <w:pPr>
                    <w:jc w:val="both"/>
                  </w:pPr>
                  <w:r>
                    <w:rPr>
                      <w:color w:val="000000"/>
                      <w:sz w:val="21"/>
                    </w:rPr>
                    <w:t>对灯管正下方垂直</w:t>
                  </w:r>
                  <w:r>
                    <w:rPr>
                      <w:color w:val="000000"/>
                      <w:sz w:val="21"/>
                    </w:rPr>
                    <w:t xml:space="preserve">1m处,载体上铜绿假单胞菌作用60min杀灭对数值                </w:t>
                  </w:r>
                  <w:r>
                    <w:rPr>
                      <w:color w:val="000000"/>
                      <w:sz w:val="24"/>
                    </w:rPr>
                    <w:t>＞</w:t>
                  </w:r>
                </w:p>
              </w:tc>
            </w:tr>
            <w:tr>
              <w:tc>
                <w:tcPr>
                  <w:tcW w:type="dxa" w:w="5065"/>
                  <w:tcBorders>
                    <w:top w:val="none" w:color="000000" w:sz="4"/>
                    <w:left w:val="single" w:color="000000" w:sz="4"/>
                    <w:bottom w:val="single" w:color="000000" w:sz="4"/>
                    <w:right w:val="single" w:color="000000" w:sz="4"/>
                  </w:tcBorders>
                  <w:vAlign w:val="top"/>
                </w:tcPr>
                <w:p>
                  <w:pPr>
                    <w:jc w:val="both"/>
                  </w:pPr>
                  <w:r>
                    <w:rPr>
                      <w:color w:val="000000"/>
                      <w:sz w:val="21"/>
                    </w:rPr>
                    <w:t>对灯管正下方垂直</w:t>
                  </w:r>
                  <w:r>
                    <w:rPr>
                      <w:color w:val="000000"/>
                      <w:sz w:val="21"/>
                    </w:rPr>
                    <w:t xml:space="preserve">1m处,载体上枯草杆菌黑色变种芽胞作用90min的杀灭对数值  </w:t>
                  </w:r>
                  <w:r>
                    <w:rPr>
                      <w:color w:val="000000"/>
                      <w:sz w:val="24"/>
                    </w:rPr>
                    <w:t>＞</w:t>
                  </w:r>
                </w:p>
              </w:tc>
            </w:tr>
            <w:tr>
              <w:tc>
                <w:tcPr>
                  <w:tcW w:type="dxa" w:w="5065"/>
                  <w:tcBorders>
                    <w:top w:val="none" w:color="000000" w:sz="4"/>
                    <w:left w:val="single" w:color="000000" w:sz="4"/>
                    <w:bottom w:val="single" w:color="000000" w:sz="4"/>
                    <w:right w:val="single" w:color="000000" w:sz="4"/>
                  </w:tcBorders>
                  <w:vAlign w:val="top"/>
                </w:tcPr>
                <w:p>
                  <w:pPr>
                    <w:jc w:val="both"/>
                  </w:pPr>
                  <w:r>
                    <w:rPr>
                      <w:color w:val="000000"/>
                      <w:sz w:val="21"/>
                    </w:rPr>
                    <w:t>对灯管正下方垂直</w:t>
                  </w:r>
                  <w:r>
                    <w:rPr>
                      <w:color w:val="000000"/>
                      <w:sz w:val="21"/>
                    </w:rPr>
                    <w:t xml:space="preserve">1m处,载体上自然菌作用60min的杀灭对数值                    </w:t>
                  </w:r>
                  <w:r>
                    <w:rPr>
                      <w:color w:val="000000"/>
                      <w:sz w:val="24"/>
                    </w:rPr>
                    <w:t>＞</w:t>
                  </w:r>
                </w:p>
              </w:tc>
              <w:tc>
                <w:tcPr>
                  <w:tcW w:type="dxa" w:w="521"/>
                  <w:tcBorders>
                    <w:top w:val="none" w:color="000000" w:sz="4"/>
                    <w:left w:val="single" w:color="000000" w:sz="4"/>
                    <w:bottom w:val="single" w:color="000000" w:sz="4"/>
                    <w:right w:val="single" w:color="000000" w:sz="4"/>
                  </w:tcBorders>
                  <w:vAlign w:val="top"/>
                </w:tcPr>
                <w:p>
                  <w:pPr>
                    <w:jc w:val="both"/>
                  </w:pPr>
                  <w:r>
                    <w:rPr>
                      <w:color w:val="000000"/>
                      <w:sz w:val="21"/>
                    </w:rPr>
                    <w:t>1.00</w:t>
                  </w:r>
                </w:p>
              </w:tc>
            </w:tr>
          </w:tbl>
        </w:tc>
      </w:tr>
      <w:tr>
        <w:tc>
          <w:tcPr>
            <w:tcW w:type="dxa" w:w="2076"/>
          </w:tcPr>
          <w:p>
            <w:r>
              <w:rPr/>
              <w:t>★</w:t>
            </w:r>
          </w:p>
        </w:tc>
        <w:tc>
          <w:tcPr>
            <w:tcW w:type="dxa" w:w="415"/>
          </w:tcPr>
          <w:p>
            <w:r>
              <w:rPr/>
              <w:t>4</w:t>
            </w:r>
          </w:p>
        </w:tc>
        <w:tc>
          <w:tcPr>
            <w:tcW w:type="dxa" w:w="5814"/>
          </w:tcPr>
          <w:p>
            <w:pPr>
              <w:jc w:val="both"/>
            </w:pPr>
            <w:r>
              <w:rPr>
                <w:color w:val="000000"/>
                <w:sz w:val="21"/>
              </w:rPr>
              <w:t>8.20</w:t>
            </w:r>
            <w:r>
              <w:rPr>
                <w:color w:val="000000"/>
                <w:sz w:val="21"/>
              </w:rPr>
              <w:t>.</w:t>
            </w:r>
            <w:r>
              <w:rPr>
                <w:color w:val="000000"/>
                <w:sz w:val="21"/>
              </w:rPr>
              <w:t>紫外线强度检测数据</w:t>
            </w:r>
            <w:r>
              <w:rPr>
                <w:b/>
                <w:color w:val="000000"/>
                <w:sz w:val="21"/>
              </w:rPr>
              <w:t>（提供检测报告提供检测报告</w:t>
            </w:r>
            <w:r>
              <w:rPr>
                <w:b/>
                <w:color w:val="000000"/>
                <w:sz w:val="21"/>
              </w:rPr>
              <w:t>复印件并加盖公章</w:t>
            </w:r>
            <w:r>
              <w:rPr>
                <w:b/>
                <w:color w:val="000000"/>
                <w:sz w:val="21"/>
              </w:rPr>
              <w:t>）</w:t>
            </w:r>
          </w:p>
          <w:tbl>
            <w:tblPr>
              <w:tblBorders>
                <w:top w:val="none" w:color="000000" w:sz="4"/>
                <w:left w:val="none" w:color="000000" w:sz="4"/>
                <w:bottom w:val="none" w:color="000000" w:sz="4"/>
                <w:right w:val="none" w:color="000000" w:sz="4"/>
                <w:insideH w:val="none"/>
                <w:insideV w:val="none"/>
              </w:tblBorders>
            </w:tblPr>
            <w:tblGrid>
              <w:gridCol w:w="4089"/>
              <w:gridCol w:w="1498"/>
            </w:tblGrid>
            <w:tr>
              <w:tc>
                <w:tcPr>
                  <w:tcW w:type="dxa" w:w="4089"/>
                  <w:tcBorders>
                    <w:top w:val="single" w:color="000000" w:sz="4"/>
                    <w:left w:val="single" w:color="000000" w:sz="4"/>
                    <w:bottom w:val="single" w:color="000000" w:sz="4"/>
                    <w:right w:val="single" w:color="000000" w:sz="4"/>
                  </w:tcBorders>
                  <w:vAlign w:val="top"/>
                </w:tcPr>
                <w:p>
                  <w:pPr>
                    <w:jc w:val="both"/>
                  </w:pPr>
                  <w:r>
                    <w:rPr>
                      <w:color w:val="000000"/>
                      <w:sz w:val="21"/>
                    </w:rPr>
                    <w:t>紫外线灯管开启</w:t>
                  </w:r>
                  <w:r>
                    <w:rPr>
                      <w:color w:val="000000"/>
                      <w:sz w:val="21"/>
                    </w:rPr>
                    <w:t>20分钟后，其辐照强度为（垂直正下方1m处）</w:t>
                  </w:r>
                </w:p>
              </w:tc>
              <w:tc>
                <w:tcPr>
                  <w:tcW w:type="dxa" w:w="1498"/>
                  <w:tcBorders>
                    <w:top w:val="single" w:color="000000" w:sz="4"/>
                    <w:left w:val="single" w:color="000000" w:sz="4"/>
                    <w:bottom w:val="single" w:color="000000" w:sz="4"/>
                    <w:right w:val="single" w:color="000000" w:sz="4"/>
                  </w:tcBorders>
                  <w:vAlign w:val="top"/>
                </w:tcPr>
                <w:p>
                  <w:pPr>
                    <w:jc w:val="both"/>
                  </w:pPr>
                  <w:r>
                    <w:rPr>
                      <w:color w:val="000000"/>
                      <w:sz w:val="21"/>
                    </w:rPr>
                    <w:t>139μw/cm2-142μw/cm2</w:t>
                  </w:r>
                </w:p>
              </w:tc>
            </w:tr>
            <w:tr>
              <w:tc>
                <w:tcPr>
                  <w:tcW w:type="dxa" w:w="4089"/>
                  <w:tcBorders>
                    <w:top w:val="none" w:color="000000" w:sz="4"/>
                    <w:left w:val="single" w:color="000000" w:sz="4"/>
                    <w:bottom w:val="single" w:color="000000" w:sz="4"/>
                    <w:right w:val="single" w:color="000000" w:sz="4"/>
                  </w:tcBorders>
                  <w:vAlign w:val="top"/>
                </w:tcPr>
                <w:p>
                  <w:pPr>
                    <w:jc w:val="both"/>
                  </w:pPr>
                  <w:r>
                    <w:rPr>
                      <w:color w:val="000000"/>
                      <w:sz w:val="21"/>
                    </w:rPr>
                    <w:t>紫外线灯管开启后</w:t>
                  </w:r>
                  <w:r>
                    <w:rPr>
                      <w:color w:val="000000"/>
                      <w:sz w:val="21"/>
                    </w:rPr>
                    <w:t>60分钟内，其辐照强度为（垂直正下方1m处）</w:t>
                  </w:r>
                </w:p>
              </w:tc>
              <w:tc>
                <w:tcPr>
                  <w:tcW w:type="dxa" w:w="1498"/>
                  <w:tcBorders>
                    <w:top w:val="none" w:color="000000" w:sz="4"/>
                    <w:left w:val="single" w:color="000000" w:sz="4"/>
                    <w:bottom w:val="single" w:color="000000" w:sz="4"/>
                    <w:right w:val="single" w:color="000000" w:sz="4"/>
                  </w:tcBorders>
                  <w:vAlign w:val="top"/>
                </w:tcPr>
                <w:p>
                  <w:pPr>
                    <w:jc w:val="both"/>
                  </w:pPr>
                  <w:r>
                    <w:rPr>
                      <w:color w:val="000000"/>
                      <w:sz w:val="21"/>
                    </w:rPr>
                    <w:t>141μw/cm2-144μw/cm2</w:t>
                  </w:r>
                </w:p>
              </w:tc>
            </w:tr>
          </w:tbl>
        </w:tc>
      </w:tr>
      <w:tr>
        <w:tc>
          <w:tcPr>
            <w:tcW w:type="dxa" w:w="2076"/>
          </w:tcPr>
          <w:p/>
        </w:tc>
        <w:tc>
          <w:tcPr>
            <w:tcW w:type="dxa" w:w="415"/>
          </w:tcPr>
          <w:p>
            <w:r>
              <w:rPr/>
              <w:t>5</w:t>
            </w:r>
          </w:p>
        </w:tc>
        <w:tc>
          <w:tcPr>
            <w:tcW w:type="dxa" w:w="5814"/>
          </w:tcPr>
          <w:p>
            <w:pPr>
              <w:jc w:val="left"/>
            </w:pPr>
            <w:r>
              <w:rPr>
                <w:b/>
                <w:color w:val="000000"/>
                <w:sz w:val="24"/>
              </w:rPr>
              <w:t>9.</w:t>
            </w:r>
            <w:r>
              <w:rPr>
                <w:b/>
                <w:color w:val="000000"/>
                <w:sz w:val="24"/>
              </w:rPr>
              <w:t>智能无磁紫外线消毒机</w:t>
            </w:r>
          </w:p>
          <w:p>
            <w:pPr>
              <w:jc w:val="both"/>
            </w:pPr>
            <w:r>
              <w:rPr>
                <w:color w:val="000000"/>
                <w:sz w:val="21"/>
              </w:rPr>
              <w:t>9.1</w:t>
            </w:r>
            <w:r>
              <w:rPr>
                <w:color w:val="000000"/>
                <w:sz w:val="21"/>
              </w:rPr>
              <w:t>.</w:t>
            </w:r>
            <w:r>
              <w:rPr>
                <w:color w:val="000000"/>
                <w:sz w:val="21"/>
              </w:rPr>
              <w:t>电源：</w:t>
            </w:r>
            <w:r>
              <w:rPr>
                <w:color w:val="000000"/>
                <w:sz w:val="21"/>
              </w:rPr>
              <w:t>AC 220V  50Hz。</w:t>
            </w:r>
          </w:p>
          <w:p>
            <w:pPr>
              <w:jc w:val="both"/>
            </w:pPr>
            <w:r>
              <w:rPr>
                <w:color w:val="000000"/>
                <w:sz w:val="21"/>
              </w:rPr>
              <w:t>9.2.输入功率：</w:t>
            </w:r>
            <w:r>
              <w:rPr>
                <w:color w:val="000000"/>
                <w:sz w:val="21"/>
              </w:rPr>
              <w:t>≤</w:t>
            </w:r>
            <w:r>
              <w:rPr>
                <w:color w:val="000000"/>
                <w:sz w:val="21"/>
              </w:rPr>
              <w:t>132VA。</w:t>
            </w:r>
          </w:p>
          <w:p>
            <w:pPr>
              <w:jc w:val="both"/>
            </w:pPr>
            <w:r>
              <w:rPr>
                <w:color w:val="000000"/>
                <w:sz w:val="21"/>
              </w:rPr>
              <w:t>9.3.定时范围：0-99分钟自由设定。</w:t>
            </w:r>
          </w:p>
          <w:p>
            <w:pPr>
              <w:jc w:val="both"/>
            </w:pPr>
            <w:r>
              <w:rPr>
                <w:color w:val="000000"/>
                <w:sz w:val="21"/>
              </w:rPr>
              <w:t>9.4.灯臂调节角度范围 ：0-180°。</w:t>
            </w:r>
          </w:p>
          <w:p>
            <w:pPr>
              <w:jc w:val="both"/>
            </w:pPr>
            <w:r>
              <w:rPr>
                <w:color w:val="000000"/>
                <w:sz w:val="21"/>
              </w:rPr>
              <w:t>9.5.紫外线灯管：双端无臭氧紫外线杀菌灯。</w:t>
            </w:r>
          </w:p>
          <w:p>
            <w:pPr>
              <w:jc w:val="both"/>
            </w:pPr>
            <w:r>
              <w:rPr>
                <w:color w:val="000000"/>
                <w:sz w:val="21"/>
              </w:rPr>
              <w:t>9.5.1.紫外线灯管功率：30W。</w:t>
            </w:r>
          </w:p>
          <w:p>
            <w:pPr>
              <w:jc w:val="both"/>
            </w:pPr>
            <w:r>
              <w:rPr>
                <w:color w:val="000000"/>
                <w:sz w:val="21"/>
              </w:rPr>
              <w:t>9.5.2.紫外线波长：253.7nm。</w:t>
            </w:r>
          </w:p>
        </w:tc>
      </w:tr>
      <w:tr>
        <w:tc>
          <w:tcPr>
            <w:tcW w:type="dxa" w:w="2076"/>
          </w:tcPr>
          <w:p>
            <w:r>
              <w:rPr/>
              <w:t>★</w:t>
            </w:r>
          </w:p>
        </w:tc>
        <w:tc>
          <w:tcPr>
            <w:tcW w:type="dxa" w:w="415"/>
          </w:tcPr>
          <w:p>
            <w:r>
              <w:rPr/>
              <w:t>6</w:t>
            </w:r>
          </w:p>
        </w:tc>
        <w:tc>
          <w:tcPr>
            <w:tcW w:type="dxa" w:w="5814"/>
          </w:tcPr>
          <w:p>
            <w:pPr>
              <w:jc w:val="both"/>
            </w:pPr>
            <w:r>
              <w:rPr>
                <w:color w:val="000000"/>
                <w:sz w:val="21"/>
              </w:rPr>
              <w:t>9.5.3.紫外线灯管辐射强度:初始值≥100uW/cm</w:t>
            </w:r>
            <w:r>
              <w:rPr>
                <w:color w:val="000000"/>
                <w:sz w:val="21"/>
                <w:vertAlign w:val="superscript"/>
              </w:rPr>
              <w:t>2</w:t>
            </w:r>
            <w:r>
              <w:rPr>
                <w:color w:val="000000"/>
                <w:sz w:val="21"/>
              </w:rPr>
              <w:t>。</w:t>
            </w:r>
          </w:p>
        </w:tc>
      </w:tr>
      <w:tr>
        <w:tc>
          <w:tcPr>
            <w:tcW w:type="dxa" w:w="2076"/>
          </w:tcPr>
          <w:p/>
        </w:tc>
        <w:tc>
          <w:tcPr>
            <w:tcW w:type="dxa" w:w="415"/>
          </w:tcPr>
          <w:p>
            <w:r>
              <w:rPr/>
              <w:t>7</w:t>
            </w:r>
          </w:p>
        </w:tc>
        <w:tc>
          <w:tcPr>
            <w:tcW w:type="dxa" w:w="5814"/>
          </w:tcPr>
          <w:p>
            <w:pPr>
              <w:jc w:val="both"/>
            </w:pPr>
            <w:r>
              <w:rPr>
                <w:color w:val="000000"/>
                <w:sz w:val="21"/>
              </w:rPr>
              <w:t>9.5.4.紫外线灯管平均寿命/辐射能量维持率：灯的平均寿命≥1000小时。1000小时外线辐射能量维持率≥85%；</w:t>
            </w:r>
          </w:p>
          <w:p>
            <w:pPr>
              <w:jc w:val="both"/>
            </w:pPr>
            <w:r>
              <w:rPr>
                <w:color w:val="000000"/>
                <w:sz w:val="21"/>
              </w:rPr>
              <w:t>9.6.灯管数量： 2支。</w:t>
            </w:r>
          </w:p>
          <w:p>
            <w:pPr>
              <w:jc w:val="both"/>
            </w:pPr>
            <w:r>
              <w:rPr>
                <w:color w:val="000000"/>
                <w:sz w:val="21"/>
              </w:rPr>
              <w:t>9.7.带插头电源线长度：2.8 m±0.1m。</w:t>
            </w:r>
          </w:p>
          <w:p>
            <w:pPr>
              <w:jc w:val="both"/>
            </w:pPr>
            <w:r>
              <w:rPr>
                <w:color w:val="000000"/>
                <w:sz w:val="21"/>
              </w:rPr>
              <w:t>9.8.遥控器：红外遥控器，工作距离≥7m 。</w:t>
            </w:r>
          </w:p>
          <w:p>
            <w:pPr>
              <w:jc w:val="both"/>
            </w:pPr>
            <w:r>
              <w:rPr>
                <w:color w:val="000000"/>
                <w:sz w:val="21"/>
              </w:rPr>
              <w:t>9.9.采用双灯管结构，分别控制，可以单独使用，灯臂角度可调节。</w:t>
            </w:r>
          </w:p>
          <w:p>
            <w:pPr>
              <w:jc w:val="both"/>
            </w:pPr>
            <w:r>
              <w:rPr>
                <w:color w:val="000000"/>
                <w:sz w:val="21"/>
              </w:rPr>
              <w:t>9.10.定时器能在0-99分钟内任意调节消毒时间。</w:t>
            </w:r>
          </w:p>
          <w:p>
            <w:pPr>
              <w:jc w:val="both"/>
            </w:pPr>
            <w:r>
              <w:rPr>
                <w:color w:val="000000"/>
                <w:sz w:val="21"/>
              </w:rPr>
              <w:t>9.11.紫外线消毒车的型式为手推移动式，四个2寸脚轮。</w:t>
            </w:r>
          </w:p>
          <w:p>
            <w:pPr>
              <w:jc w:val="both"/>
            </w:pPr>
            <w:r>
              <w:rPr>
                <w:color w:val="000000"/>
                <w:sz w:val="21"/>
              </w:rPr>
              <w:t>9.12.紫外线消毒车主要材料由无磁不锈钢等制成。</w:t>
            </w:r>
          </w:p>
          <w:p/>
          <w:p>
            <w:pPr>
              <w:jc w:val="both"/>
            </w:pPr>
            <w:r>
              <w:rPr>
                <w:b/>
                <w:color w:val="000000"/>
                <w:sz w:val="24"/>
              </w:rPr>
              <w:t>10.</w:t>
            </w:r>
            <w:r>
              <w:rPr>
                <w:b/>
                <w:color w:val="000000"/>
                <w:sz w:val="24"/>
              </w:rPr>
              <w:t>红外线机器人测温仪</w:t>
            </w:r>
          </w:p>
          <w:p>
            <w:pPr>
              <w:jc w:val="both"/>
            </w:pPr>
            <w:r>
              <w:rPr>
                <w:color w:val="000000"/>
                <w:sz w:val="21"/>
              </w:rPr>
              <w:t>10.1.高灵敏度红外相机。</w:t>
            </w:r>
          </w:p>
          <w:p>
            <w:pPr>
              <w:jc w:val="both"/>
            </w:pPr>
            <w:r>
              <w:rPr>
                <w:color w:val="000000"/>
                <w:sz w:val="21"/>
              </w:rPr>
              <w:t>10.2.分辨率:</w:t>
            </w:r>
            <w:r>
              <w:rPr>
                <w:color w:val="000000"/>
                <w:sz w:val="21"/>
              </w:rPr>
              <w:t>≥</w:t>
            </w:r>
            <w:r>
              <w:rPr>
                <w:color w:val="000000"/>
                <w:sz w:val="21"/>
              </w:rPr>
              <w:t>200 万像素。</w:t>
            </w:r>
          </w:p>
          <w:p>
            <w:pPr>
              <w:jc w:val="both"/>
            </w:pPr>
            <w:r>
              <w:rPr>
                <w:color w:val="000000"/>
                <w:sz w:val="21"/>
              </w:rPr>
              <w:t>10.3.相机焦距:6-8mm。</w:t>
            </w:r>
          </w:p>
          <w:p>
            <w:pPr>
              <w:jc w:val="both"/>
            </w:pPr>
            <w:r>
              <w:rPr>
                <w:color w:val="000000"/>
                <w:sz w:val="21"/>
              </w:rPr>
              <w:t>10.4.探测器类型:非制冷红外阵列传感器。</w:t>
            </w:r>
          </w:p>
          <w:p>
            <w:pPr>
              <w:jc w:val="both"/>
            </w:pPr>
            <w:r>
              <w:rPr>
                <w:color w:val="000000"/>
                <w:sz w:val="21"/>
              </w:rPr>
              <w:t>10.5.分辨率:</w:t>
            </w:r>
            <w:r>
              <w:rPr>
                <w:color w:val="000000"/>
                <w:sz w:val="21"/>
              </w:rPr>
              <w:t>≥</w:t>
            </w:r>
            <w:r>
              <w:rPr>
                <w:color w:val="000000"/>
                <w:sz w:val="21"/>
              </w:rPr>
              <w:t>160*120输出 (384*288)。</w:t>
            </w:r>
          </w:p>
          <w:p>
            <w:pPr>
              <w:jc w:val="both"/>
            </w:pPr>
            <w:r>
              <w:rPr>
                <w:color w:val="000000"/>
                <w:sz w:val="21"/>
              </w:rPr>
              <w:t>10.6.用于远距离人体温度检测1m -4m。</w:t>
            </w:r>
          </w:p>
          <w:p>
            <w:pPr>
              <w:jc w:val="both"/>
            </w:pPr>
            <w:r>
              <w:rPr>
                <w:color w:val="000000"/>
                <w:sz w:val="21"/>
              </w:rPr>
              <w:t>▲10.7.相机＋嵌入式主板黑体—体式构造。</w:t>
            </w:r>
          </w:p>
          <w:p>
            <w:pPr>
              <w:jc w:val="both"/>
            </w:pPr>
            <w:r>
              <w:rPr>
                <w:color w:val="000000"/>
                <w:sz w:val="21"/>
              </w:rPr>
              <w:t>▲10.8.无需电脑， HDMI 标准视频信号输出， 直接连接显示器。</w:t>
            </w:r>
          </w:p>
          <w:p>
            <w:pPr>
              <w:jc w:val="both"/>
            </w:pPr>
            <w:r>
              <w:rPr>
                <w:color w:val="000000"/>
                <w:sz w:val="21"/>
              </w:rPr>
              <w:t>▲10.9.自带“黑体”自动校正无惧环境温度变化对热成像的影响。</w:t>
            </w:r>
          </w:p>
          <w:p>
            <w:pPr>
              <w:jc w:val="both"/>
            </w:pPr>
            <w:r>
              <w:rPr>
                <w:color w:val="000000"/>
                <w:sz w:val="21"/>
              </w:rPr>
              <w:t>▲10.10.精准额温算法测量， 过滤背景高温影响。</w:t>
            </w:r>
          </w:p>
          <w:p>
            <w:pPr>
              <w:jc w:val="both"/>
            </w:pPr>
            <w:r>
              <w:rPr>
                <w:color w:val="000000"/>
                <w:sz w:val="21"/>
              </w:rPr>
              <w:t>▲10.11.支持口罩识别，体温异常及时提醒警告。</w:t>
            </w:r>
          </w:p>
          <w:p>
            <w:pPr>
              <w:jc w:val="both"/>
            </w:pPr>
            <w:r>
              <w:rPr>
                <w:color w:val="000000"/>
                <w:sz w:val="21"/>
              </w:rPr>
              <w:t>▲10.12.快速检测：可以在0.1 秒内测量和探测到大量人流。</w:t>
            </w:r>
          </w:p>
          <w:p>
            <w:pPr>
              <w:jc w:val="both"/>
            </w:pPr>
            <w:r>
              <w:rPr>
                <w:color w:val="000000"/>
                <w:sz w:val="21"/>
              </w:rPr>
              <w:t>▲10.13.高敏感性：仪器的温度分辨率可达到土0.2°c，适用于大流量、大面积区域的远距离测量。具备无需现场人工干预，可准确识别和统计路过的人数，同时快速分析显示个体人员温度、快速对人群中的发热症状的人员进行排查和示警功能。</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b/>
          <w:sz w:val="24"/>
        </w:rPr>
        <w:t>附表</w:t>
      </w:r>
      <w:r>
        <w:rPr>
          <w:b/>
          <w:sz w:val="24"/>
        </w:rPr>
        <w:t>二</w:t>
      </w:r>
      <w:r>
        <w:rPr>
          <w:b/>
          <w:sz w:val="24"/>
        </w:rPr>
        <w:t>：</w:t>
      </w:r>
      <w:r>
        <w:rPr>
          <w:b/>
          <w:sz w:val="24"/>
        </w:rPr>
        <w:t>大型净化机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投标人所投设备如属于医疗器械设备，需提供医疗器械注册证或备案证明（提供证明材料复印件加盖公章），所投设备必须是在医疗器械注册证或备案证明有限期内生产的产品。不属于医疗器械设备无须提供。</w:t>
            </w:r>
          </w:p>
        </w:tc>
      </w:tr>
      <w:tr>
        <w:tc>
          <w:tcPr>
            <w:tcW w:type="dxa" w:w="2076"/>
          </w:tcPr>
          <w:p/>
        </w:tc>
        <w:tc>
          <w:tcPr>
            <w:tcW w:type="dxa" w:w="415"/>
          </w:tcPr>
          <w:p>
            <w:r>
              <w:rPr/>
              <w:t>2</w:t>
            </w:r>
          </w:p>
        </w:tc>
        <w:tc>
          <w:tcPr>
            <w:tcW w:type="dxa" w:w="5814"/>
          </w:tcPr>
          <w:p>
            <w:pPr>
              <w:jc w:val="both"/>
            </w:pPr>
            <w:r>
              <w:rPr>
                <w:b/>
                <w:color w:val="000000"/>
                <w:sz w:val="24"/>
              </w:rPr>
              <w:t>1.</w:t>
            </w:r>
            <w:r>
              <w:rPr>
                <w:b/>
                <w:color w:val="000000"/>
                <w:sz w:val="24"/>
              </w:rPr>
              <w:t>大型净化机</w:t>
            </w:r>
          </w:p>
          <w:p>
            <w:pPr>
              <w:jc w:val="both"/>
            </w:pPr>
            <w:r>
              <w:rPr>
                <w:color w:val="000000"/>
                <w:sz w:val="21"/>
              </w:rPr>
              <w:t>1.</w:t>
            </w:r>
            <w:r>
              <w:rPr>
                <w:color w:val="000000"/>
                <w:sz w:val="21"/>
              </w:rPr>
              <w:t>1</w:t>
            </w:r>
            <w:r>
              <w:rPr>
                <w:color w:val="000000"/>
                <w:sz w:val="21"/>
              </w:rPr>
              <w:t>.</w:t>
            </w:r>
            <w:r>
              <w:rPr>
                <w:color w:val="000000"/>
                <w:sz w:val="21"/>
              </w:rPr>
              <w:t>应用场所：适用于普通手术室、产房、血液病区、烧伤病区、保护性隔离病区、重症监护病区、消毒供应中心检查包装灭菌区和无菌物品存放区、重症透析中心、检查室、治疗室、感染性疾病诊室等。</w:t>
            </w:r>
          </w:p>
          <w:p>
            <w:pPr>
              <w:jc w:val="both"/>
            </w:pPr>
            <w:r>
              <w:rPr>
                <w:color w:val="000000"/>
                <w:sz w:val="21"/>
              </w:rPr>
              <w:t>1.</w:t>
            </w:r>
            <w:r>
              <w:rPr>
                <w:color w:val="000000"/>
                <w:sz w:val="21"/>
              </w:rPr>
              <w:t>2</w:t>
            </w:r>
            <w:r>
              <w:rPr>
                <w:color w:val="000000"/>
                <w:sz w:val="21"/>
              </w:rPr>
              <w:t>.</w:t>
            </w:r>
            <w:r>
              <w:rPr>
                <w:color w:val="000000"/>
                <w:sz w:val="21"/>
              </w:rPr>
              <w:t>外观尺寸：长</w:t>
            </w:r>
            <w:r>
              <w:rPr>
                <w:color w:val="000000"/>
                <w:sz w:val="21"/>
              </w:rPr>
              <w:t>≤</w:t>
            </w:r>
            <w:r>
              <w:rPr>
                <w:color w:val="000000"/>
                <w:sz w:val="21"/>
              </w:rPr>
              <w:t>50</w:t>
            </w:r>
            <w:r>
              <w:rPr>
                <w:color w:val="000000"/>
                <w:sz w:val="21"/>
              </w:rPr>
              <w:t>0mm、宽≤3</w:t>
            </w:r>
            <w:r>
              <w:rPr>
                <w:color w:val="000000"/>
                <w:sz w:val="21"/>
              </w:rPr>
              <w:t>5</w:t>
            </w:r>
            <w:r>
              <w:rPr>
                <w:color w:val="000000"/>
                <w:sz w:val="21"/>
              </w:rPr>
              <w:t>0mm、高≤</w:t>
            </w:r>
            <w:r>
              <w:rPr>
                <w:color w:val="000000"/>
                <w:sz w:val="21"/>
              </w:rPr>
              <w:t>1800</w:t>
            </w:r>
            <w:r>
              <w:rPr>
                <w:color w:val="000000"/>
                <w:sz w:val="21"/>
              </w:rPr>
              <w:t>mm，采用移动式安装方式，配备医用静音脚轮，移动灵活方便。</w:t>
            </w:r>
          </w:p>
          <w:p>
            <w:pPr>
              <w:jc w:val="both"/>
            </w:pPr>
            <w:r>
              <w:rPr>
                <w:color w:val="000000"/>
                <w:sz w:val="21"/>
              </w:rPr>
              <w:t>1.</w:t>
            </w:r>
            <w:r>
              <w:rPr>
                <w:color w:val="000000"/>
                <w:sz w:val="21"/>
              </w:rPr>
              <w:t>3</w:t>
            </w:r>
            <w:r>
              <w:rPr>
                <w:color w:val="000000"/>
                <w:sz w:val="21"/>
              </w:rPr>
              <w:t>.</w:t>
            </w:r>
            <w:r>
              <w:rPr>
                <w:color w:val="000000"/>
                <w:sz w:val="21"/>
              </w:rPr>
              <w:t>人机共存：可在有人状态下进行连续动态消毒，对人及物品没有任何伤害。</w:t>
            </w:r>
          </w:p>
          <w:p>
            <w:pPr>
              <w:jc w:val="both"/>
            </w:pPr>
            <w:r>
              <w:rPr>
                <w:color w:val="000000"/>
                <w:sz w:val="21"/>
              </w:rPr>
              <w:t>1.</w:t>
            </w:r>
            <w:r>
              <w:rPr>
                <w:color w:val="000000"/>
                <w:sz w:val="21"/>
              </w:rPr>
              <w:t>4</w:t>
            </w:r>
            <w:r>
              <w:rPr>
                <w:color w:val="000000"/>
                <w:sz w:val="21"/>
              </w:rPr>
              <w:t>.</w:t>
            </w:r>
            <w:r>
              <w:rPr>
                <w:color w:val="000000"/>
                <w:sz w:val="21"/>
              </w:rPr>
              <w:t>整机重量</w:t>
            </w:r>
            <w:r>
              <w:rPr>
                <w:color w:val="000000"/>
                <w:sz w:val="21"/>
              </w:rPr>
              <w:t>≤</w:t>
            </w:r>
            <w:r>
              <w:rPr>
                <w:color w:val="000000"/>
                <w:sz w:val="21"/>
              </w:rPr>
              <w:t>95</w:t>
            </w:r>
            <w:r>
              <w:rPr>
                <w:color w:val="000000"/>
                <w:sz w:val="21"/>
              </w:rPr>
              <w:t>kg</w:t>
            </w:r>
            <w:r>
              <w:rPr>
                <w:color w:val="000000"/>
                <w:sz w:val="21"/>
              </w:rPr>
              <w:t>。</w:t>
            </w:r>
          </w:p>
          <w:p>
            <w:pPr>
              <w:jc w:val="both"/>
            </w:pPr>
            <w:r>
              <w:rPr>
                <w:color w:val="000000"/>
                <w:sz w:val="21"/>
              </w:rPr>
              <w:t>1.</w:t>
            </w:r>
            <w:r>
              <w:rPr>
                <w:color w:val="000000"/>
                <w:sz w:val="21"/>
              </w:rPr>
              <w:t>5</w:t>
            </w:r>
            <w:r>
              <w:rPr>
                <w:color w:val="000000"/>
                <w:sz w:val="21"/>
              </w:rPr>
              <w:t>.</w:t>
            </w:r>
            <w:r>
              <w:rPr>
                <w:color w:val="000000"/>
                <w:sz w:val="21"/>
              </w:rPr>
              <w:t>消毒方法：采用静电吸附消毒灭菌，杀菌广谱、彻底；内含活性炭分子过滤器、初效过滤器，可有效除去空气中的挥发性气体、各种异味以及过滤毛发、粉尘等大尘埃颗粒</w:t>
            </w:r>
            <w:r>
              <w:rPr>
                <w:color w:val="000000"/>
                <w:sz w:val="21"/>
              </w:rPr>
              <w:t>，</w:t>
            </w:r>
            <w:r>
              <w:rPr>
                <w:color w:val="000000"/>
                <w:sz w:val="21"/>
              </w:rPr>
              <w:t>机内不含紫外线</w:t>
            </w:r>
            <w:r>
              <w:rPr>
                <w:color w:val="000000"/>
                <w:sz w:val="21"/>
              </w:rPr>
              <w:t>。</w:t>
            </w:r>
          </w:p>
          <w:p>
            <w:pPr>
              <w:jc w:val="both"/>
            </w:pPr>
            <w:r>
              <w:rPr>
                <w:color w:val="000000"/>
                <w:sz w:val="21"/>
              </w:rPr>
              <w:t>1.</w:t>
            </w:r>
            <w:r>
              <w:rPr>
                <w:color w:val="000000"/>
                <w:sz w:val="21"/>
              </w:rPr>
              <w:t>6</w:t>
            </w:r>
            <w:r>
              <w:rPr>
                <w:color w:val="000000"/>
                <w:sz w:val="21"/>
              </w:rPr>
              <w:t>.</w:t>
            </w:r>
            <w:r>
              <w:rPr>
                <w:color w:val="000000"/>
                <w:sz w:val="21"/>
              </w:rPr>
              <w:t>最大适用体积</w:t>
            </w:r>
            <w:r>
              <w:rPr>
                <w:color w:val="000000"/>
                <w:sz w:val="21"/>
              </w:rPr>
              <w:t>≥</w:t>
            </w:r>
            <w:r>
              <w:rPr>
                <w:color w:val="000000"/>
                <w:sz w:val="21"/>
              </w:rPr>
              <w:t>22</w:t>
            </w:r>
            <w:r>
              <w:rPr>
                <w:color w:val="000000"/>
                <w:sz w:val="21"/>
              </w:rPr>
              <w:t>0</w:t>
            </w:r>
            <w:r>
              <w:rPr>
                <w:color w:val="000000"/>
                <w:sz w:val="21"/>
              </w:rPr>
              <w:t>m</w:t>
            </w:r>
            <w:r>
              <w:rPr>
                <w:color w:val="000000"/>
                <w:sz w:val="21"/>
                <w:vertAlign w:val="superscript"/>
              </w:rPr>
              <w:t>3</w:t>
            </w:r>
            <w:r>
              <w:rPr>
                <w:color w:val="000000"/>
                <w:sz w:val="21"/>
              </w:rPr>
              <w:t>。</w:t>
            </w:r>
          </w:p>
          <w:p>
            <w:pPr>
              <w:jc w:val="both"/>
            </w:pPr>
            <w:r>
              <w:rPr>
                <w:color w:val="000000"/>
                <w:sz w:val="21"/>
              </w:rPr>
              <w:t>1.</w:t>
            </w:r>
            <w:r>
              <w:rPr>
                <w:color w:val="000000"/>
                <w:sz w:val="21"/>
              </w:rPr>
              <w:t>7</w:t>
            </w:r>
            <w:r>
              <w:rPr>
                <w:color w:val="000000"/>
                <w:sz w:val="21"/>
              </w:rPr>
              <w:t>.</w:t>
            </w:r>
            <w:r>
              <w:rPr>
                <w:color w:val="000000"/>
                <w:sz w:val="21"/>
              </w:rPr>
              <w:t>额定循环风量</w:t>
            </w:r>
            <w:r>
              <w:rPr>
                <w:color w:val="000000"/>
                <w:sz w:val="21"/>
              </w:rPr>
              <w:t>≥</w:t>
            </w:r>
            <w:r>
              <w:rPr>
                <w:color w:val="000000"/>
                <w:sz w:val="21"/>
              </w:rPr>
              <w:t>25</w:t>
            </w:r>
            <w:r>
              <w:rPr>
                <w:color w:val="000000"/>
                <w:sz w:val="21"/>
              </w:rPr>
              <w:t>00m</w:t>
            </w:r>
            <w:r>
              <w:rPr>
                <w:color w:val="000000"/>
                <w:sz w:val="21"/>
                <w:vertAlign w:val="superscript"/>
              </w:rPr>
              <w:t>3</w:t>
            </w:r>
            <w:r>
              <w:rPr>
                <w:color w:val="000000"/>
                <w:sz w:val="21"/>
              </w:rPr>
              <w:t>/h</w:t>
            </w:r>
            <w:r>
              <w:rPr>
                <w:color w:val="000000"/>
                <w:sz w:val="21"/>
              </w:rPr>
              <w:t>。</w:t>
            </w:r>
          </w:p>
          <w:p>
            <w:pPr>
              <w:jc w:val="both"/>
            </w:pPr>
            <w:r>
              <w:rPr>
                <w:color w:val="000000"/>
                <w:sz w:val="21"/>
              </w:rPr>
              <w:t>1.</w:t>
            </w:r>
            <w:r>
              <w:rPr>
                <w:color w:val="000000"/>
                <w:sz w:val="21"/>
              </w:rPr>
              <w:t>8</w:t>
            </w:r>
            <w:r>
              <w:rPr>
                <w:color w:val="000000"/>
                <w:sz w:val="21"/>
              </w:rPr>
              <w:t>.</w:t>
            </w:r>
            <w:r>
              <w:rPr>
                <w:color w:val="000000"/>
                <w:sz w:val="21"/>
              </w:rPr>
              <w:t>蜂窝式电场强度达到</w:t>
            </w:r>
            <w:r>
              <w:rPr>
                <w:color w:val="000000"/>
                <w:sz w:val="21"/>
              </w:rPr>
              <w:t>7</w:t>
            </w:r>
            <w:r>
              <w:rPr>
                <w:color w:val="000000"/>
                <w:sz w:val="21"/>
              </w:rPr>
              <w:t>5</w:t>
            </w:r>
            <w:r>
              <w:rPr>
                <w:color w:val="000000"/>
                <w:sz w:val="21"/>
              </w:rPr>
              <w:t>00V</w:t>
            </w:r>
            <w:r>
              <w:rPr>
                <w:b/>
                <w:color w:val="000000"/>
                <w:sz w:val="21"/>
              </w:rPr>
              <w:t>（提供省级疾控中心或第三方检测机构检测报告</w:t>
            </w:r>
            <w:r>
              <w:rPr>
                <w:b/>
                <w:sz w:val="21"/>
              </w:rPr>
              <w:t>复印件并加盖公章</w:t>
            </w:r>
            <w:r>
              <w:rPr>
                <w:b/>
                <w:color w:val="000000"/>
                <w:sz w:val="21"/>
              </w:rPr>
              <w:t>）</w:t>
            </w:r>
            <w:r>
              <w:rPr>
                <w:color w:val="000000"/>
                <w:sz w:val="21"/>
              </w:rPr>
              <w:t>。</w:t>
            </w:r>
          </w:p>
          <w:p>
            <w:pPr>
              <w:jc w:val="both"/>
            </w:pPr>
            <w:r>
              <w:rPr>
                <w:color w:val="000000"/>
                <w:sz w:val="21"/>
              </w:rPr>
              <w:t>▲</w:t>
            </w:r>
            <w:r>
              <w:rPr>
                <w:color w:val="000000"/>
                <w:sz w:val="21"/>
              </w:rPr>
              <w:t>1.</w:t>
            </w:r>
            <w:r>
              <w:rPr>
                <w:color w:val="000000"/>
                <w:sz w:val="21"/>
              </w:rPr>
              <w:t>9</w:t>
            </w:r>
            <w:r>
              <w:rPr>
                <w:color w:val="000000"/>
                <w:sz w:val="21"/>
              </w:rPr>
              <w:t>.</w:t>
            </w:r>
            <w:r>
              <w:rPr>
                <w:color w:val="000000"/>
                <w:sz w:val="21"/>
              </w:rPr>
              <w:t>设备运行</w:t>
            </w:r>
            <w:r>
              <w:rPr>
                <w:color w:val="000000"/>
                <w:sz w:val="21"/>
              </w:rPr>
              <w:t>≤</w:t>
            </w:r>
            <w:r>
              <w:rPr>
                <w:color w:val="000000"/>
                <w:sz w:val="21"/>
              </w:rPr>
              <w:t>30min，对铜绿假单胞菌杀灭率≥99.9%，对龟分枝杆菌杀灭率≥99.9%，对黑曲霉菌杀灭率≥99.9%</w:t>
            </w:r>
            <w:r>
              <w:rPr>
                <w:b/>
                <w:color w:val="000000"/>
                <w:sz w:val="21"/>
              </w:rPr>
              <w:t>（提供省级疾控中心或第三方检测机构检测报告</w:t>
            </w:r>
            <w:r>
              <w:rPr>
                <w:b/>
                <w:sz w:val="21"/>
              </w:rPr>
              <w:t>复印件并加盖公章</w:t>
            </w:r>
            <w:r>
              <w:rPr>
                <w:b/>
                <w:color w:val="000000"/>
                <w:sz w:val="21"/>
              </w:rPr>
              <w:t>）</w:t>
            </w:r>
            <w:r>
              <w:rPr>
                <w:color w:val="000000"/>
                <w:sz w:val="21"/>
              </w:rPr>
              <w:t>。</w:t>
            </w:r>
          </w:p>
          <w:p>
            <w:pPr>
              <w:jc w:val="both"/>
            </w:pPr>
            <w:r>
              <w:rPr>
                <w:color w:val="000000"/>
                <w:sz w:val="21"/>
              </w:rPr>
              <w:t>▲</w:t>
            </w:r>
            <w:r>
              <w:rPr>
                <w:color w:val="000000"/>
                <w:sz w:val="21"/>
              </w:rPr>
              <w:t>1.</w:t>
            </w:r>
            <w:r>
              <w:rPr>
                <w:color w:val="000000"/>
                <w:sz w:val="21"/>
              </w:rPr>
              <w:t>10</w:t>
            </w:r>
            <w:r>
              <w:rPr>
                <w:color w:val="000000"/>
                <w:sz w:val="21"/>
              </w:rPr>
              <w:t>.</w:t>
            </w:r>
            <w:r>
              <w:rPr>
                <w:color w:val="000000"/>
                <w:sz w:val="21"/>
              </w:rPr>
              <w:t>设备运行</w:t>
            </w:r>
            <w:r>
              <w:rPr>
                <w:color w:val="000000"/>
                <w:sz w:val="21"/>
              </w:rPr>
              <w:t>≤</w:t>
            </w:r>
            <w:r>
              <w:rPr>
                <w:color w:val="000000"/>
                <w:sz w:val="21"/>
              </w:rPr>
              <w:t>60min，对枯草杆菌黑色变种芽孢杀灭率≥99.99%</w:t>
            </w:r>
            <w:r>
              <w:rPr>
                <w:b/>
                <w:color w:val="000000"/>
                <w:sz w:val="21"/>
              </w:rPr>
              <w:t>（提供省级疾控中心或第三方检测机构检测报告复印件并加盖公章</w:t>
            </w:r>
            <w:r>
              <w:rPr>
                <w:color w:val="000000"/>
                <w:sz w:val="21"/>
              </w:rPr>
              <w:t>）。</w:t>
            </w:r>
          </w:p>
          <w:p>
            <w:pPr>
              <w:jc w:val="both"/>
            </w:pPr>
            <w:r>
              <w:rPr>
                <w:color w:val="000000"/>
                <w:sz w:val="21"/>
              </w:rPr>
              <w:t>1.</w:t>
            </w:r>
            <w:r>
              <w:rPr>
                <w:color w:val="000000"/>
                <w:sz w:val="21"/>
              </w:rPr>
              <w:t>11</w:t>
            </w:r>
            <w:r>
              <w:rPr>
                <w:color w:val="000000"/>
                <w:sz w:val="21"/>
              </w:rPr>
              <w:t>.</w:t>
            </w:r>
            <w:r>
              <w:rPr>
                <w:color w:val="000000"/>
                <w:sz w:val="21"/>
              </w:rPr>
              <w:t>设备持续工作</w:t>
            </w:r>
            <w:r>
              <w:rPr>
                <w:color w:val="000000"/>
                <w:sz w:val="21"/>
              </w:rPr>
              <w:t>≤1h，对体积为220</w:t>
            </w:r>
            <w:r>
              <w:rPr>
                <w:color w:val="000000"/>
                <w:sz w:val="21"/>
              </w:rPr>
              <w:t>m³</w:t>
            </w:r>
            <w:r>
              <w:rPr>
                <w:color w:val="000000"/>
                <w:sz w:val="21"/>
              </w:rPr>
              <w:t>室内空气中的自然菌消亡率均</w:t>
            </w:r>
            <w:r>
              <w:rPr>
                <w:color w:val="000000"/>
                <w:sz w:val="21"/>
              </w:rPr>
              <w:t>≥</w:t>
            </w:r>
            <w:r>
              <w:rPr>
                <w:color w:val="000000"/>
                <w:sz w:val="21"/>
              </w:rPr>
              <w:t>90%;</w:t>
            </w:r>
          </w:p>
          <w:p>
            <w:pPr>
              <w:jc w:val="both"/>
            </w:pPr>
            <w:r>
              <w:rPr>
                <w:color w:val="000000"/>
                <w:sz w:val="21"/>
              </w:rPr>
              <w:t>1.</w:t>
            </w:r>
            <w:r>
              <w:rPr>
                <w:color w:val="000000"/>
                <w:sz w:val="21"/>
              </w:rPr>
              <w:t>12</w:t>
            </w:r>
            <w:r>
              <w:rPr>
                <w:color w:val="000000"/>
                <w:sz w:val="21"/>
              </w:rPr>
              <w:t>.</w:t>
            </w:r>
            <w:r>
              <w:rPr>
                <w:color w:val="000000"/>
                <w:sz w:val="21"/>
              </w:rPr>
              <w:t>可吸入颗粒物</w:t>
            </w:r>
            <w:r>
              <w:rPr>
                <w:color w:val="000000"/>
                <w:sz w:val="21"/>
              </w:rPr>
              <w:t>(0.5μm）平均净化效率</w:t>
            </w:r>
            <w:r>
              <w:rPr>
                <w:color w:val="000000"/>
                <w:sz w:val="21"/>
              </w:rPr>
              <w:t>≥</w:t>
            </w:r>
            <w:r>
              <w:rPr>
                <w:color w:val="000000"/>
                <w:sz w:val="21"/>
              </w:rPr>
              <w:t>93%。</w:t>
            </w:r>
            <w:r>
              <w:rPr>
                <w:b/>
                <w:color w:val="000000"/>
                <w:sz w:val="21"/>
              </w:rPr>
              <w:t>（提供第三方检测机构检测报告</w:t>
            </w:r>
            <w:r>
              <w:rPr>
                <w:b/>
                <w:sz w:val="21"/>
              </w:rPr>
              <w:t>复印件并加盖公章</w:t>
            </w:r>
            <w:r>
              <w:rPr>
                <w:b/>
                <w:color w:val="000000"/>
                <w:sz w:val="21"/>
              </w:rPr>
              <w:t>）</w:t>
            </w:r>
            <w:r>
              <w:rPr>
                <w:color w:val="000000"/>
                <w:sz w:val="21"/>
              </w:rPr>
              <w:t>。</w:t>
            </w:r>
          </w:p>
          <w:p>
            <w:pPr>
              <w:jc w:val="both"/>
            </w:pPr>
            <w:r>
              <w:rPr>
                <w:color w:val="000000"/>
                <w:sz w:val="21"/>
              </w:rPr>
              <w:t>1.</w:t>
            </w:r>
            <w:r>
              <w:rPr>
                <w:color w:val="000000"/>
                <w:sz w:val="21"/>
              </w:rPr>
              <w:t>13</w:t>
            </w:r>
            <w:r>
              <w:rPr>
                <w:color w:val="000000"/>
                <w:sz w:val="21"/>
              </w:rPr>
              <w:t>.</w:t>
            </w:r>
            <w:r>
              <w:rPr>
                <w:color w:val="000000"/>
                <w:sz w:val="21"/>
              </w:rPr>
              <w:t>对白色葡萄球菌杀灭率</w:t>
            </w:r>
            <w:r>
              <w:rPr>
                <w:color w:val="000000"/>
                <w:sz w:val="21"/>
              </w:rPr>
              <w:t>≥99.9%</w:t>
            </w:r>
            <w:r>
              <w:rPr>
                <w:color w:val="000000"/>
                <w:sz w:val="21"/>
              </w:rPr>
              <w:t>。</w:t>
            </w:r>
          </w:p>
          <w:p>
            <w:pPr>
              <w:jc w:val="both"/>
            </w:pPr>
            <w:r>
              <w:rPr>
                <w:color w:val="000000"/>
                <w:sz w:val="21"/>
              </w:rPr>
              <w:t>▲</w:t>
            </w:r>
            <w:r>
              <w:rPr>
                <w:color w:val="000000"/>
                <w:sz w:val="21"/>
              </w:rPr>
              <w:t>1.</w:t>
            </w:r>
            <w:r>
              <w:rPr>
                <w:color w:val="000000"/>
                <w:sz w:val="21"/>
              </w:rPr>
              <w:t>1</w:t>
            </w:r>
            <w:r>
              <w:rPr>
                <w:color w:val="000000"/>
                <w:sz w:val="21"/>
              </w:rPr>
              <w:t>4</w:t>
            </w:r>
            <w:r>
              <w:rPr>
                <w:color w:val="000000"/>
                <w:sz w:val="21"/>
              </w:rPr>
              <w:t>.</w:t>
            </w:r>
            <w:r>
              <w:rPr>
                <w:color w:val="000000"/>
                <w:sz w:val="21"/>
              </w:rPr>
              <w:t>采用高档液晶显示屏，远程红外线遥控，可实时显示北京时间、定时时间、定时时间段，故障报警、可查询显示累计时间等。</w:t>
            </w:r>
          </w:p>
          <w:p>
            <w:pPr>
              <w:jc w:val="both"/>
            </w:pPr>
            <w:r>
              <w:rPr>
                <w:color w:val="000000"/>
                <w:sz w:val="21"/>
              </w:rPr>
              <w:t>1.</w:t>
            </w:r>
            <w:r>
              <w:rPr>
                <w:color w:val="000000"/>
                <w:sz w:val="21"/>
              </w:rPr>
              <w:t>1</w:t>
            </w:r>
            <w:r>
              <w:rPr>
                <w:color w:val="000000"/>
                <w:sz w:val="21"/>
              </w:rPr>
              <w:t>5</w:t>
            </w:r>
            <w:r>
              <w:rPr>
                <w:color w:val="000000"/>
                <w:sz w:val="21"/>
              </w:rPr>
              <w:t>.</w:t>
            </w:r>
            <w:r>
              <w:rPr>
                <w:color w:val="000000"/>
                <w:sz w:val="21"/>
              </w:rPr>
              <w:t>产品具有报警功能：</w:t>
            </w:r>
            <w:r>
              <w:rPr>
                <w:color w:val="000000"/>
                <w:sz w:val="21"/>
              </w:rPr>
              <w:t>静电场</w:t>
            </w:r>
            <w:r>
              <w:rPr>
                <w:color w:val="000000"/>
                <w:sz w:val="21"/>
              </w:rPr>
              <w:t>杀菌模块故障报警、过滤器清洗维护报警、风机故障报警。</w:t>
            </w:r>
          </w:p>
          <w:p>
            <w:pPr>
              <w:jc w:val="both"/>
            </w:pPr>
            <w:r>
              <w:rPr>
                <w:color w:val="000000"/>
                <w:sz w:val="21"/>
              </w:rPr>
              <w:t>1.</w:t>
            </w:r>
            <w:r>
              <w:rPr>
                <w:color w:val="000000"/>
                <w:sz w:val="21"/>
              </w:rPr>
              <w:t>16</w:t>
            </w:r>
            <w:r>
              <w:rPr>
                <w:color w:val="000000"/>
                <w:sz w:val="21"/>
              </w:rPr>
              <w:t>.</w:t>
            </w:r>
            <w:r>
              <w:rPr>
                <w:color w:val="000000"/>
                <w:sz w:val="21"/>
              </w:rPr>
              <w:t>外壳结构强度高，阻燃性好，安全性高。</w:t>
            </w:r>
          </w:p>
          <w:p>
            <w:pPr>
              <w:jc w:val="both"/>
            </w:pPr>
            <w:r>
              <w:rPr>
                <w:color w:val="000000"/>
                <w:sz w:val="21"/>
              </w:rPr>
              <w:t>▲</w:t>
            </w:r>
            <w:r>
              <w:rPr>
                <w:color w:val="000000"/>
                <w:sz w:val="21"/>
              </w:rPr>
              <w:t>1.</w:t>
            </w:r>
            <w:r>
              <w:rPr>
                <w:color w:val="000000"/>
                <w:sz w:val="21"/>
              </w:rPr>
              <w:t>17</w:t>
            </w:r>
            <w:r>
              <w:rPr>
                <w:color w:val="000000"/>
                <w:sz w:val="21"/>
              </w:rPr>
              <w:t>.</w:t>
            </w:r>
            <w:r>
              <w:rPr>
                <w:color w:val="000000"/>
                <w:sz w:val="21"/>
              </w:rPr>
              <w:t>采用蜂窝式电场，杀菌效率高，积尘效果好，方便维护保养</w:t>
            </w:r>
            <w:r>
              <w:rPr>
                <w:color w:val="000000"/>
                <w:sz w:val="21"/>
              </w:rPr>
              <w:t>。</w:t>
            </w:r>
          </w:p>
          <w:p>
            <w:pPr>
              <w:jc w:val="both"/>
            </w:pPr>
            <w:r>
              <w:rPr>
                <w:color w:val="000000"/>
                <w:sz w:val="21"/>
              </w:rPr>
              <w:t>1.</w:t>
            </w:r>
            <w:r>
              <w:rPr>
                <w:color w:val="000000"/>
                <w:sz w:val="21"/>
              </w:rPr>
              <w:t>18</w:t>
            </w:r>
            <w:r>
              <w:rPr>
                <w:color w:val="000000"/>
                <w:sz w:val="21"/>
              </w:rPr>
              <w:t>.</w:t>
            </w:r>
            <w:r>
              <w:rPr>
                <w:color w:val="000000"/>
                <w:sz w:val="21"/>
              </w:rPr>
              <w:t>实时监测室内空气温湿度。</w:t>
            </w:r>
          </w:p>
          <w:p>
            <w:pPr>
              <w:jc w:val="both"/>
            </w:pPr>
            <w:r>
              <w:rPr>
                <w:color w:val="000000"/>
                <w:sz w:val="21"/>
              </w:rPr>
              <w:t>1.</w:t>
            </w:r>
            <w:r>
              <w:rPr>
                <w:color w:val="000000"/>
                <w:sz w:val="21"/>
              </w:rPr>
              <w:t>19</w:t>
            </w:r>
            <w:r>
              <w:rPr>
                <w:color w:val="000000"/>
                <w:sz w:val="21"/>
              </w:rPr>
              <w:t>.</w:t>
            </w:r>
            <w:r>
              <w:rPr>
                <w:color w:val="000000"/>
                <w:sz w:val="21"/>
              </w:rPr>
              <w:t>高、中、低三档可调风速供用户选择。</w:t>
            </w:r>
          </w:p>
          <w:p>
            <w:pPr>
              <w:jc w:val="both"/>
            </w:pPr>
            <w:r>
              <w:rPr>
                <w:color w:val="000000"/>
                <w:sz w:val="21"/>
              </w:rPr>
              <w:t>1.</w:t>
            </w:r>
            <w:r>
              <w:rPr>
                <w:color w:val="000000"/>
                <w:sz w:val="21"/>
              </w:rPr>
              <w:t>20</w:t>
            </w:r>
            <w:r>
              <w:rPr>
                <w:color w:val="000000"/>
                <w:sz w:val="21"/>
              </w:rPr>
              <w:t>.</w:t>
            </w:r>
            <w:r>
              <w:rPr>
                <w:color w:val="000000"/>
                <w:sz w:val="21"/>
              </w:rPr>
              <w:t>手动、定时、临时多种工作模式方便用户操作。</w:t>
            </w:r>
          </w:p>
          <w:p>
            <w:pPr>
              <w:jc w:val="both"/>
            </w:pPr>
            <w:r>
              <w:rPr>
                <w:color w:val="000000"/>
                <w:sz w:val="21"/>
              </w:rPr>
              <w:t>▲</w:t>
            </w:r>
            <w:r>
              <w:rPr>
                <w:color w:val="000000"/>
                <w:sz w:val="21"/>
              </w:rPr>
              <w:t>1.</w:t>
            </w:r>
            <w:r>
              <w:rPr>
                <w:color w:val="000000"/>
                <w:sz w:val="21"/>
              </w:rPr>
              <w:t>21</w:t>
            </w:r>
            <w:r>
              <w:rPr>
                <w:color w:val="000000"/>
                <w:sz w:val="21"/>
              </w:rPr>
              <w:t>.</w:t>
            </w:r>
            <w:r>
              <w:rPr>
                <w:color w:val="000000"/>
                <w:sz w:val="21"/>
              </w:rPr>
              <w:t>可用定时消毒时间段数量</w:t>
            </w:r>
            <w:r>
              <w:rPr>
                <w:color w:val="000000"/>
                <w:sz w:val="21"/>
              </w:rPr>
              <w:t>≥6组，显示屏实时显示设备要进行的时间段及消毒时间，方便消毒管理登记。</w:t>
            </w:r>
          </w:p>
          <w:p>
            <w:pPr>
              <w:jc w:val="both"/>
            </w:pPr>
            <w:r>
              <w:rPr>
                <w:color w:val="000000"/>
                <w:sz w:val="21"/>
              </w:rPr>
              <w:t>1.</w:t>
            </w:r>
            <w:r>
              <w:rPr>
                <w:color w:val="000000"/>
                <w:sz w:val="21"/>
              </w:rPr>
              <w:t>2</w:t>
            </w:r>
            <w:r>
              <w:rPr>
                <w:color w:val="000000"/>
                <w:sz w:val="21"/>
              </w:rPr>
              <w:t>2</w:t>
            </w:r>
            <w:r>
              <w:rPr>
                <w:color w:val="000000"/>
                <w:sz w:val="21"/>
              </w:rPr>
              <w:t>.</w:t>
            </w:r>
            <w:r>
              <w:rPr>
                <w:color w:val="000000"/>
                <w:sz w:val="21"/>
              </w:rPr>
              <w:t>模块化设计，方便用户维护保养。</w:t>
            </w:r>
          </w:p>
          <w:p>
            <w:pPr>
              <w:jc w:val="both"/>
            </w:pPr>
            <w:r>
              <w:rPr>
                <w:color w:val="000000"/>
                <w:sz w:val="21"/>
              </w:rPr>
              <w:t>1.</w:t>
            </w:r>
            <w:r>
              <w:rPr>
                <w:color w:val="000000"/>
                <w:sz w:val="21"/>
              </w:rPr>
              <w:t>2</w:t>
            </w:r>
            <w:r>
              <w:rPr>
                <w:color w:val="000000"/>
                <w:sz w:val="21"/>
              </w:rPr>
              <w:t>3</w:t>
            </w:r>
            <w:r>
              <w:rPr>
                <w:color w:val="000000"/>
                <w:sz w:val="21"/>
              </w:rPr>
              <w:t>.</w:t>
            </w:r>
            <w:r>
              <w:rPr>
                <w:color w:val="000000"/>
                <w:sz w:val="21"/>
              </w:rPr>
              <w:t>一键锁定功能，防止误操作。</w:t>
            </w:r>
          </w:p>
          <w:p>
            <w:pPr>
              <w:jc w:val="both"/>
            </w:pPr>
            <w:r>
              <w:rPr>
                <w:color w:val="000000"/>
                <w:sz w:val="21"/>
              </w:rPr>
              <w:t>1.</w:t>
            </w:r>
            <w:r>
              <w:rPr>
                <w:color w:val="000000"/>
                <w:sz w:val="21"/>
              </w:rPr>
              <w:t>2</w:t>
            </w:r>
            <w:r>
              <w:rPr>
                <w:color w:val="000000"/>
                <w:sz w:val="21"/>
              </w:rPr>
              <w:t>4</w:t>
            </w:r>
            <w:r>
              <w:rPr>
                <w:color w:val="000000"/>
                <w:sz w:val="21"/>
              </w:rPr>
              <w:t>.</w:t>
            </w:r>
            <w:r>
              <w:rPr>
                <w:color w:val="000000"/>
                <w:sz w:val="21"/>
              </w:rPr>
              <w:t>工作时间自动累计功能。</w:t>
            </w:r>
          </w:p>
          <w:p>
            <w:pPr>
              <w:jc w:val="both"/>
            </w:pPr>
            <w:r>
              <w:rPr>
                <w:color w:val="000000"/>
                <w:sz w:val="21"/>
              </w:rPr>
              <w:t>1.</w:t>
            </w:r>
            <w:r>
              <w:rPr>
                <w:color w:val="000000"/>
                <w:sz w:val="21"/>
              </w:rPr>
              <w:t>25</w:t>
            </w:r>
            <w:r>
              <w:rPr>
                <w:color w:val="000000"/>
                <w:sz w:val="21"/>
              </w:rPr>
              <w:t>.</w:t>
            </w:r>
            <w:r>
              <w:rPr>
                <w:color w:val="000000"/>
                <w:sz w:val="21"/>
              </w:rPr>
              <w:t>为了保证设备及软件运行程序稳定，生产企业需要具有国家云计算服务能力认证（二级及以上）证书，且在有效期内</w:t>
            </w:r>
            <w:r>
              <w:rPr>
                <w:b/>
                <w:color w:val="000000"/>
                <w:sz w:val="21"/>
              </w:rPr>
              <w:t>（提供相关证书</w:t>
            </w:r>
            <w:r>
              <w:rPr>
                <w:b/>
                <w:sz w:val="21"/>
              </w:rPr>
              <w:t>复印件并加盖公章</w:t>
            </w:r>
            <w:r>
              <w:rPr>
                <w:b/>
                <w:color w:val="000000"/>
                <w:sz w:val="21"/>
              </w:rPr>
              <w:t>）</w:t>
            </w:r>
            <w:r>
              <w:rPr>
                <w:color w:val="000000"/>
                <w:sz w:val="21"/>
              </w:rPr>
              <w:t>。</w:t>
            </w:r>
          </w:p>
          <w:p>
            <w:pPr>
              <w:jc w:val="both"/>
            </w:pPr>
            <w:r>
              <w:rPr>
                <w:color w:val="000000"/>
                <w:sz w:val="21"/>
              </w:rPr>
              <w:t>▲</w:t>
            </w:r>
            <w:r>
              <w:rPr>
                <w:color w:val="000000"/>
                <w:sz w:val="21"/>
              </w:rPr>
              <w:t>1.</w:t>
            </w:r>
            <w:r>
              <w:rPr>
                <w:color w:val="000000"/>
                <w:sz w:val="21"/>
              </w:rPr>
              <w:t>26</w:t>
            </w:r>
            <w:r>
              <w:rPr>
                <w:color w:val="000000"/>
                <w:sz w:val="21"/>
              </w:rPr>
              <w:t>.</w:t>
            </w:r>
            <w:r>
              <w:rPr>
                <w:color w:val="000000"/>
                <w:sz w:val="21"/>
              </w:rPr>
              <w:t>产品通过</w:t>
            </w:r>
            <w:r>
              <w:rPr>
                <w:color w:val="000000"/>
                <w:sz w:val="21"/>
              </w:rPr>
              <w:t>ISO 9001质量管理体系认证、ISO 13485质量管理体系认证、ISO 14001环境管理体系认证、ISO 45001职业健康安全管理体系认证</w:t>
            </w:r>
            <w:r>
              <w:rPr>
                <w:b/>
                <w:color w:val="000000"/>
                <w:sz w:val="21"/>
              </w:rPr>
              <w:t>（提供相关证书</w:t>
            </w:r>
            <w:r>
              <w:rPr>
                <w:b/>
                <w:sz w:val="21"/>
              </w:rPr>
              <w:t>复印件并加盖公章</w:t>
            </w:r>
            <w:r>
              <w:rPr>
                <w:b/>
                <w:color w:val="000000"/>
                <w:sz w:val="21"/>
              </w:rPr>
              <w:t>）</w:t>
            </w:r>
            <w:r>
              <w:rPr>
                <w:color w:val="000000"/>
                <w:sz w:val="21"/>
              </w:rPr>
              <w:t>。</w:t>
            </w:r>
          </w:p>
          <w:p>
            <w:pPr>
              <w:jc w:val="both"/>
            </w:pPr>
            <w:r>
              <w:rPr>
                <w:color w:val="000000"/>
                <w:sz w:val="21"/>
              </w:rPr>
              <w:t>1.</w:t>
            </w:r>
            <w:r>
              <w:rPr>
                <w:color w:val="000000"/>
                <w:sz w:val="21"/>
              </w:rPr>
              <w:t>27</w:t>
            </w:r>
            <w:r>
              <w:rPr>
                <w:color w:val="000000"/>
                <w:sz w:val="21"/>
              </w:rPr>
              <w:t>.</w:t>
            </w:r>
            <w:r>
              <w:rPr>
                <w:color w:val="000000"/>
                <w:sz w:val="21"/>
              </w:rPr>
              <w:t>输入功率：</w:t>
            </w:r>
            <w:r>
              <w:rPr>
                <w:color w:val="000000"/>
                <w:sz w:val="21"/>
              </w:rPr>
              <w:t>≤</w:t>
            </w:r>
            <w:r>
              <w:rPr>
                <w:color w:val="000000"/>
                <w:sz w:val="21"/>
              </w:rPr>
              <w:t>48</w:t>
            </w:r>
            <w:r>
              <w:rPr>
                <w:color w:val="000000"/>
                <w:sz w:val="21"/>
              </w:rPr>
              <w:t>0W，电源：AC 220V±10%，50Hz±1Hz</w:t>
            </w:r>
            <w:r>
              <w:rPr>
                <w:color w:val="000000"/>
                <w:sz w:val="21"/>
              </w:rPr>
              <w:t>。</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中山市第三人民医院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请在汇款单上写明本项目的项目名称+中标服务费）：开户银行：中国银行股份有限公司中山中山五路支行，帐号：695172408489，收款人：智林招标（广东）有限公司。</w:t>
            </w:r>
          </w:p>
          <w:p>
            <w:pPr>
              <w:jc w:val="left"/>
            </w:pPr>
            <w:r>
              <w:rPr/>
              <w:t>二、需落实的政府采购政策，1）《政府采购促进中小企业发展管理办法》（财库〔2020〕46号）；2）《关于政府采购支持监狱企业发展有关问题》（财库〔2014〕68号）；3）《关于促进残疾人就业政府采购政策的通知》（财库〔2017〕141号）；4）《关于印发环境标志产品政府 采购品目清单的通知》（财库〔2019〕18号）；5）《关于印发节能产品政府采购品目清单的通知》（财库〔2019〕19号）；6）《关于建立政府强制采购节能产品制度的通知》（国办发〔2007〕51号）；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 中山市财政局 中山市经济和信息化局 中山市人民政府金融工作局关于印发的通知》的告知，1、根据《中国人民银行中山市中心支行 中山市 财政局 中山市经济和信息化局 中山市人民政府金融工作局关于印发的通知》（中人银发【2017 】82号）规定，凡通过政府采购法定程序取得我市政府采购合同的中小微企业，均可向辖区内开 展政府采购质押融资业务的银行机构申请办理融资业务。2、截至当前，辖区内开展政府采购质押融资业务的银行机构报备的联系方式如下：政府采购质押融资业务的银行机构联系人名单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hxt.zs.gov.cn）向辖区内特定或非特定银行机构咨询并提出融资申请。4、采购人应当及时在应收账款融资服务平台（网址：www.crcrf sp.com）确认债权债务关系，支持中小微企业融资。5、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黄先生</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采购包1(院感防控设备)：综合评分法,是指投标文件满足招标文件全部实质性要求，且按照评审因素的量化指标评审得分最高的投标人为中标候选人的评标方法。（最低报价不是中标的唯一依据。）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采购包1（院感防控设备）：</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采购包1（院感防控设备）：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证》、《医疗器械经营许可证》、《医疗器械经营备案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采购包1（院感防控设备）：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投标（报价）总金额是固定价且是唯一的，未超过本项目总采购预算同时分项报价未超出单项采购限价。</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院感防控设备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商务部分8.0分</w:t>
            </w:r>
          </w:p>
          <w:p>
            <w:r>
              <w:rPr/>
              <w:t>技术部分62.0分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 响应情况 (40.0分)</w:t>
            </w:r>
          </w:p>
        </w:tc>
        <w:tc>
          <w:tcPr>
            <w:tcW w:type="dxa" w:w="5076"/>
          </w:tcPr>
          <w:p>
            <w:pPr>
              <w:jc w:val="left"/>
            </w:pPr>
            <w:r>
              <w:rPr/>
              <w:t>考核投标人对招标文件第二章《采购需求》中附表一、附表二的“具体技术(参数)要求”中所有条款的响应程度（每条条款最小一级序号均以一项计算）： ①完全响应技术要求的得40分； ②“▲”条款参数每负偏离一项扣2分，本项共30分，扣完为止； ③非“▲”条款每负偏离一项扣0.2分，本项共10分，扣完为止。 注：如采购需求中有明确需要提供证明资料的，以采购需求中要求的为准，无或未按要求提供证明材料的不得分；如采购需求中无明确证明材料的，则以投标人投标文件中的《技术和服务要求响应表》中的响应情况按要求填写内容为准，未填写的视为负偏离。</w:t>
            </w:r>
          </w:p>
        </w:tc>
      </w:tr>
      <w:tr>
        <w:tc>
          <w:tcPr>
            <w:tcW w:type="dxa" w:w="922"/>
            <w:gridSpan w:val="2"/>
            <w:vMerge/>
          </w:tcPr>
          <w:p/>
        </w:tc>
        <w:tc>
          <w:tcPr>
            <w:tcW w:type="dxa" w:w="2307"/>
          </w:tcPr>
          <w:p>
            <w:pPr>
              <w:jc w:val="left"/>
            </w:pPr>
            <w:r>
              <w:rPr/>
              <w:t>安装、检测、验收、培训计划 (8.0分)</w:t>
            </w:r>
            <w:r>
              <w:rPr/>
              <w:t>，（等次分值选择：</w:t>
            </w:r>
            <w:r>
              <w:rPr/>
              <w:t>0.0;</w:t>
            </w:r>
            <w:r>
              <w:rPr/>
              <w:t>2.0;</w:t>
            </w:r>
            <w:r>
              <w:rPr/>
              <w:t>4.0;</w:t>
            </w:r>
            <w:r>
              <w:rPr/>
              <w:t>6.0;</w:t>
            </w:r>
            <w:r>
              <w:rPr/>
              <w:t>8.0;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1、安装、检测、验收、培训计划条理清晰，脉络分明，操作性强，人性化，能体现以人为本、服务至上的售后理念，得8分；  2、安装、检测、验收、培训计划条理较清晰，脉络较分明，操作性较强，能体现以人为本、服务至上的售后理念，得6分； 3、安装、检测、验收、培训计划条理一般，脉络一般，操作性一般，不能体现以人为本、服务至上的售后理念，得4分； 4、安装、检测、验收、培训计划条理模糊，脉络不分明，操作性差，不能体现以人为本、服务至上的售后理念，得2分。 5、未提供相关计划得0分。</w:t>
            </w:r>
          </w:p>
        </w:tc>
      </w:tr>
      <w:tr>
        <w:tc>
          <w:tcPr>
            <w:tcW w:type="dxa" w:w="922"/>
            <w:gridSpan w:val="2"/>
            <w:vMerge/>
          </w:tcPr>
          <w:p/>
        </w:tc>
        <w:tc>
          <w:tcPr>
            <w:tcW w:type="dxa" w:w="2307"/>
          </w:tcPr>
          <w:p>
            <w:pPr>
              <w:jc w:val="left"/>
            </w:pPr>
            <w:r>
              <w:rPr/>
              <w:t>保障项目按期完成的具体措施方案计划 (6.0分)</w:t>
            </w:r>
            <w:r>
              <w:rPr/>
              <w:t>，（等次分值选择：</w:t>
            </w:r>
            <w:r>
              <w:rPr/>
              <w:t>0.0;</w:t>
            </w:r>
            <w:r>
              <w:rPr/>
              <w:t>2.0;</w:t>
            </w:r>
            <w:r>
              <w:rPr/>
              <w:t>4.0;</w:t>
            </w:r>
            <w:r>
              <w:rPr/>
              <w:t>6.0;</w:t>
            </w:r>
            <w:r>
              <w:rPr/>
              <w:t>）</w:t>
            </w:r>
          </w:p>
        </w:tc>
        <w:tc>
          <w:tcPr>
            <w:tcW w:type="dxa" w:w="5076"/>
          </w:tcPr>
          <w:p>
            <w:pPr>
              <w:jc w:val="left"/>
            </w:pPr>
            <w:r>
              <w:rPr/>
              <w:t>评委对各投标人提供的保障项目按期完成的具体措施方案进行评审。 1、保障项目按期完成的具体措施方案，方案好，工作安排合理、完善，管理科学规范，得6分； 2、保障项目按期完成的具体措施方案一般，工作安排一般，管理一般，得4分； 3、保障项目按期完成的具体措施方案差，工作安排差，管理差，得2分。 4、未提供得0分。</w:t>
            </w:r>
          </w:p>
        </w:tc>
      </w:tr>
      <w:tr>
        <w:tc>
          <w:tcPr>
            <w:tcW w:type="dxa" w:w="922"/>
            <w:gridSpan w:val="2"/>
            <w:vMerge/>
          </w:tcPr>
          <w:p/>
        </w:tc>
        <w:tc>
          <w:tcPr>
            <w:tcW w:type="dxa" w:w="2307"/>
          </w:tcPr>
          <w:p>
            <w:pPr>
              <w:jc w:val="left"/>
            </w:pPr>
            <w:r>
              <w:rPr/>
              <w:t>服务响应、售后及应急措施方案 (8.0分)</w:t>
            </w:r>
            <w:r>
              <w:rPr/>
              <w:t>，（等次分值选择：</w:t>
            </w:r>
            <w:r>
              <w:rPr/>
              <w:t>0.0;</w:t>
            </w:r>
            <w:r>
              <w:rPr/>
              <w:t>2.0;</w:t>
            </w:r>
            <w:r>
              <w:rPr/>
              <w:t>4.0;</w:t>
            </w:r>
            <w:r>
              <w:rPr/>
              <w:t>6.0;</w:t>
            </w:r>
            <w:r>
              <w:rPr/>
              <w:t>8.0;</w:t>
            </w:r>
            <w:r>
              <w:rPr/>
              <w:t>）</w:t>
            </w:r>
          </w:p>
        </w:tc>
        <w:tc>
          <w:tcPr>
            <w:tcW w:type="dxa" w:w="5076"/>
          </w:tcPr>
          <w:p>
            <w:pPr>
              <w:jc w:val="left"/>
            </w:pPr>
            <w:r>
              <w:rPr/>
              <w:t>评委对各投标人服务响应、售后及应急措施方案（含服务响应时间，保修、维护、服务、技术支持措施计划和承诺，应急方案等）进行评审。 1、服务响应时间满足或优于招标文件要求；有详细具体可行的保修、维护、服务、技术支持措施计划和承诺，处理问题能力强，售后及保修期内的服务方案优；应急措施方案非常周全、详尽、可行，得 8 分；  2、服务响应时间满足或优于招标文件要求；有详细具体可行的保修、维护、服务、技术支持措施计划和承诺，处理问题能力强，售后及保修期内的服务方案优；应急措施方案非常周全、详尽、可行，得 6 分； 3、服务响应时间满足招标文件要求；保修、维护、服务、技术支持措施计划和承诺可行性一般，售后及保修期内的服务方案一般；应急措施方案可行性一般，得 4 分； 4、服务响应时间未能满足招标文件要求；保修、维护、服务、技术支持措施计划和承诺不太可行，售后及保修期内的服务方案不够具体；应急措施方案不太可行，得 2 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考核对采购需求中“主要商务要求”所有小点的响应程度。 完全响应要求的得6分；每负偏离一项扣1分，本项6分，扣完为止。</w:t>
            </w:r>
          </w:p>
        </w:tc>
      </w:tr>
      <w:tr>
        <w:tc>
          <w:tcPr>
            <w:tcW w:type="dxa" w:w="922"/>
            <w:gridSpan w:val="2"/>
            <w:vMerge/>
          </w:tcPr>
          <w:p/>
        </w:tc>
        <w:tc>
          <w:tcPr>
            <w:tcW w:type="dxa" w:w="2307"/>
          </w:tcPr>
          <w:p>
            <w:pPr>
              <w:jc w:val="left"/>
            </w:pPr>
            <w:r>
              <w:rPr/>
              <w:t>同类项目业绩 (2.0分)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2019年1月1日以来（以合同签订日期为准）投标人承接的同类项目业绩，每提供一个项目业绩得1分，最多得2分。  注：按招标文件格式十五填写《投标人业绩情况表 》并提供加盖投标人公章的业绩合同关键页复印件（《投标人业绩情况表》里客户名称、项目名称及合同金额、签订合同时间为必填项；关键页内容必须清晰阐明项目名称、双方单位名称、合同签订日期、合同履行主要内容），未按要求提供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rPr>
          <w:b/>
          <w:color w:val="222222"/>
          <w:sz w:val="24"/>
        </w:rPr>
        <w:t>（仅供参考，双方在签订合同时可根据实际情况作相应修改）</w:t>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7"/>
        </w:rPr>
        <w:t>甲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b/>
          <w:sz w:val="27"/>
        </w:rPr>
        <w:t>乙　　方：</w:t>
      </w:r>
      <w:r>
        <w:rPr>
          <w:sz w:val="27"/>
          <w:u w:val="single"/>
        </w:rPr>
        <w:t>　　　　　</w:t>
      </w:r>
    </w:p>
    <w:p>
      <w:pPr>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jc w:val="both"/>
      </w:pPr>
      <w:r>
        <w:rPr>
          <w:sz w:val="27"/>
        </w:rPr>
        <w:t xml:space="preserve"> </w:t>
      </w:r>
    </w:p>
    <w:p>
      <w:pPr>
        <w:ind w:firstLine="404"/>
        <w:jc w:val="both"/>
      </w:pPr>
      <w:r>
        <w:rPr>
          <w:sz w:val="27"/>
        </w:rPr>
        <w:t>根据</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jc w:val="both"/>
      </w:pPr>
      <w:r>
        <w:rPr>
          <w:b/>
          <w:sz w:val="27"/>
        </w:rPr>
        <w:t>一、</w:t>
      </w:r>
      <w:r>
        <w:rPr>
          <w:b/>
          <w:sz w:val="27"/>
        </w:rPr>
        <w:t>货物内容</w:t>
      </w:r>
    </w:p>
    <w:p>
      <w:pPr>
        <w:jc w:val="center"/>
      </w:pP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vAlign w:val="center"/>
          </w:tcPr>
          <w:p>
            <w:pPr>
              <w:jc w:val="both"/>
            </w:pPr>
            <w:r>
              <w:rPr>
                <w:sz w:val="24"/>
              </w:rPr>
              <w:t>名称</w:t>
            </w:r>
          </w:p>
        </w:tc>
        <w:tc>
          <w:tcPr>
            <w:tcW w:type="dxa" w:w="3516"/>
            <w:tcBorders>
              <w:top w:val="single" w:color="CCCCCC" w:sz="4"/>
              <w:bottom w:val="single" w:color="CCCCCC" w:sz="8"/>
              <w:right w:val="single" w:color="CCCCCC" w:sz="4"/>
            </w:tcBorders>
            <w:vAlign w:val="center"/>
          </w:tcPr>
          <w:p>
            <w:pPr>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vAlign w:val="center"/>
          </w:tcPr>
          <w:p>
            <w:pPr>
              <w:jc w:val="both"/>
            </w:pPr>
            <w:r>
              <w:rPr>
                <w:sz w:val="24"/>
              </w:rPr>
              <w:t>产地</w:t>
            </w:r>
          </w:p>
        </w:tc>
        <w:tc>
          <w:tcPr>
            <w:tcW w:type="dxa" w:w="470"/>
            <w:tcBorders>
              <w:top w:val="single" w:color="CCCCCC" w:sz="4"/>
              <w:bottom w:val="single" w:color="CCCCCC" w:sz="8"/>
              <w:right w:val="single" w:color="CCCCCC" w:sz="4"/>
            </w:tcBorders>
            <w:vAlign w:val="center"/>
          </w:tcPr>
          <w:p>
            <w:pPr>
              <w:jc w:val="center"/>
            </w:pPr>
            <w:r>
              <w:rPr>
                <w:sz w:val="24"/>
              </w:rPr>
              <w:t>数量</w:t>
            </w:r>
          </w:p>
        </w:tc>
        <w:tc>
          <w:tcPr>
            <w:tcW w:type="dxa" w:w="470"/>
            <w:tcBorders>
              <w:top w:val="single" w:color="CCCCCC" w:sz="4"/>
              <w:bottom w:val="single" w:color="CCCCCC" w:sz="8"/>
              <w:right w:val="single" w:color="CCCCCC" w:sz="4"/>
            </w:tcBorders>
            <w:vAlign w:val="center"/>
          </w:tcPr>
          <w:p>
            <w:pPr>
              <w:jc w:val="center"/>
            </w:pPr>
            <w:r>
              <w:rPr>
                <w:sz w:val="24"/>
              </w:rPr>
              <w:t>单位</w:t>
            </w:r>
          </w:p>
        </w:tc>
        <w:tc>
          <w:tcPr>
            <w:tcW w:type="dxa" w:w="705"/>
            <w:tcBorders>
              <w:top w:val="single" w:color="CCCCCC" w:sz="4"/>
              <w:bottom w:val="single" w:color="CCCCCC" w:sz="8"/>
              <w:right w:val="single" w:color="CCCCCC" w:sz="4"/>
            </w:tcBorders>
            <w:vAlign w:val="center"/>
          </w:tcPr>
          <w:p>
            <w:pPr>
              <w:jc w:val="center"/>
            </w:pPr>
            <w:r>
              <w:rPr>
                <w:sz w:val="24"/>
              </w:rPr>
              <w:t>单价</w:t>
            </w:r>
          </w:p>
          <w:p>
            <w:pPr>
              <w:jc w:val="center"/>
            </w:pPr>
            <w:r>
              <w:rPr>
                <w:sz w:val="24"/>
              </w:rPr>
              <w:t>（元）</w:t>
            </w:r>
          </w:p>
        </w:tc>
        <w:tc>
          <w:tcPr>
            <w:tcW w:type="dxa" w:w="705"/>
            <w:tcBorders>
              <w:top w:val="single" w:color="CCCCCC" w:sz="4"/>
              <w:bottom w:val="single" w:color="CCCCCC" w:sz="8"/>
              <w:right w:val="single" w:color="CCCCCC" w:sz="4"/>
            </w:tcBorders>
            <w:vAlign w:val="center"/>
          </w:tcPr>
          <w:p>
            <w:pPr>
              <w:jc w:val="center"/>
            </w:pPr>
            <w:r>
              <w:rPr>
                <w:sz w:val="24"/>
              </w:rPr>
              <w:t>金额</w:t>
            </w:r>
          </w:p>
          <w:p>
            <w:pPr>
              <w:jc w:val="center"/>
            </w:pPr>
            <w:r>
              <w:rPr>
                <w:sz w:val="24"/>
              </w:rPr>
              <w:t>（元）</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r>
              <w:rPr>
                <w:sz w:val="24"/>
              </w:rPr>
              <w:t>**</w:t>
            </w:r>
          </w:p>
        </w:tc>
        <w:tc>
          <w:tcPr>
            <w:tcW w:type="dxa" w:w="3516"/>
            <w:tcBorders>
              <w:bottom w:val="single" w:color="CCCCCC" w:sz="4"/>
              <w:right w:val="single" w:color="CCCCCC" w:sz="4"/>
            </w:tcBorders>
            <w:vAlign w:val="center"/>
          </w:tcPr>
          <w:p>
            <w:pPr>
              <w:jc w:val="center"/>
            </w:pPr>
            <w:r>
              <w:rPr>
                <w:sz w:val="24"/>
              </w:rPr>
              <w:t>**</w:t>
            </w:r>
            <w:r>
              <w:rPr>
                <w:sz w:val="24"/>
              </w:rPr>
              <w:t xml:space="preserve"> </w:t>
            </w:r>
          </w:p>
        </w:tc>
        <w:tc>
          <w:tcPr>
            <w:tcW w:type="dxa" w:w="696"/>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470"/>
            <w:tcBorders>
              <w:bottom w:val="single" w:color="CCCCCC" w:sz="4"/>
              <w:right w:val="single" w:color="CCCCCC" w:sz="4"/>
            </w:tcBorders>
            <w:vAlign w:val="center"/>
          </w:tcPr>
          <w:p>
            <w:pPr>
              <w:jc w:val="center"/>
            </w:pPr>
            <w:r>
              <w:rPr>
                <w:sz w:val="24"/>
              </w:rPr>
              <w:t>**</w:t>
            </w: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r>
              <w:rPr>
                <w:sz w:val="24"/>
              </w:rPr>
              <w:t>**</w:t>
            </w:r>
          </w:p>
        </w:tc>
        <w:tc>
          <w:tcPr>
            <w:tcW w:type="dxa" w:w="705"/>
            <w:tcBorders>
              <w:bottom w:val="single" w:color="CCCCCC" w:sz="4"/>
              <w:right w:val="single" w:color="CCCCCC" w:sz="4"/>
            </w:tcBorders>
            <w:vAlign w:val="center"/>
          </w:tcPr>
          <w:p>
            <w:pPr>
              <w:jc w:val="center"/>
            </w:pPr>
            <w:r>
              <w:rPr>
                <w:sz w:val="24"/>
              </w:rPr>
              <w:t>**</w:t>
            </w: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96"/>
            <w:tcBorders>
              <w:left w:val="single" w:color="CCCCCC" w:sz="4"/>
              <w:bottom w:val="single" w:color="CCCCCC" w:sz="4"/>
              <w:right w:val="single" w:color="CCCCCC" w:sz="4"/>
            </w:tcBorders>
            <w:vAlign w:val="center"/>
          </w:tcPr>
          <w:p>
            <w:pPr>
              <w:jc w:val="center"/>
            </w:pPr>
            <w:r>
              <w:rPr>
                <w:sz w:val="24"/>
              </w:rPr>
              <w:t xml:space="preserve"> </w:t>
            </w:r>
          </w:p>
        </w:tc>
        <w:tc>
          <w:tcPr>
            <w:tcW w:type="dxa" w:w="3516"/>
            <w:tcBorders>
              <w:bottom w:val="single" w:color="CCCCCC" w:sz="4"/>
              <w:right w:val="single" w:color="CCCCCC" w:sz="4"/>
            </w:tcBorders>
            <w:vAlign w:val="center"/>
          </w:tcPr>
          <w:p>
            <w:pPr>
              <w:jc w:val="center"/>
            </w:pPr>
            <w:r>
              <w:rPr>
                <w:sz w:val="24"/>
              </w:rPr>
              <w:t xml:space="preserve"> </w:t>
            </w:r>
          </w:p>
        </w:tc>
        <w:tc>
          <w:tcPr>
            <w:tcW w:type="dxa" w:w="696"/>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470"/>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c>
          <w:tcPr>
            <w:tcW w:type="dxa" w:w="705"/>
            <w:tcBorders>
              <w:bottom w:val="single" w:color="CCCCCC" w:sz="4"/>
              <w:right w:val="single" w:color="CCCCCC" w:sz="4"/>
            </w:tcBorders>
            <w:vAlign w:val="center"/>
          </w:tcPr>
          <w:p>
            <w:pPr>
              <w:jc w:val="center"/>
            </w:pPr>
            <w:r>
              <w:rPr>
                <w:sz w:val="24"/>
              </w:rPr>
              <w:t xml:space="preserve"> </w:t>
            </w:r>
          </w:p>
        </w:tc>
      </w:tr>
      <w:tr>
        <w:tc>
          <w:tcPr>
            <w:tcW w:type="dxa" w:w="6553"/>
            <w:gridSpan w:val="6"/>
            <w:tcBorders>
              <w:left w:val="single" w:color="CCCCCC" w:sz="4"/>
              <w:bottom w:val="single" w:color="CCCCCC" w:sz="4"/>
              <w:right w:val="single" w:color="CCCCCC" w:sz="4"/>
            </w:tcBorders>
            <w:vAlign w:val="center"/>
          </w:tcPr>
          <w:p>
            <w:pPr>
              <w:jc w:val="center"/>
            </w:pPr>
            <w:r>
              <w:rPr>
                <w:sz w:val="24"/>
              </w:rPr>
              <w:t>合计：人民币大写：**元整</w:t>
            </w:r>
          </w:p>
        </w:tc>
        <w:tc>
          <w:tcPr>
            <w:tcW w:type="dxa" w:w="705"/>
            <w:tcBorders>
              <w:bottom w:val="single" w:color="CCCCCC" w:sz="4"/>
              <w:right w:val="single" w:color="CCCCCC" w:sz="4"/>
            </w:tcBorders>
            <w:vAlign w:val="center"/>
          </w:tcPr>
          <w:p>
            <w:pPr>
              <w:jc w:val="center"/>
            </w:pPr>
            <w:r>
              <w:rPr>
                <w:sz w:val="24"/>
              </w:rPr>
              <w:t>￥：**</w:t>
            </w:r>
          </w:p>
        </w:tc>
      </w:tr>
      <w:tr>
        <w:tc>
          <w:tcPr>
            <w:tcW w:type="dxa" w:w="696"/>
            <w:tcBorders>
              <w:top w:val="none" w:color="000000" w:sz="4"/>
              <w:left w:val="none" w:color="000000" w:sz="4"/>
              <w:bottom w:val="none" w:color="000000" w:sz="4"/>
              <w:right w:val="none" w:color="000000" w:sz="4"/>
            </w:tcBorders>
          </w:tcPr>
          <w:p>
            <w:r>
              <w:rPr/>
              <w:t xml:space="preserve"> </w:t>
            </w:r>
          </w:p>
        </w:tc>
        <w:tc>
          <w:tcPr>
            <w:tcW w:type="dxa" w:w="3516"/>
            <w:tcBorders>
              <w:top w:val="none" w:color="000000" w:sz="4"/>
              <w:left w:val="none" w:color="000000" w:sz="4"/>
              <w:bottom w:val="none" w:color="000000" w:sz="4"/>
              <w:right w:val="none" w:color="000000" w:sz="4"/>
            </w:tcBorders>
          </w:tcPr>
          <w:p>
            <w:r>
              <w:rPr/>
              <w:t xml:space="preserve"> </w:t>
            </w:r>
          </w:p>
        </w:tc>
        <w:tc>
          <w:tcPr>
            <w:tcW w:type="dxa" w:w="696"/>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470"/>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c>
          <w:tcPr>
            <w:tcW w:type="dxa" w:w="705"/>
            <w:tcBorders>
              <w:top w:val="none" w:color="000000" w:sz="4"/>
              <w:left w:val="none" w:color="000000" w:sz="4"/>
              <w:bottom w:val="none" w:color="000000" w:sz="4"/>
              <w:right w:val="none" w:color="000000" w:sz="4"/>
            </w:tcBorders>
          </w:tcPr>
          <w:p>
            <w:r>
              <w:rPr/>
              <w:t xml:space="preserve"> </w:t>
            </w:r>
          </w:p>
        </w:tc>
      </w:tr>
    </w:tbl>
    <w:p>
      <w:pPr>
        <w:jc w:val="both"/>
      </w:pPr>
      <w:r>
        <w:rPr>
          <w:sz w:val="32"/>
        </w:rPr>
        <w:t xml:space="preserve"> </w:t>
      </w:r>
    </w:p>
    <w:p>
      <w:pPr>
        <w:ind w:firstLine="400"/>
        <w:jc w:val="both"/>
      </w:pPr>
      <w:r>
        <w:rPr>
          <w:sz w:val="27"/>
        </w:rPr>
        <w:t>合同总额包括乙方设计、安装、随机零配件、标配工具、运输保险、调试、培训、质保期服务、各项税费及合同实施过程中不可预见费用等。</w:t>
      </w:r>
    </w:p>
    <w:p>
      <w:pPr>
        <w:ind w:firstLine="400"/>
        <w:jc w:val="both"/>
      </w:pPr>
      <w:r>
        <w:rPr>
          <w:sz w:val="27"/>
        </w:rPr>
        <w:t>注：货物名称内容必须与投标文件中货物名称内容一致。</w:t>
      </w:r>
    </w:p>
    <w:p>
      <w:pPr>
        <w:jc w:val="both"/>
      </w:pPr>
      <w:r>
        <w:rPr>
          <w:b/>
          <w:sz w:val="27"/>
        </w:rPr>
        <w:t>二、</w:t>
      </w:r>
      <w:r>
        <w:rPr>
          <w:b/>
          <w:sz w:val="27"/>
        </w:rPr>
        <w:t>合同金额</w:t>
      </w:r>
    </w:p>
    <w:p>
      <w:pPr>
        <w:jc w:val="both"/>
      </w:pPr>
      <w:r>
        <w:rPr>
          <w:sz w:val="27"/>
        </w:rPr>
        <w:t>合同金额为（大写）：_________________元（￥_______________元）人民币。</w:t>
      </w:r>
    </w:p>
    <w:p>
      <w:pPr>
        <w:jc w:val="both"/>
      </w:pPr>
      <w:r>
        <w:rPr>
          <w:b/>
          <w:sz w:val="27"/>
        </w:rPr>
        <w:t>三、</w:t>
      </w:r>
      <w:r>
        <w:rPr>
          <w:b/>
          <w:sz w:val="27"/>
        </w:rPr>
        <w:t>设备要求</w:t>
      </w:r>
    </w:p>
    <w:p>
      <w:pPr>
        <w:jc w:val="both"/>
      </w:pPr>
      <w:r>
        <w:rPr>
          <w:sz w:val="27"/>
        </w:rPr>
        <w:t>货物为原制造商制造的全新产品，整机无污染，无侵权行为、表面无划损、无任何缺陷隐患，在中国境内可依常规安全合法使用。</w:t>
      </w:r>
    </w:p>
    <w:p>
      <w:pPr>
        <w:jc w:val="both"/>
      </w:pPr>
      <w:r>
        <w:rPr>
          <w:b/>
          <w:sz w:val="27"/>
        </w:rPr>
        <w:t>四、</w:t>
      </w:r>
      <w:r>
        <w:rPr>
          <w:b/>
          <w:sz w:val="27"/>
        </w:rPr>
        <w:t>交货期、交货方式及交货地点</w:t>
      </w:r>
    </w:p>
    <w:p>
      <w:pPr>
        <w:jc w:val="both"/>
      </w:pPr>
      <w:r>
        <w:rPr>
          <w:sz w:val="27"/>
        </w:rPr>
        <w:t xml:space="preserve">       </w:t>
      </w:r>
      <w:r>
        <w:rPr>
          <w:sz w:val="27"/>
        </w:rPr>
        <w:t>1.</w:t>
      </w:r>
      <w:r>
        <w:rPr>
          <w:sz w:val="27"/>
        </w:rPr>
        <w:t>交货期：</w:t>
      </w:r>
    </w:p>
    <w:p>
      <w:pPr>
        <w:jc w:val="both"/>
      </w:pPr>
      <w:r>
        <w:rPr>
          <w:sz w:val="27"/>
        </w:rPr>
        <w:t xml:space="preserve">       </w:t>
      </w:r>
      <w:r>
        <w:rPr>
          <w:sz w:val="27"/>
        </w:rPr>
        <w:t>2.</w:t>
      </w:r>
      <w:r>
        <w:rPr>
          <w:sz w:val="27"/>
        </w:rPr>
        <w:t>交货方式：</w:t>
      </w:r>
    </w:p>
    <w:p>
      <w:pPr>
        <w:jc w:val="both"/>
      </w:pPr>
      <w:r>
        <w:rPr>
          <w:sz w:val="27"/>
        </w:rPr>
        <w:t xml:space="preserve">       </w:t>
      </w:r>
      <w:r>
        <w:rPr>
          <w:sz w:val="27"/>
        </w:rPr>
        <w:t>3.</w:t>
      </w:r>
      <w:r>
        <w:rPr>
          <w:sz w:val="27"/>
        </w:rPr>
        <w:t>交货地点：</w:t>
      </w:r>
    </w:p>
    <w:p>
      <w:pPr>
        <w:jc w:val="both"/>
      </w:pPr>
      <w:r>
        <w:rPr>
          <w:b/>
          <w:sz w:val="27"/>
        </w:rPr>
        <w:t>五、</w:t>
      </w:r>
      <w:r>
        <w:rPr>
          <w:b/>
          <w:sz w:val="27"/>
        </w:rPr>
        <w:t>付款方式</w:t>
      </w:r>
      <w:r>
        <w:rPr>
          <w:b/>
          <w:sz w:val="27"/>
        </w:rPr>
        <w:t>及履约保证金</w:t>
      </w:r>
    </w:p>
    <w:p>
      <w:pPr>
        <w:jc w:val="both"/>
      </w:pPr>
      <w:r>
        <w:rPr>
          <w:sz w:val="27"/>
        </w:rPr>
        <w:t>由甲方按下列程序在</w:t>
      </w:r>
      <w:r>
        <w:rPr>
          <w:sz w:val="27"/>
          <w:u w:val="single"/>
        </w:rPr>
        <w:t xml:space="preserve">       </w:t>
      </w:r>
      <w:r>
        <w:rPr>
          <w:sz w:val="27"/>
        </w:rPr>
        <w:t>内付款：</w:t>
      </w:r>
    </w:p>
    <w:p>
      <w:pPr>
        <w:jc w:val="both"/>
      </w:pPr>
      <w:r>
        <w:rPr>
          <w:sz w:val="27"/>
        </w:rPr>
        <w:t>1.</w:t>
      </w:r>
      <w:r>
        <w:rPr>
          <w:sz w:val="27"/>
        </w:rPr>
        <w:t>预付款：签订合同后，支付合同总价的</w:t>
      </w:r>
      <w:r>
        <w:rPr>
          <w:sz w:val="27"/>
          <w:u w:val="single"/>
        </w:rPr>
        <w:t xml:space="preserve">     </w:t>
      </w:r>
      <w:r>
        <w:rPr>
          <w:sz w:val="27"/>
        </w:rPr>
        <w:t>%。</w:t>
      </w:r>
    </w:p>
    <w:p>
      <w:pPr>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sz w:val="27"/>
        </w:rPr>
        <w:t xml:space="preserve">5.   </w:t>
      </w:r>
      <w:r>
        <w:rPr>
          <w:sz w:val="24"/>
        </w:rPr>
        <w:t xml:space="preserve"> 甲方在支付货款前三个工作日内需收到乙方合同总额5%的履约保证金银行保函；保修期满，经考核合格，履约保证金银行保函于三十个工作日内返还。</w:t>
      </w:r>
    </w:p>
    <w:p>
      <w:pPr>
        <w:jc w:val="both"/>
      </w:pPr>
      <w:r>
        <w:rPr>
          <w:b/>
          <w:sz w:val="27"/>
        </w:rPr>
        <w:t>六、</w:t>
      </w:r>
      <w:r>
        <w:rPr>
          <w:b/>
          <w:sz w:val="27"/>
        </w:rPr>
        <w:t>质保期及售后服务要求</w:t>
      </w:r>
    </w:p>
    <w:p>
      <w:pPr>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jc w:val="both"/>
      </w:pPr>
      <w:r>
        <w:rPr>
          <w:sz w:val="27"/>
        </w:rPr>
        <w:t>2.</w:t>
      </w:r>
      <w:r>
        <w:rPr>
          <w:sz w:val="27"/>
        </w:rPr>
        <w:t>质保期内，如设备或零部件因质量原因出现故障而造成短期停用时，则质保期和免费维修期相应顺延。如停用时间累计超过60天则质保期重新计算。</w:t>
      </w:r>
    </w:p>
    <w:p>
      <w:pPr>
        <w:jc w:val="both"/>
      </w:pPr>
      <w:r>
        <w:rPr>
          <w:sz w:val="27"/>
        </w:rPr>
        <w:t>3.</w:t>
      </w:r>
      <w:r>
        <w:rPr>
          <w:sz w:val="27"/>
        </w:rPr>
        <w:t>对甲方的服务通知，乙方在接报后1小时内响应，4小时内到达现场，48小时内处理完毕。若在48小时内仍未能有效解决，乙方须免费提供同档次的设备予甲方临时使用。</w:t>
      </w:r>
    </w:p>
    <w:p>
      <w:pPr>
        <w:jc w:val="both"/>
      </w:pPr>
      <w:r>
        <w:rPr>
          <w:b/>
          <w:sz w:val="27"/>
        </w:rPr>
        <w:t>七、</w:t>
      </w:r>
      <w:r>
        <w:rPr>
          <w:b/>
          <w:sz w:val="27"/>
        </w:rPr>
        <w:t>安装与调试</w:t>
      </w:r>
    </w:p>
    <w:p>
      <w:pPr>
        <w:jc w:val="both"/>
      </w:pPr>
      <w:r>
        <w:rPr>
          <w:sz w:val="27"/>
        </w:rPr>
        <w:t>1.</w:t>
      </w:r>
      <w:r>
        <w:rPr>
          <w:sz w:val="27"/>
        </w:rPr>
        <w:t>乙方必须依照招标文件的要求和报价文件的承诺，将设备、系统安装并调试至正常运行的最佳状态。</w:t>
      </w:r>
    </w:p>
    <w:p>
      <w:pPr>
        <w:jc w:val="both"/>
      </w:pPr>
      <w:r>
        <w:rPr>
          <w:b/>
          <w:sz w:val="27"/>
        </w:rPr>
        <w:t>八、</w:t>
      </w:r>
      <w:r>
        <w:rPr>
          <w:b/>
          <w:sz w:val="27"/>
        </w:rPr>
        <w:t>验收：</w:t>
      </w:r>
    </w:p>
    <w:p>
      <w:pPr>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jc w:val="both"/>
      </w:pPr>
      <w:r>
        <w:rPr>
          <w:sz w:val="27"/>
        </w:rPr>
        <w:t>2.</w:t>
      </w:r>
      <w:r>
        <w:rPr>
          <w:sz w:val="27"/>
        </w:rPr>
        <w:t>进口产品必须具备原产地证明和商检局的检验证明及合法进货渠道证明。</w:t>
      </w:r>
    </w:p>
    <w:p>
      <w:pPr>
        <w:jc w:val="both"/>
      </w:pPr>
      <w:r>
        <w:rPr>
          <w:sz w:val="27"/>
        </w:rPr>
        <w:t>3.</w:t>
      </w:r>
      <w:r>
        <w:rPr>
          <w:sz w:val="27"/>
        </w:rPr>
        <w:t>货物为原厂商未启封全新包装，具出厂合格证，序列号、包装箱号与出厂批号一致，并可追索查阅。所有随设备的附件必须齐全。</w:t>
      </w:r>
    </w:p>
    <w:p>
      <w:pPr>
        <w:jc w:val="both"/>
      </w:pPr>
      <w:r>
        <w:rPr>
          <w:sz w:val="27"/>
        </w:rPr>
        <w:t>4.</w:t>
      </w:r>
      <w:r>
        <w:rPr>
          <w:sz w:val="27"/>
        </w:rPr>
        <w:t>乙方应将关键主机设备的用户手册、保修手册、有关单证资料及配备件、随机工具等交付给甲方，使用操作及安全须知等重要资料应附有中文说明。</w:t>
      </w:r>
    </w:p>
    <w:p>
      <w:pPr>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jc w:val="both"/>
      </w:pPr>
      <w:r>
        <w:rPr>
          <w:b/>
          <w:sz w:val="27"/>
        </w:rPr>
        <w:t>九、</w:t>
      </w:r>
      <w:r>
        <w:rPr>
          <w:b/>
          <w:sz w:val="27"/>
        </w:rPr>
        <w:t>违约责任与赔偿损失</w:t>
      </w:r>
    </w:p>
    <w:p>
      <w:pPr>
        <w:jc w:val="both"/>
      </w:pPr>
      <w:r>
        <w:rPr>
          <w:sz w:val="27"/>
        </w:rPr>
        <w:t>1.</w:t>
      </w:r>
      <w:r>
        <w:rPr>
          <w:sz w:val="27"/>
        </w:rPr>
        <w:t>乙方交付的货物、工程/提供的服务不符合本合同规定的，甲方有权拒收，并且乙方须向甲方支付本合同总价5%的违约金。</w:t>
      </w:r>
    </w:p>
    <w:p>
      <w:pPr>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jc w:val="both"/>
      </w:pPr>
      <w:r>
        <w:rPr>
          <w:sz w:val="27"/>
        </w:rPr>
        <w:t>4.   对于因甲方原因导致变更、中止或者终止政府采购合同的，甲方应当依照以下合同约定对供应商受到的损失予以赔偿或者补偿：</w:t>
      </w:r>
    </w:p>
    <w:p>
      <w:pPr>
        <w:jc w:val="both"/>
      </w:pPr>
      <w:r>
        <w:rPr>
          <w:sz w:val="27"/>
        </w:rPr>
        <w:t xml:space="preserve">       </w:t>
      </w:r>
      <w:r>
        <w:rPr>
          <w:sz w:val="27"/>
          <w:u w:val="single"/>
        </w:rPr>
        <w:t xml:space="preserve">                                                </w:t>
      </w:r>
    </w:p>
    <w:p>
      <w:pPr>
        <w:jc w:val="both"/>
      </w:pPr>
      <w:r>
        <w:rPr>
          <w:sz w:val="27"/>
        </w:rPr>
        <w:t>5.</w:t>
      </w:r>
      <w:r>
        <w:rPr>
          <w:sz w:val="27"/>
        </w:rPr>
        <w:t>其它违约责任按《中华人民</w:t>
      </w:r>
      <w:r>
        <w:rPr>
          <w:sz w:val="27"/>
        </w:rPr>
        <w:t>共和国民法典(合同编)》处理。</w:t>
      </w:r>
    </w:p>
    <w:p>
      <w:pPr>
        <w:jc w:val="both"/>
      </w:pPr>
      <w:r>
        <w:rPr>
          <w:b/>
          <w:sz w:val="27"/>
        </w:rPr>
        <w:t>十、</w:t>
      </w:r>
      <w:r>
        <w:rPr>
          <w:b/>
          <w:sz w:val="27"/>
        </w:rPr>
        <w:t>争议的解决</w:t>
      </w:r>
      <w:r>
        <w:rPr>
          <w:sz w:val="27"/>
        </w:rPr>
        <w:t xml:space="preserve">  合同执行过程中发生的任何争议，如双方不能通过友好协商解决，按相关法律法规处理。</w:t>
      </w:r>
    </w:p>
    <w:p>
      <w:pPr>
        <w:jc w:val="both"/>
      </w:pPr>
      <w:r>
        <w:rPr>
          <w:b/>
          <w:sz w:val="27"/>
        </w:rPr>
        <w:t>十一、不可抗力</w:t>
      </w:r>
    </w:p>
    <w:p>
      <w:pPr>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7"/>
        </w:rPr>
        <w:t>十二、</w:t>
      </w:r>
      <w:r>
        <w:rPr>
          <w:b/>
          <w:sz w:val="27"/>
        </w:rPr>
        <w:t>税费</w:t>
      </w:r>
    </w:p>
    <w:p>
      <w:pPr>
        <w:jc w:val="both"/>
      </w:pPr>
      <w:r>
        <w:rPr>
          <w:sz w:val="27"/>
        </w:rPr>
        <w:t>1.</w:t>
      </w:r>
      <w:r>
        <w:rPr>
          <w:sz w:val="27"/>
        </w:rPr>
        <w:t>在中国境内、外发生的与本合同执行有关的一切税费均由乙方负担。</w:t>
      </w:r>
    </w:p>
    <w:p>
      <w:pPr>
        <w:jc w:val="both"/>
      </w:pPr>
      <w:r>
        <w:rPr>
          <w:b/>
          <w:sz w:val="27"/>
        </w:rPr>
        <w:t>十三、</w:t>
      </w:r>
      <w:r>
        <w:rPr>
          <w:sz w:val="27"/>
        </w:rPr>
        <w:t xml:space="preserve"> </w:t>
      </w:r>
      <w:r>
        <w:rPr>
          <w:b/>
          <w:sz w:val="27"/>
        </w:rPr>
        <w:t>其它</w:t>
      </w:r>
    </w:p>
    <w:p>
      <w:pPr>
        <w:jc w:val="both"/>
      </w:pPr>
      <w:r>
        <w:rPr>
          <w:sz w:val="27"/>
        </w:rPr>
        <w:t>1.</w:t>
      </w:r>
      <w:r>
        <w:rPr>
          <w:sz w:val="27"/>
        </w:rPr>
        <w:t>本合同所有附件、招标文件、投标文件、中标通知书均为合同的有效组成部分，与本合同具有同等法律效力。</w:t>
      </w:r>
    </w:p>
    <w:p>
      <w:pPr>
        <w:jc w:val="both"/>
      </w:pPr>
      <w:r>
        <w:rPr>
          <w:sz w:val="27"/>
        </w:rPr>
        <w:t>2.</w:t>
      </w:r>
      <w:r>
        <w:rPr>
          <w:sz w:val="27"/>
        </w:rPr>
        <w:t>在执行本合同的过程中，所有经双方签署确认的文件（包括会议纪要、补充协议、往来信函）即成为本合同的有效组成部分。</w:t>
      </w:r>
    </w:p>
    <w:p>
      <w:pPr>
        <w:jc w:val="both"/>
      </w:pPr>
      <w:r>
        <w:rPr>
          <w:sz w:val="27"/>
        </w:rPr>
        <w:t>3.</w:t>
      </w:r>
      <w:r>
        <w:rPr>
          <w:sz w:val="27"/>
        </w:rPr>
        <w:t>如一方地址、电话、传真号码有变更，应在变更当日内书面通知对方，否则，应承担相应责任。</w:t>
      </w:r>
    </w:p>
    <w:p>
      <w:pPr>
        <w:jc w:val="both"/>
      </w:pPr>
      <w:r>
        <w:rPr>
          <w:sz w:val="27"/>
        </w:rPr>
        <w:t>4.</w:t>
      </w:r>
      <w:r>
        <w:rPr>
          <w:sz w:val="27"/>
        </w:rPr>
        <w:t>除甲方事先书面同意外，乙方不得部分或全部转让其应履行的合同项下的义务。</w:t>
      </w:r>
    </w:p>
    <w:p>
      <w:pPr>
        <w:jc w:val="both"/>
      </w:pPr>
      <w:r>
        <w:rPr>
          <w:b/>
          <w:sz w:val="27"/>
        </w:rPr>
        <w:t>十四、</w:t>
      </w:r>
      <w:r>
        <w:rPr>
          <w:sz w:val="27"/>
        </w:rPr>
        <w:t xml:space="preserve">     </w:t>
      </w:r>
      <w:r>
        <w:rPr>
          <w:b/>
          <w:sz w:val="27"/>
        </w:rPr>
        <w:t>合同生效</w:t>
      </w:r>
    </w:p>
    <w:p>
      <w:pPr>
        <w:jc w:val="both"/>
      </w:pPr>
      <w:r>
        <w:rPr>
          <w:sz w:val="27"/>
        </w:rPr>
        <w:t>1.</w:t>
      </w:r>
      <w:r>
        <w:rPr>
          <w:sz w:val="27"/>
        </w:rPr>
        <w:t>本合同在甲乙双方法人代表或其授权代表签字盖章后生效。</w:t>
      </w:r>
    </w:p>
    <w:p>
      <w:pPr>
        <w:jc w:val="both"/>
      </w:pPr>
      <w:r>
        <w:rPr>
          <w:sz w:val="27"/>
        </w:rPr>
        <w:t>2.</w:t>
      </w:r>
      <w:r>
        <w:rPr>
          <w:sz w:val="27"/>
        </w:rPr>
        <w:t>合同一式</w:t>
      </w:r>
      <w:r>
        <w:rPr>
          <w:sz w:val="27"/>
          <w:u w:val="single"/>
        </w:rPr>
        <w:t xml:space="preserve">   </w:t>
      </w:r>
      <w:r>
        <w:rPr>
          <w:sz w:val="27"/>
        </w:rPr>
        <w:t>份。</w:t>
      </w:r>
      <w:r>
        <w:rPr>
          <w:sz w:val="27"/>
        </w:rPr>
        <w:t>具有同等法律效力，甲方执</w:t>
      </w:r>
      <w:r>
        <w:rPr>
          <w:sz w:val="27"/>
          <w:u w:val="single"/>
        </w:rPr>
        <w:t xml:space="preserve">   </w:t>
      </w:r>
      <w:r>
        <w:rPr>
          <w:sz w:val="27"/>
        </w:rPr>
        <w:t xml:space="preserve"> 份、乙方执</w:t>
      </w:r>
      <w:r>
        <w:rPr>
          <w:sz w:val="27"/>
          <w:u w:val="single"/>
        </w:rPr>
        <w:t xml:space="preserve">   </w:t>
      </w:r>
      <w:r>
        <w:rPr>
          <w:sz w:val="27"/>
        </w:rPr>
        <w:t xml:space="preserve"> 份，招标代理机构 壹  份。合同自签字之日起即时生效。</w:t>
      </w:r>
    </w:p>
    <w:p>
      <w:pPr>
        <w:jc w:val="both"/>
      </w:pPr>
      <w:r>
        <w:rPr>
          <w:sz w:val="27"/>
        </w:rPr>
        <w:t xml:space="preserve"> </w:t>
      </w:r>
    </w:p>
    <w:p>
      <w:pPr>
        <w:jc w:val="both"/>
      </w:pPr>
      <w:r>
        <w:rPr>
          <w:b/>
          <w:sz w:val="27"/>
        </w:rPr>
        <w:t>甲方（盖章）：</w:t>
      </w:r>
      <w:r>
        <w:rPr>
          <w:b/>
          <w:sz w:val="27"/>
        </w:rPr>
        <w:t>乙方（盖章）：</w:t>
      </w:r>
    </w:p>
    <w:p>
      <w:pPr>
        <w:jc w:val="both"/>
      </w:pPr>
      <w:r>
        <w:rPr>
          <w:b/>
          <w:sz w:val="27"/>
        </w:rPr>
        <w:t>代表：</w:t>
      </w:r>
      <w:r>
        <w:rPr>
          <w:b/>
          <w:sz w:val="27"/>
        </w:rPr>
        <w:t>代表：</w:t>
      </w:r>
    </w:p>
    <w:p>
      <w:pPr>
        <w:jc w:val="both"/>
      </w:pPr>
      <w:r>
        <w:rPr>
          <w:sz w:val="27"/>
        </w:rPr>
        <w:t>签定地点：</w:t>
      </w:r>
    </w:p>
    <w:p>
      <w:pPr>
        <w:jc w:val="both"/>
      </w:pPr>
      <w:r>
        <w:rPr>
          <w:sz w:val="27"/>
        </w:rPr>
        <w:t>签定日期：　　　年　　月　　日</w:t>
      </w:r>
      <w:r>
        <w:rPr>
          <w:sz w:val="27"/>
        </w:rPr>
        <w:t>签定日期：　　　年　　月　　日</w:t>
      </w:r>
    </w:p>
    <w:p>
      <w:pPr>
        <w:jc w:val="both"/>
      </w:pPr>
      <w:r>
        <w:rPr>
          <w:sz w:val="27"/>
        </w:rPr>
        <w:t>开户名称：</w:t>
      </w:r>
    </w:p>
    <w:p>
      <w:pPr>
        <w:jc w:val="both"/>
      </w:pPr>
      <w:r>
        <w:rPr>
          <w:sz w:val="27"/>
        </w:rPr>
        <w:t>银行帐号：</w:t>
      </w:r>
    </w:p>
    <w:p>
      <w:pPr>
        <w:jc w:val="both"/>
      </w:pPr>
      <w:r>
        <w:rPr>
          <w:sz w:val="27"/>
        </w:rPr>
        <w:t>开 户 行：</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442000-2022-04322</w:t>
      </w:r>
    </w:p>
    <w:p>
      <w:pPr>
        <w:jc w:val="center"/>
      </w:pPr>
      <w:r>
        <w:rPr>
          <w:b/>
          <w:sz w:val="24"/>
        </w:rPr>
        <w:t>采购项目编号：</w:t>
      </w:r>
      <w:r>
        <w:rPr>
          <w:b/>
          <w:sz w:val="24"/>
        </w:rPr>
        <w:t>442000-2022-04322</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中山市第三人民医院改扩建工程院感防控设备购置项目</w:t>
      </w:r>
      <w:r>
        <w:rPr/>
        <w:t>项目的招标[采购项目编号为：</w:t>
      </w:r>
      <w:r>
        <w:rPr>
          <w:u w:val="single"/>
        </w:rPr>
        <w:t>442000-2022-04322</w:t>
      </w:r>
      <w:r>
        <w:rPr/>
        <w:t>]，我方愿参与投标。</w:t>
      </w:r>
    </w:p>
    <w:p>
      <w:pPr>
        <w:ind w:firstLine="480"/>
      </w:pPr>
      <w:r>
        <w:rPr/>
        <w:t>我方确认收到贵方提供的</w:t>
      </w:r>
      <w:r>
        <w:rPr>
          <w:u w:val="single"/>
        </w:rPr>
        <w:t>中山市第三人民医院改扩建工程院感防控设备购置项目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中山市第三人民医院改扩建工程院感防控设备购置项目</w:t>
      </w:r>
      <w:r>
        <w:rPr/>
        <w:t>项目采购[采购项目编号为</w:t>
      </w:r>
      <w:r>
        <w:rPr/>
        <w:t>442000-2022-04322</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中山市第三人民医院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中山市第三人民医院改扩建工程院感防控设备购置项目</w:t>
      </w:r>
      <w:r>
        <w:rPr/>
        <w:t>招标中获中标（采购项目编号：</w:t>
      </w:r>
      <w:r>
        <w:rPr/>
        <w:t>442000-2022-04322</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中山市第三人民医院改扩建工程院感防控设备购置项目</w:t>
      </w:r>
      <w:r>
        <w:rPr/>
        <w:t>项目（采购项目编号：</w:t>
      </w:r>
      <w:r>
        <w:rPr/>
        <w:t>442000-2022-04322</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